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7"/>
        <w:gridCol w:w="2555"/>
        <w:gridCol w:w="1738"/>
      </w:tblGrid>
      <w:tr w:rsidR="00294665" w:rsidRPr="005C06B4" w:rsidTr="000313CD">
        <w:tc>
          <w:tcPr>
            <w:tcW w:w="4427" w:type="dxa"/>
            <w:shd w:val="clear" w:color="auto" w:fill="FFFF00"/>
          </w:tcPr>
          <w:p w:rsidR="00294665" w:rsidRPr="005C06B4" w:rsidRDefault="00294665" w:rsidP="000313CD">
            <w:pPr>
              <w:jc w:val="center"/>
              <w:rPr>
                <w:b/>
                <w:lang w:val="en-US"/>
              </w:rPr>
            </w:pPr>
            <w:bookmarkStart w:id="0" w:name="_GoBack"/>
            <w:bookmarkEnd w:id="0"/>
            <w:proofErr w:type="spellStart"/>
            <w:r w:rsidRPr="005C06B4">
              <w:rPr>
                <w:b/>
                <w:lang w:val="en-US"/>
              </w:rPr>
              <w:t>Onderdeel</w:t>
            </w:r>
            <w:proofErr w:type="spellEnd"/>
          </w:p>
        </w:tc>
        <w:tc>
          <w:tcPr>
            <w:tcW w:w="2555" w:type="dxa"/>
            <w:shd w:val="clear" w:color="auto" w:fill="FFFF00"/>
          </w:tcPr>
          <w:p w:rsidR="00294665" w:rsidRPr="005C06B4" w:rsidRDefault="00294665" w:rsidP="000313CD">
            <w:pPr>
              <w:jc w:val="center"/>
              <w:rPr>
                <w:b/>
                <w:lang w:val="en-US"/>
              </w:rPr>
            </w:pPr>
            <w:proofErr w:type="spellStart"/>
            <w:r w:rsidRPr="005C06B4">
              <w:rPr>
                <w:b/>
                <w:lang w:val="en-US"/>
              </w:rPr>
              <w:t>Beoordeling</w:t>
            </w:r>
            <w:proofErr w:type="spellEnd"/>
          </w:p>
        </w:tc>
        <w:tc>
          <w:tcPr>
            <w:tcW w:w="1738" w:type="dxa"/>
            <w:shd w:val="clear" w:color="auto" w:fill="FFFF00"/>
          </w:tcPr>
          <w:p w:rsidR="00294665" w:rsidRPr="005C06B4" w:rsidRDefault="00294665" w:rsidP="000313CD">
            <w:pPr>
              <w:jc w:val="center"/>
              <w:rPr>
                <w:b/>
                <w:lang w:val="en-US"/>
              </w:rPr>
            </w:pPr>
            <w:proofErr w:type="spellStart"/>
            <w:r w:rsidRPr="005C06B4">
              <w:rPr>
                <w:b/>
                <w:lang w:val="en-US"/>
              </w:rPr>
              <w:t>Aantekeningen</w:t>
            </w:r>
            <w:proofErr w:type="spellEnd"/>
          </w:p>
        </w:tc>
      </w:tr>
      <w:tr w:rsidR="00294665" w:rsidRPr="005C06B4" w:rsidTr="000313CD">
        <w:tc>
          <w:tcPr>
            <w:tcW w:w="4427" w:type="dxa"/>
          </w:tcPr>
          <w:p w:rsidR="00294665" w:rsidRPr="005C06B4" w:rsidRDefault="00294665" w:rsidP="000313CD">
            <w:pPr>
              <w:rPr>
                <w:b/>
                <w:lang w:val="en-US"/>
              </w:rPr>
            </w:pPr>
            <w:r w:rsidRPr="005C06B4">
              <w:rPr>
                <w:b/>
                <w:lang w:val="en-US"/>
              </w:rPr>
              <w:t xml:space="preserve">A </w:t>
            </w:r>
            <w:r>
              <w:rPr>
                <w:b/>
                <w:lang w:val="en-US"/>
              </w:rPr>
              <w:t xml:space="preserve">         </w:t>
            </w:r>
            <w:proofErr w:type="spellStart"/>
            <w:r>
              <w:rPr>
                <w:b/>
                <w:lang w:val="en-US"/>
              </w:rPr>
              <w:t>Balbezit</w:t>
            </w:r>
            <w:proofErr w:type="spellEnd"/>
            <w:r>
              <w:rPr>
                <w:b/>
                <w:lang w:val="en-US"/>
              </w:rPr>
              <w:t xml:space="preserve"> (BB)</w:t>
            </w:r>
          </w:p>
        </w:tc>
        <w:tc>
          <w:tcPr>
            <w:tcW w:w="2555" w:type="dxa"/>
          </w:tcPr>
          <w:p w:rsidR="00294665" w:rsidRPr="005C06B4" w:rsidRDefault="00294665" w:rsidP="000313CD">
            <w:pPr>
              <w:rPr>
                <w:lang w:val="en-US"/>
              </w:rPr>
            </w:pPr>
          </w:p>
        </w:tc>
        <w:tc>
          <w:tcPr>
            <w:tcW w:w="1738" w:type="dxa"/>
          </w:tcPr>
          <w:p w:rsidR="00294665" w:rsidRPr="005C06B4" w:rsidRDefault="00294665" w:rsidP="000313CD">
            <w:pPr>
              <w:rPr>
                <w:lang w:val="en-US"/>
              </w:rPr>
            </w:pPr>
          </w:p>
        </w:tc>
      </w:tr>
      <w:tr w:rsidR="00294665" w:rsidRPr="005C06B4" w:rsidTr="000313CD">
        <w:tc>
          <w:tcPr>
            <w:tcW w:w="4427" w:type="dxa"/>
          </w:tcPr>
          <w:p w:rsidR="00294665" w:rsidRPr="009C3611" w:rsidRDefault="00294665" w:rsidP="00294665">
            <w:pPr>
              <w:pStyle w:val="Lijstaline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C3611">
              <w:rPr>
                <w:rFonts w:cs="Arial"/>
                <w:color w:val="151515"/>
                <w:sz w:val="14"/>
                <w:szCs w:val="14"/>
              </w:rPr>
              <w:t>Is in staat de taak gedurende de gehele wedstrijd uit te voeren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Voert de taak onder alle omstandigheden uit (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onder druk van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stand, tegenpartij, etc.)</w:t>
            </w:r>
          </w:p>
          <w:p w:rsidR="00294665" w:rsidRPr="009D4768" w:rsidRDefault="00294665" w:rsidP="000313CD"/>
        </w:tc>
        <w:tc>
          <w:tcPr>
            <w:tcW w:w="2555" w:type="dxa"/>
          </w:tcPr>
          <w:p w:rsidR="00294665" w:rsidRPr="009D4768" w:rsidRDefault="00294665" w:rsidP="000313CD"/>
        </w:tc>
        <w:tc>
          <w:tcPr>
            <w:tcW w:w="1738" w:type="dxa"/>
          </w:tcPr>
          <w:p w:rsidR="00294665" w:rsidRPr="009D4768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C3611" w:rsidRDefault="00294665" w:rsidP="00294665">
            <w:pPr>
              <w:pStyle w:val="Lijstaline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C3611">
              <w:rPr>
                <w:rFonts w:cs="Arial"/>
                <w:color w:val="151515"/>
                <w:sz w:val="14"/>
                <w:szCs w:val="14"/>
              </w:rPr>
              <w:t>Is in staat individueel de bal te behouden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aannemen, dribbelen, passeren</w:t>
            </w:r>
          </w:p>
          <w:p w:rsidR="00294665" w:rsidRPr="005C06B4" w:rsidRDefault="00294665" w:rsidP="000313CD"/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46795B" w:rsidRDefault="00294665" w:rsidP="00294665">
            <w:pPr>
              <w:pStyle w:val="Lijstaline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46795B">
              <w:rPr>
                <w:rFonts w:cs="Arial"/>
                <w:color w:val="151515"/>
                <w:sz w:val="14"/>
                <w:szCs w:val="14"/>
              </w:rPr>
              <w:t>Is in staat de bal te behouden doormiddel van samenspel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passen, aan- en meenemen, vrijlopen om aanspeelbaar te zijn,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weglopen om ruimte te maken</w:t>
            </w:r>
          </w:p>
          <w:p w:rsidR="00294665" w:rsidRPr="005C06B4" w:rsidRDefault="00294665" w:rsidP="000313CD"/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46795B" w:rsidRDefault="00294665" w:rsidP="00294665">
            <w:pPr>
              <w:pStyle w:val="Lijstaline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46795B">
              <w:rPr>
                <w:rFonts w:cs="Arial"/>
                <w:color w:val="151515"/>
                <w:sz w:val="14"/>
                <w:szCs w:val="14"/>
              </w:rPr>
              <w:t>Komt in scoringspositie en scoort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passeren, schieten, juiste positiekiezen </w:t>
            </w:r>
          </w:p>
          <w:p w:rsidR="00294665" w:rsidRPr="005C06B4" w:rsidRDefault="00294665" w:rsidP="000313CD"/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46795B" w:rsidRDefault="00294665" w:rsidP="00294665">
            <w:pPr>
              <w:pStyle w:val="Lijstalinea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46795B">
              <w:rPr>
                <w:rFonts w:cs="Arial"/>
                <w:color w:val="151515"/>
                <w:sz w:val="14"/>
                <w:szCs w:val="14"/>
              </w:rPr>
              <w:t>Opbouwen. Houdt, in samenwerking met andere spelers, de opbouw op gang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H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vrijlopen, ruimte creëren, aanbieden, inschuiven naar middenveld, communicatie, passen vooruit of breed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(uitspelen van de 2:1 situatie)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5C06B4" w:rsidRDefault="00294665" w:rsidP="00294665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,Bold"/>
                <w:b/>
                <w:bCs/>
                <w:color w:val="151515"/>
                <w:sz w:val="14"/>
                <w:szCs w:val="14"/>
              </w:rPr>
            </w:pPr>
            <w:r w:rsidRPr="005C06B4">
              <w:rPr>
                <w:rFonts w:ascii="Verdana" w:hAnsi="Verdana" w:cs="Arial,Bold"/>
                <w:b/>
                <w:bCs/>
                <w:color w:val="151515"/>
                <w:sz w:val="14"/>
                <w:szCs w:val="14"/>
              </w:rPr>
              <w:t>Omschakelen (</w:t>
            </w:r>
            <w:r>
              <w:rPr>
                <w:rFonts w:ascii="Verdana" w:hAnsi="Verdana" w:cs="Arial,Bold"/>
                <w:b/>
                <w:bCs/>
                <w:color w:val="151515"/>
                <w:sz w:val="14"/>
                <w:szCs w:val="14"/>
              </w:rPr>
              <w:t>Balverlies</w:t>
            </w:r>
            <w:r w:rsidRPr="005C06B4">
              <w:rPr>
                <w:rFonts w:ascii="Verdana" w:hAnsi="Verdana" w:cs="Arial,Bold"/>
                <w:b/>
                <w:bCs/>
                <w:color w:val="151515"/>
                <w:sz w:val="14"/>
                <w:szCs w:val="14"/>
              </w:rPr>
              <w:t>)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t>Schakelt om en helpt mee met het storen van de opbouw van de tegenpartij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H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o.a.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geeft direct druk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op de balbezitter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,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communicatie, komt snel terug in eigen positie, wordt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niet uitgespeeld maar houdt de opbouw op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, ruimte klein maken met andere medespelers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151515"/>
                <w:szCs w:val="18"/>
                <w:lang w:eastAsia="en-US"/>
              </w:rPr>
            </w:pPr>
            <w:r w:rsidRPr="005C06B4">
              <w:rPr>
                <w:rFonts w:eastAsiaTheme="minorHAnsi" w:cs="Arial"/>
                <w:b/>
                <w:color w:val="151515"/>
                <w:szCs w:val="18"/>
                <w:lang w:eastAsia="en-US"/>
              </w:rPr>
              <w:t xml:space="preserve">B </w:t>
            </w:r>
            <w:r>
              <w:rPr>
                <w:rFonts w:eastAsiaTheme="minorHAnsi" w:cs="Arial"/>
                <w:b/>
                <w:color w:val="151515"/>
                <w:szCs w:val="18"/>
                <w:lang w:eastAsia="en-US"/>
              </w:rPr>
              <w:t xml:space="preserve">         Niet-balbezit (NBB)</w:t>
            </w: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t>Helpt mee met storen opbouw tegenstander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druk zetten op de bal, op de bal jagen, veld klein maken, positie kiezen tussen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tegenstander - bal en doel, de tegenstander ophouden, dieptepass voorkomen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t>Verovert de bal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pass onderscheppen, bal afpakken, meelopen met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de balbezitter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t>Voorkomt doelpunten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pass onderscheppen, bal afpakken, meelopen met</w:t>
            </w:r>
          </w:p>
          <w:p w:rsidR="00294665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de balbezitter. Voorkomt doelpunten in samenwerking met andere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mede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spelers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.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Dominante handelingen: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schot blokken, tegenstander blokken,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rugdekking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t>Storen helft tegenpartij/eigen helft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H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andelingen: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o.a.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positie kiezen tussen tegenstander en bal, vastzetten, knijpen, tegenstander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overnemen, samen ruimte klein maken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t>Jagen op helft tegenpartij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Handelingen: o.a. </w:t>
            </w:r>
            <w:r w:rsidRPr="009719D0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op de bal jagen, directe tegenstander dekken, vastzetten, knijpen, druk zetten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op balbezitter,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doorjagen, pass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lijn naar middenveld afschermen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5C06B4" w:rsidRDefault="00294665" w:rsidP="0029466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</w:pPr>
            <w:r w:rsidRPr="005C06B4"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  <w:t>Omschakelen (</w:t>
            </w:r>
            <w:r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  <w:t>Balwinst</w:t>
            </w:r>
            <w:r w:rsidRPr="005C06B4"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  <w:t>)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9056DA" w:rsidRDefault="00294665" w:rsidP="00294665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056DA">
              <w:rPr>
                <w:rFonts w:cs="Arial"/>
                <w:color w:val="151515"/>
                <w:sz w:val="14"/>
                <w:szCs w:val="14"/>
              </w:rPr>
              <w:lastRenderedPageBreak/>
              <w:t>Schakelt snel om naar aanvallen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>
              <w:rPr>
                <w:rFonts w:cs="Arial,Italic"/>
                <w:i/>
                <w:iCs/>
                <w:color w:val="151515"/>
                <w:sz w:val="12"/>
                <w:szCs w:val="12"/>
              </w:rPr>
              <w:t>H</w:t>
            </w:r>
            <w:r w:rsidRPr="005C06B4">
              <w:rPr>
                <w:rFonts w:cs="Arial,Italic"/>
                <w:i/>
                <w:iCs/>
                <w:color w:val="151515"/>
                <w:sz w:val="12"/>
                <w:szCs w:val="12"/>
              </w:rPr>
              <w:t xml:space="preserve">andelingen: </w:t>
            </w:r>
            <w:r>
              <w:rPr>
                <w:rFonts w:cs="Arial,Italic"/>
                <w:i/>
                <w:iCs/>
                <w:color w:val="151515"/>
                <w:sz w:val="12"/>
                <w:szCs w:val="12"/>
              </w:rPr>
              <w:t xml:space="preserve">o.a. </w:t>
            </w:r>
            <w:r w:rsidRPr="005C06B4">
              <w:rPr>
                <w:rFonts w:cs="Arial,Italic"/>
                <w:i/>
                <w:iCs/>
                <w:color w:val="151515"/>
                <w:sz w:val="12"/>
                <w:szCs w:val="12"/>
              </w:rPr>
              <w:t>inspeelpass vooruit, dieptepass. vrijlopen, aansluiten, communicatie</w:t>
            </w:r>
            <w:r>
              <w:rPr>
                <w:rFonts w:cs="Arial,Italic"/>
                <w:i/>
                <w:iCs/>
                <w:color w:val="151515"/>
                <w:sz w:val="12"/>
                <w:szCs w:val="12"/>
              </w:rPr>
              <w:t xml:space="preserve">, </w:t>
            </w:r>
            <w:r w:rsidRPr="005C06B4">
              <w:rPr>
                <w:rFonts w:cs="Arial,Italic"/>
                <w:i/>
                <w:iCs/>
                <w:color w:val="151515"/>
                <w:sz w:val="12"/>
                <w:szCs w:val="12"/>
              </w:rPr>
              <w:t>positie</w:t>
            </w:r>
            <w:r>
              <w:rPr>
                <w:rFonts w:cs="Arial,Italic"/>
                <w:i/>
                <w:iCs/>
                <w:color w:val="151515"/>
                <w:sz w:val="12"/>
                <w:szCs w:val="12"/>
              </w:rPr>
              <w:t xml:space="preserve"> </w:t>
            </w:r>
            <w:r w:rsidRPr="005C06B4">
              <w:rPr>
                <w:rFonts w:cs="Arial,Italic"/>
                <w:i/>
                <w:iCs/>
                <w:color w:val="151515"/>
                <w:sz w:val="12"/>
                <w:szCs w:val="12"/>
              </w:rPr>
              <w:t>kiezen om de bal te ontvangen, snel bijsluiten, ruimte maken voor opkomende</w:t>
            </w:r>
            <w:r>
              <w:rPr>
                <w:rFonts w:cs="Arial,Italic"/>
                <w:i/>
                <w:iCs/>
                <w:color w:val="151515"/>
                <w:sz w:val="12"/>
                <w:szCs w:val="12"/>
              </w:rPr>
              <w:t xml:space="preserve"> </w:t>
            </w:r>
            <w:r w:rsidRPr="005C06B4">
              <w:rPr>
                <w:rFonts w:cs="Arial,Italic"/>
                <w:i/>
                <w:iCs/>
                <w:color w:val="151515"/>
                <w:sz w:val="12"/>
                <w:szCs w:val="12"/>
              </w:rPr>
              <w:t>spelers, bal vasthouden, dribbele</w:t>
            </w:r>
            <w:r>
              <w:rPr>
                <w:rFonts w:cs="Arial,Italic"/>
                <w:i/>
                <w:iCs/>
                <w:color w:val="151515"/>
                <w:sz w:val="12"/>
                <w:szCs w:val="12"/>
              </w:rPr>
              <w:t>n om snel ruimte te overbruggen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E77A55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</w:pPr>
            <w:r w:rsidRPr="00E77A55"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C</w:t>
            </w:r>
            <w:r w:rsidRPr="00E77A55"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ab/>
              <w:t>Algemeen gedrag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872672" w:rsidRDefault="00294665" w:rsidP="00294665">
            <w:pPr>
              <w:pStyle w:val="Lijstaline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872672">
              <w:rPr>
                <w:rFonts w:cs="Arial"/>
                <w:color w:val="151515"/>
                <w:sz w:val="14"/>
                <w:szCs w:val="14"/>
              </w:rPr>
              <w:t>Algemeen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Laat zien: o.a. toont initiatief - toont lef - speelt met passie - heeft doorzettingsvermogen - h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eeft plezier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–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d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enkt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naar voren gericht (i.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p.v. breed, of terug spelen) - i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s sportief en toont respect voor scheidsrechter,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medespelers, tegenstanders en coach -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g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edrag tijdens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de wedstrijd - g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edrag rondom het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veld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(kleedkam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er, voor en na de wedstrijd) - is een leider in het veld - i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s een leider buiten het veld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E77A55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</w:pPr>
            <w:r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D</w:t>
            </w:r>
            <w:r w:rsidRPr="00E77A55"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ab/>
            </w:r>
            <w:r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Communicatie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</w:pPr>
            <w:r w:rsidRPr="005C06B4">
              <w:rPr>
                <w:rFonts w:eastAsiaTheme="minorHAnsi" w:cs="Arial,Bold"/>
                <w:b/>
                <w:bCs/>
                <w:color w:val="151515"/>
                <w:sz w:val="14"/>
                <w:szCs w:val="14"/>
                <w:lang w:eastAsia="en-US"/>
              </w:rPr>
              <w:t>Communicatie</w:t>
            </w:r>
          </w:p>
          <w:p w:rsidR="00294665" w:rsidRPr="00872672" w:rsidRDefault="00294665" w:rsidP="00294665">
            <w:pPr>
              <w:pStyle w:val="Lijstaline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872672">
              <w:rPr>
                <w:rFonts w:cs="Arial"/>
                <w:color w:val="151515"/>
                <w:sz w:val="14"/>
                <w:szCs w:val="14"/>
              </w:rPr>
              <w:t>Communicatie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</w:pP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Laat zien: o.a.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c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oacht positief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, g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ee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ft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medespelers concrete aanwijzingen</w:t>
            </w:r>
            <w:r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>, is</w:t>
            </w:r>
            <w:r w:rsidRPr="005C06B4">
              <w:rPr>
                <w:rFonts w:eastAsiaTheme="minorHAnsi" w:cs="Arial,Italic"/>
                <w:i/>
                <w:iCs/>
                <w:color w:val="151515"/>
                <w:sz w:val="12"/>
                <w:szCs w:val="12"/>
                <w:lang w:eastAsia="en-US"/>
              </w:rPr>
              <w:t xml:space="preserve"> passief in coaching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E77A55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</w:pPr>
            <w:r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E</w:t>
            </w:r>
            <w:r w:rsidRPr="00E77A55"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ab/>
              <w:t xml:space="preserve">Totaalbeeld </w:t>
            </w:r>
            <w:r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in Balbezit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872672" w:rsidRDefault="00294665" w:rsidP="00294665">
            <w:pPr>
              <w:pStyle w:val="Lijstaline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872672">
              <w:rPr>
                <w:rFonts w:cs="Arial"/>
                <w:color w:val="151515"/>
                <w:sz w:val="14"/>
                <w:szCs w:val="14"/>
              </w:rPr>
              <w:t>Totaalbeeld</w:t>
            </w:r>
          </w:p>
          <w:p w:rsidR="00294665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 w:rsidRPr="0092543E">
              <w:rPr>
                <w:rFonts w:cs="Arial,Italic"/>
                <w:i/>
                <w:iCs/>
                <w:color w:val="151515"/>
                <w:sz w:val="12"/>
                <w:szCs w:val="12"/>
              </w:rPr>
              <w:t>Uitstekend = handeling leidt tot doelpunt</w:t>
            </w:r>
          </w:p>
          <w:p w:rsidR="00294665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 w:rsidRPr="0092543E">
              <w:rPr>
                <w:rFonts w:cs="Arial,Italic"/>
                <w:i/>
                <w:iCs/>
                <w:color w:val="151515"/>
                <w:sz w:val="12"/>
                <w:szCs w:val="12"/>
              </w:rPr>
              <w:t>Goed = handeling leidt tot scoringskans</w:t>
            </w:r>
          </w:p>
          <w:p w:rsidR="00294665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 w:rsidRPr="0092543E">
              <w:rPr>
                <w:rFonts w:cs="Arial,Italic"/>
                <w:i/>
                <w:iCs/>
                <w:color w:val="151515"/>
                <w:sz w:val="12"/>
                <w:szCs w:val="12"/>
              </w:rPr>
              <w:t>Voldoende = handeling leidt tot balbezit houden</w:t>
            </w:r>
          </w:p>
          <w:p w:rsidR="00294665" w:rsidRPr="005C06B4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92543E">
              <w:rPr>
                <w:rFonts w:cs="Arial,Italic"/>
                <w:i/>
                <w:iCs/>
                <w:color w:val="151515"/>
                <w:sz w:val="12"/>
                <w:szCs w:val="12"/>
              </w:rPr>
              <w:t>Onvoldoende: handeling leidt tot balverlies</w:t>
            </w: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E77A55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</w:pPr>
            <w:r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F</w:t>
            </w:r>
            <w:r w:rsidRPr="00E77A55"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ab/>
              <w:t xml:space="preserve">Totaalbeeld </w:t>
            </w:r>
            <w:r>
              <w:rPr>
                <w:rFonts w:eastAsiaTheme="minorHAnsi" w:cs="Arial,Bold"/>
                <w:b/>
                <w:bCs/>
                <w:color w:val="151515"/>
                <w:szCs w:val="18"/>
                <w:lang w:eastAsia="en-US"/>
              </w:rPr>
              <w:t>in Niet-balbezit</w:t>
            </w:r>
          </w:p>
          <w:p w:rsidR="00294665" w:rsidRPr="005C06B4" w:rsidRDefault="00294665" w:rsidP="000313CD">
            <w:pPr>
              <w:autoSpaceDE w:val="0"/>
              <w:autoSpaceDN w:val="0"/>
              <w:adjustRightInd w:val="0"/>
              <w:rPr>
                <w:rFonts w:eastAsiaTheme="minorHAnsi" w:cs="Arial"/>
                <w:color w:val="151515"/>
                <w:sz w:val="14"/>
                <w:szCs w:val="14"/>
                <w:lang w:eastAsia="en-US"/>
              </w:rPr>
            </w:pP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  <w:tr w:rsidR="00294665" w:rsidRPr="005C06B4" w:rsidTr="000313CD">
        <w:tc>
          <w:tcPr>
            <w:tcW w:w="4427" w:type="dxa"/>
          </w:tcPr>
          <w:p w:rsidR="00294665" w:rsidRPr="00872672" w:rsidRDefault="00294665" w:rsidP="00294665">
            <w:pPr>
              <w:pStyle w:val="Lijstalinea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Cs/>
                <w:color w:val="151515"/>
                <w:sz w:val="12"/>
                <w:szCs w:val="12"/>
              </w:rPr>
            </w:pPr>
            <w:r w:rsidRPr="00872672">
              <w:rPr>
                <w:rFonts w:cs="Arial,Italic"/>
                <w:iCs/>
                <w:color w:val="151515"/>
                <w:sz w:val="12"/>
                <w:szCs w:val="12"/>
              </w:rPr>
              <w:t>Totaalbeeld</w:t>
            </w:r>
          </w:p>
          <w:p w:rsidR="00294665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 w:rsidRPr="0092543E">
              <w:rPr>
                <w:rFonts w:cs="Arial,Italic"/>
                <w:i/>
                <w:iCs/>
                <w:color w:val="151515"/>
                <w:sz w:val="12"/>
                <w:szCs w:val="12"/>
              </w:rPr>
              <w:t>Uitstekend = handeling leidt tot balverovering</w:t>
            </w:r>
          </w:p>
          <w:p w:rsidR="00294665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 w:rsidRPr="0092543E">
              <w:rPr>
                <w:rFonts w:cs="Arial,Italic"/>
                <w:i/>
                <w:iCs/>
                <w:color w:val="151515"/>
                <w:sz w:val="12"/>
                <w:szCs w:val="12"/>
              </w:rPr>
              <w:t>Goed  = handeling leidt tot voorkomen doelpunt</w:t>
            </w:r>
          </w:p>
          <w:p w:rsidR="00294665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,Italic"/>
                <w:i/>
                <w:iCs/>
                <w:color w:val="151515"/>
                <w:sz w:val="12"/>
                <w:szCs w:val="12"/>
              </w:rPr>
            </w:pPr>
            <w:r w:rsidRPr="007E1394">
              <w:rPr>
                <w:rFonts w:cs="Arial,Italic"/>
                <w:i/>
                <w:iCs/>
                <w:color w:val="151515"/>
                <w:sz w:val="12"/>
                <w:szCs w:val="12"/>
              </w:rPr>
              <w:t>Voldoende = handeling leidt tot ophouden van de aanval</w:t>
            </w:r>
          </w:p>
          <w:p w:rsidR="00294665" w:rsidRPr="005C06B4" w:rsidRDefault="00294665" w:rsidP="00294665">
            <w:pPr>
              <w:pStyle w:val="Lijstalinea"/>
              <w:numPr>
                <w:ilvl w:val="1"/>
                <w:numId w:val="33"/>
              </w:numPr>
              <w:autoSpaceDE w:val="0"/>
              <w:autoSpaceDN w:val="0"/>
              <w:adjustRightInd w:val="0"/>
              <w:rPr>
                <w:rFonts w:cs="Arial"/>
                <w:color w:val="151515"/>
                <w:sz w:val="14"/>
                <w:szCs w:val="14"/>
              </w:rPr>
            </w:pPr>
            <w:r w:rsidRPr="007E1394">
              <w:rPr>
                <w:rFonts w:cs="Arial,Italic"/>
                <w:i/>
                <w:iCs/>
                <w:color w:val="151515"/>
                <w:sz w:val="12"/>
                <w:szCs w:val="12"/>
              </w:rPr>
              <w:t>Onvoldoende = doet geen handeling / handeling leidt tot scoringskans of een doelpunt voor de tegenpartij</w:t>
            </w:r>
          </w:p>
        </w:tc>
        <w:tc>
          <w:tcPr>
            <w:tcW w:w="2555" w:type="dxa"/>
          </w:tcPr>
          <w:p w:rsidR="00294665" w:rsidRPr="005C06B4" w:rsidRDefault="00294665" w:rsidP="000313CD"/>
        </w:tc>
        <w:tc>
          <w:tcPr>
            <w:tcW w:w="1738" w:type="dxa"/>
          </w:tcPr>
          <w:p w:rsidR="00294665" w:rsidRPr="005C06B4" w:rsidRDefault="00294665" w:rsidP="000313CD"/>
        </w:tc>
      </w:tr>
    </w:tbl>
    <w:p w:rsidR="00294665" w:rsidRPr="005C06B4" w:rsidRDefault="00294665" w:rsidP="00294665"/>
    <w:p w:rsidR="00294665" w:rsidRPr="005C06B4" w:rsidRDefault="00294665" w:rsidP="00294665"/>
    <w:p w:rsidR="00294665" w:rsidRPr="005C06B4" w:rsidRDefault="00294665" w:rsidP="00294665"/>
    <w:p w:rsidR="00294665" w:rsidRPr="005C06B4" w:rsidRDefault="00294665" w:rsidP="00294665">
      <w:r w:rsidRPr="005C06B4">
        <w:t>KNHB Academie,</w:t>
      </w:r>
    </w:p>
    <w:p w:rsidR="00294665" w:rsidRPr="005C06B4" w:rsidRDefault="00294665" w:rsidP="00294665">
      <w:r w:rsidRPr="005C06B4">
        <w:t xml:space="preserve">Nieuwegein, </w:t>
      </w:r>
      <w:r>
        <w:t>07</w:t>
      </w:r>
      <w:r w:rsidRPr="005C06B4">
        <w:t>-0</w:t>
      </w:r>
      <w:r>
        <w:t>8</w:t>
      </w:r>
      <w:r w:rsidRPr="005C06B4">
        <w:t>-201</w:t>
      </w:r>
      <w:r>
        <w:t>5</w:t>
      </w:r>
    </w:p>
    <w:p w:rsidR="004A730F" w:rsidRPr="004A730F" w:rsidRDefault="004A730F" w:rsidP="004A730F"/>
    <w:sectPr w:rsidR="004A730F" w:rsidRPr="004A730F" w:rsidSect="00881259">
      <w:headerReference w:type="default" r:id="rId8"/>
      <w:footerReference w:type="default" r:id="rId9"/>
      <w:headerReference w:type="first" r:id="rId10"/>
      <w:pgSz w:w="11906" w:h="16838" w:code="9"/>
      <w:pgMar w:top="2552" w:right="1814" w:bottom="1418" w:left="1588" w:header="76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65" w:rsidRDefault="00294665">
      <w:r>
        <w:separator/>
      </w:r>
    </w:p>
  </w:endnote>
  <w:endnote w:type="continuationSeparator" w:id="0">
    <w:p w:rsidR="00294665" w:rsidRDefault="0029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84" w:rsidRPr="00AD00AB" w:rsidRDefault="00290B84">
    <w:pPr>
      <w:pStyle w:val="Voettekst"/>
      <w:rPr>
        <w:lang w:val="en-US"/>
      </w:rPr>
    </w:pPr>
    <w:r>
      <w:rPr>
        <w:lang w:val="en-US"/>
      </w:rPr>
      <w:tab/>
    </w:r>
    <w:r w:rsidRPr="00AD00AB">
      <w:t xml:space="preserve">pagina </w:t>
    </w:r>
    <w:r w:rsidRPr="00AD00AB">
      <w:fldChar w:fldCharType="begin"/>
    </w:r>
    <w:r w:rsidRPr="00AD00AB">
      <w:instrText xml:space="preserve"> PAGE </w:instrText>
    </w:r>
    <w:r w:rsidRPr="00AD00AB">
      <w:fldChar w:fldCharType="separate"/>
    </w:r>
    <w:r w:rsidR="00294665">
      <w:rPr>
        <w:noProof/>
      </w:rPr>
      <w:t>2</w:t>
    </w:r>
    <w:r w:rsidRPr="00AD00AB">
      <w:rPr>
        <w:lang w:val="en-US"/>
      </w:rPr>
      <w:fldChar w:fldCharType="end"/>
    </w:r>
    <w:r w:rsidRPr="00AD00AB">
      <w:t xml:space="preserve"> van </w:t>
    </w:r>
    <w:fldSimple w:instr=" NUMPAGES ">
      <w:r w:rsidR="0029466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65" w:rsidRDefault="00294665">
      <w:r>
        <w:separator/>
      </w:r>
    </w:p>
  </w:footnote>
  <w:footnote w:type="continuationSeparator" w:id="0">
    <w:p w:rsidR="00294665" w:rsidRDefault="0029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65" w:rsidRDefault="00294665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88995" cy="487680"/>
          <wp:effectExtent l="0" t="0" r="1905" b="7620"/>
          <wp:wrapNone/>
          <wp:docPr id="1" name="LogoPrimer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8995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65" w:rsidRDefault="00294665">
    <w:pPr>
      <w:pStyle w:val="Koptekst"/>
    </w:pPr>
    <w:r>
      <w:tab/>
    </w:r>
    <w:r>
      <w:t>Spelgerichte beoordeling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5759450</wp:posOffset>
          </wp:positionH>
          <wp:positionV relativeFrom="page">
            <wp:posOffset>589915</wp:posOffset>
          </wp:positionV>
          <wp:extent cx="9525" cy="9525"/>
          <wp:effectExtent l="0" t="0" r="0" b="0"/>
          <wp:wrapNone/>
          <wp:docPr id="3" name="District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485775</wp:posOffset>
          </wp:positionV>
          <wp:extent cx="3390900" cy="485775"/>
          <wp:effectExtent l="0" t="0" r="0" b="9525"/>
          <wp:wrapNone/>
          <wp:docPr id="2" name="LogoEerstePag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90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88FA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7ED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521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602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F0A9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BCA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C88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0A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6E6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CC2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F76531"/>
    <w:multiLevelType w:val="hybridMultilevel"/>
    <w:tmpl w:val="81EEF5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57297F"/>
    <w:multiLevelType w:val="multilevel"/>
    <w:tmpl w:val="B328A0D4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Restart w:val="0"/>
      <w:pStyle w:val="Kop2"/>
      <w:lvlText w:val="Actie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none"/>
      <w:pStyle w:val="Kop3"/>
      <w:lvlText w:val="Besluit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F0C55AC"/>
    <w:multiLevelType w:val="hybridMultilevel"/>
    <w:tmpl w:val="FE00D2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A70321"/>
    <w:multiLevelType w:val="multilevel"/>
    <w:tmpl w:val="C082B9AC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EA76AA9"/>
    <w:multiLevelType w:val="hybridMultilevel"/>
    <w:tmpl w:val="05CCCD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FE3410"/>
    <w:multiLevelType w:val="multilevel"/>
    <w:tmpl w:val="C082B9AC"/>
    <w:lvl w:ilvl="0">
      <w:start w:val="1"/>
      <w:numFmt w:val="bullet"/>
      <w:pStyle w:val="Lijstopsomteken"/>
      <w:lvlText w:val="–"/>
      <w:lvlJc w:val="left"/>
      <w:pPr>
        <w:tabs>
          <w:tab w:val="num" w:pos="851"/>
        </w:tabs>
        <w:ind w:left="851" w:hanging="284"/>
      </w:pPr>
      <w:rPr>
        <w:rFonts w:ascii="Verdana" w:hAnsi="Verdana" w:hint="default"/>
      </w:rPr>
    </w:lvl>
    <w:lvl w:ilvl="1">
      <w:start w:val="1"/>
      <w:numFmt w:val="bullet"/>
      <w:pStyle w:val="Lijstopsomteken2"/>
      <w:lvlText w:val="–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</w:rPr>
    </w:lvl>
    <w:lvl w:ilvl="2">
      <w:start w:val="1"/>
      <w:numFmt w:val="bullet"/>
      <w:pStyle w:val="Lijstopsomteken3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60FD0D36"/>
    <w:multiLevelType w:val="hybridMultilevel"/>
    <w:tmpl w:val="A0D6C1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3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5"/>
  </w:num>
  <w:num w:numId="28">
    <w:abstractNumId w:val="15"/>
  </w:num>
  <w:num w:numId="29">
    <w:abstractNumId w:val="15"/>
  </w:num>
  <w:num w:numId="30">
    <w:abstractNumId w:val="14"/>
  </w:num>
  <w:num w:numId="31">
    <w:abstractNumId w:val="16"/>
  </w:num>
  <w:num w:numId="32">
    <w:abstractNumId w:val="1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5"/>
    <w:rsid w:val="000208BB"/>
    <w:rsid w:val="00084645"/>
    <w:rsid w:val="00091440"/>
    <w:rsid w:val="000D719F"/>
    <w:rsid w:val="00122184"/>
    <w:rsid w:val="00143AA1"/>
    <w:rsid w:val="001445FB"/>
    <w:rsid w:val="00155DDC"/>
    <w:rsid w:val="00173038"/>
    <w:rsid w:val="001C1294"/>
    <w:rsid w:val="002076DC"/>
    <w:rsid w:val="00213744"/>
    <w:rsid w:val="0023769A"/>
    <w:rsid w:val="00290B84"/>
    <w:rsid w:val="00294665"/>
    <w:rsid w:val="002A7D37"/>
    <w:rsid w:val="002C16AC"/>
    <w:rsid w:val="002F5CED"/>
    <w:rsid w:val="00352ACB"/>
    <w:rsid w:val="00356DAC"/>
    <w:rsid w:val="00362FC2"/>
    <w:rsid w:val="003A1B03"/>
    <w:rsid w:val="00403C8F"/>
    <w:rsid w:val="00404753"/>
    <w:rsid w:val="00430816"/>
    <w:rsid w:val="004505C8"/>
    <w:rsid w:val="00454A42"/>
    <w:rsid w:val="004A730F"/>
    <w:rsid w:val="00502AC5"/>
    <w:rsid w:val="0053703F"/>
    <w:rsid w:val="005A698F"/>
    <w:rsid w:val="005B595C"/>
    <w:rsid w:val="005C5301"/>
    <w:rsid w:val="006417FF"/>
    <w:rsid w:val="00646649"/>
    <w:rsid w:val="00665908"/>
    <w:rsid w:val="00706B03"/>
    <w:rsid w:val="0071355C"/>
    <w:rsid w:val="00722E62"/>
    <w:rsid w:val="007508BF"/>
    <w:rsid w:val="0075613A"/>
    <w:rsid w:val="007601FE"/>
    <w:rsid w:val="008070A2"/>
    <w:rsid w:val="00814C7D"/>
    <w:rsid w:val="0081736D"/>
    <w:rsid w:val="00881259"/>
    <w:rsid w:val="00915715"/>
    <w:rsid w:val="00983654"/>
    <w:rsid w:val="00987EDA"/>
    <w:rsid w:val="00991B92"/>
    <w:rsid w:val="00991E60"/>
    <w:rsid w:val="009B78B4"/>
    <w:rsid w:val="009C4E78"/>
    <w:rsid w:val="009E2826"/>
    <w:rsid w:val="00A1548B"/>
    <w:rsid w:val="00A304DE"/>
    <w:rsid w:val="00A322DF"/>
    <w:rsid w:val="00AD00AB"/>
    <w:rsid w:val="00B01016"/>
    <w:rsid w:val="00B03008"/>
    <w:rsid w:val="00B55791"/>
    <w:rsid w:val="00BA6975"/>
    <w:rsid w:val="00BE2215"/>
    <w:rsid w:val="00BE45E7"/>
    <w:rsid w:val="00BE556C"/>
    <w:rsid w:val="00C12697"/>
    <w:rsid w:val="00CB7601"/>
    <w:rsid w:val="00CC008E"/>
    <w:rsid w:val="00CE3A4B"/>
    <w:rsid w:val="00CE4B35"/>
    <w:rsid w:val="00CE7BFF"/>
    <w:rsid w:val="00D03107"/>
    <w:rsid w:val="00D6095B"/>
    <w:rsid w:val="00DB7F78"/>
    <w:rsid w:val="00DF5206"/>
    <w:rsid w:val="00E00487"/>
    <w:rsid w:val="00E01E02"/>
    <w:rsid w:val="00E1280D"/>
    <w:rsid w:val="00E25134"/>
    <w:rsid w:val="00E919E3"/>
    <w:rsid w:val="00F26998"/>
    <w:rsid w:val="00F70C1F"/>
    <w:rsid w:val="00FD5ABF"/>
    <w:rsid w:val="00FE1879"/>
    <w:rsid w:val="00FE5D33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Normal Table" w:semiHidden="1" w:unhideWhenUsed="1"/>
    <w:lsdException w:name="annotation subject" w:uiPriority="1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4665"/>
    <w:rPr>
      <w:rFonts w:ascii="Verdana" w:hAnsi="Verdana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paragraph" w:styleId="Lijstalinea">
    <w:name w:val="List Paragraph"/>
    <w:basedOn w:val="Standaard"/>
    <w:uiPriority w:val="34"/>
    <w:qFormat/>
    <w:rsid w:val="002946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18"/>
        <w:szCs w:val="18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4"/>
    <w:lsdException w:name="heading 2" w:semiHidden="1" w:uiPriority="4" w:unhideWhenUsed="1"/>
    <w:lsdException w:name="heading 3" w:semiHidden="1" w:uiPriority="4" w:unhideWhenUsed="1"/>
    <w:lsdException w:name="heading 4" w:semiHidden="1" w:uiPriority="19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19"/>
    <w:lsdException w:name="toc 2" w:uiPriority="19"/>
    <w:lsdException w:name="toc 3" w:uiPriority="19"/>
    <w:lsdException w:name="toc 4" w:uiPriority="19"/>
    <w:lsdException w:name="toc 5" w:uiPriority="19"/>
    <w:lsdException w:name="toc 6" w:uiPriority="19"/>
    <w:lsdException w:name="toc 7" w:uiPriority="19"/>
    <w:lsdException w:name="toc 8" w:uiPriority="19"/>
    <w:lsdException w:name="toc 9" w:uiPriority="19"/>
    <w:lsdException w:name="footnote text" w:uiPriority="19"/>
    <w:lsdException w:name="annotation text" w:uiPriority="19"/>
    <w:lsdException w:name="header" w:uiPriority="19"/>
    <w:lsdException w:name="footer" w:uiPriority="19"/>
    <w:lsdException w:name="index heading" w:uiPriority="19"/>
    <w:lsdException w:name="caption" w:uiPriority="19"/>
    <w:lsdException w:name="table of figures" w:uiPriority="19"/>
    <w:lsdException w:name="envelope return" w:uiPriority="19"/>
    <w:lsdException w:name="footnote reference" w:uiPriority="19"/>
    <w:lsdException w:name="annotation reference" w:uiPriority="19"/>
    <w:lsdException w:name="page number" w:uiPriority="1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Bullet" w:uiPriority="9" w:qFormat="1"/>
    <w:lsdException w:name="List Bullet 2" w:uiPriority="9" w:qFormat="1"/>
    <w:lsdException w:name="List Bullet 3" w:uiPriority="9" w:qFormat="1"/>
    <w:lsdException w:name="Closing" w:uiPriority="19"/>
    <w:lsdException w:name="Default Paragraph Font" w:uiPriority="1"/>
    <w:lsdException w:name="Body Text" w:qFormat="1"/>
    <w:lsdException w:name="Salutation" w:uiPriority="19"/>
    <w:lsdException w:name="Body Text 2" w:uiPriority="1" w:qFormat="1"/>
    <w:lsdException w:name="Document Map" w:uiPriority="19"/>
    <w:lsdException w:name="Normal Table" w:semiHidden="1" w:unhideWhenUsed="1"/>
    <w:lsdException w:name="annotation subject" w:uiPriority="1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19"/>
    <w:lsdException w:name="Table Theme" w:semiHidden="1" w:unhideWhenUsed="1"/>
    <w:lsdException w:name="Placeholder Text" w:semiHidden="1" w:uiPriority="99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94665"/>
    <w:rPr>
      <w:rFonts w:ascii="Verdana" w:hAnsi="Verdana"/>
      <w:szCs w:val="24"/>
    </w:rPr>
  </w:style>
  <w:style w:type="paragraph" w:styleId="Kop1">
    <w:name w:val="heading 1"/>
    <w:aliases w:val="1 item"/>
    <w:basedOn w:val="Plattetekst"/>
    <w:link w:val="Kop1Char"/>
    <w:uiPriority w:val="4"/>
    <w:rsid w:val="00FE5D33"/>
    <w:pPr>
      <w:keepNext/>
      <w:numPr>
        <w:numId w:val="26"/>
      </w:numPr>
      <w:spacing w:before="240"/>
      <w:outlineLvl w:val="0"/>
    </w:pPr>
    <w:rPr>
      <w:rFonts w:cs="Arial"/>
      <w:bCs/>
      <w:kern w:val="32"/>
      <w:szCs w:val="32"/>
    </w:rPr>
  </w:style>
  <w:style w:type="paragraph" w:styleId="Kop2">
    <w:name w:val="heading 2"/>
    <w:aliases w:val="2 actie"/>
    <w:basedOn w:val="Plattetekst"/>
    <w:next w:val="Kop1"/>
    <w:link w:val="Kop2Char"/>
    <w:uiPriority w:val="4"/>
    <w:rsid w:val="00FE5D33"/>
    <w:pPr>
      <w:numPr>
        <w:ilvl w:val="1"/>
        <w:numId w:val="26"/>
      </w:numPr>
      <w:pBdr>
        <w:top w:val="single" w:sz="4" w:space="3" w:color="DDDDDD"/>
        <w:left w:val="single" w:sz="4" w:space="3" w:color="DDDDDD"/>
        <w:bottom w:val="single" w:sz="4" w:space="3" w:color="DDDDDD"/>
        <w:right w:val="single" w:sz="4" w:space="0" w:color="DDDDDD"/>
      </w:pBdr>
      <w:shd w:val="clear" w:color="auto" w:fill="D9D9D9"/>
      <w:tabs>
        <w:tab w:val="right" w:pos="8363"/>
      </w:tabs>
      <w:outlineLvl w:val="1"/>
    </w:pPr>
    <w:rPr>
      <w:rFonts w:cs="Arial"/>
      <w:bCs/>
      <w:iCs/>
      <w:szCs w:val="28"/>
    </w:rPr>
  </w:style>
  <w:style w:type="paragraph" w:styleId="Kop3">
    <w:name w:val="heading 3"/>
    <w:aliases w:val="3 besluit"/>
    <w:basedOn w:val="Kop2"/>
    <w:next w:val="Kop1"/>
    <w:link w:val="Kop3Char"/>
    <w:uiPriority w:val="4"/>
    <w:rsid w:val="00FE5D33"/>
    <w:pPr>
      <w:numPr>
        <w:ilvl w:val="2"/>
      </w:numPr>
      <w:outlineLvl w:val="2"/>
    </w:pPr>
  </w:style>
  <w:style w:type="paragraph" w:styleId="Kop4">
    <w:name w:val="heading 4"/>
    <w:basedOn w:val="Plattetekst"/>
    <w:next w:val="Standaard"/>
    <w:link w:val="Kop4Char"/>
    <w:uiPriority w:val="19"/>
    <w:semiHidden/>
    <w:qFormat/>
    <w:rsid w:val="00FE5D33"/>
    <w:pPr>
      <w:keepNext/>
      <w:numPr>
        <w:ilvl w:val="3"/>
        <w:numId w:val="26"/>
      </w:numPr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link w:val="Kop5Char"/>
    <w:uiPriority w:val="19"/>
    <w:semiHidden/>
    <w:qFormat/>
    <w:rsid w:val="00FE5D33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19"/>
    <w:semiHidden/>
    <w:qFormat/>
    <w:rsid w:val="00FE5D33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19"/>
    <w:semiHidden/>
    <w:qFormat/>
    <w:rsid w:val="00FE5D33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link w:val="Kop8Char"/>
    <w:uiPriority w:val="19"/>
    <w:semiHidden/>
    <w:qFormat/>
    <w:rsid w:val="00FE5D33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19"/>
    <w:semiHidden/>
    <w:qFormat/>
    <w:rsid w:val="00FE5D33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qFormat/>
    <w:rsid w:val="00FE5D33"/>
  </w:style>
  <w:style w:type="table" w:styleId="Tabelraster">
    <w:name w:val="Table Grid"/>
    <w:basedOn w:val="Standaardtabel"/>
    <w:rsid w:val="00FE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uiPriority w:val="19"/>
    <w:rsid w:val="00FE5D33"/>
    <w:pPr>
      <w:tabs>
        <w:tab w:val="right" w:pos="8505"/>
      </w:tabs>
      <w:ind w:left="-454"/>
    </w:pPr>
  </w:style>
  <w:style w:type="paragraph" w:styleId="Voettekst">
    <w:name w:val="footer"/>
    <w:basedOn w:val="Standaard"/>
    <w:uiPriority w:val="19"/>
    <w:rsid w:val="00FE5D33"/>
    <w:pPr>
      <w:tabs>
        <w:tab w:val="right" w:pos="8505"/>
      </w:tabs>
      <w:ind w:left="-454"/>
    </w:pPr>
    <w:rPr>
      <w:sz w:val="14"/>
    </w:rPr>
  </w:style>
  <w:style w:type="paragraph" w:styleId="Aanhef">
    <w:name w:val="Salutation"/>
    <w:basedOn w:val="Plattetekst"/>
    <w:next w:val="Standaard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Afsluiting">
    <w:name w:val="Closing"/>
    <w:basedOn w:val="Plattetekst"/>
    <w:next w:val="Afzender"/>
    <w:uiPriority w:val="19"/>
    <w:rsid w:val="00FE5D33"/>
    <w:pPr>
      <w:spacing w:after="660"/>
    </w:pPr>
    <w:rPr>
      <w:rFonts w:eastAsia="Calibri"/>
      <w:lang w:eastAsia="en-US"/>
    </w:rPr>
  </w:style>
  <w:style w:type="paragraph" w:styleId="Geenafstand">
    <w:name w:val="No Spacing"/>
    <w:basedOn w:val="Plattetekst"/>
    <w:uiPriority w:val="19"/>
    <w:rsid w:val="00FE5D33"/>
    <w:rPr>
      <w:rFonts w:ascii="Calibri" w:eastAsia="Calibri" w:hAnsi="Calibri"/>
      <w:sz w:val="22"/>
      <w:lang w:eastAsia="en-US"/>
    </w:rPr>
  </w:style>
  <w:style w:type="paragraph" w:styleId="Ballontekst">
    <w:name w:val="Balloon Text"/>
    <w:basedOn w:val="Standaard"/>
    <w:uiPriority w:val="19"/>
    <w:rsid w:val="00FE5D3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uiPriority w:val="19"/>
    <w:rsid w:val="00FE5D33"/>
    <w:rPr>
      <w:b/>
      <w:bCs/>
      <w:sz w:val="20"/>
      <w:szCs w:val="20"/>
    </w:rPr>
  </w:style>
  <w:style w:type="paragraph" w:styleId="Bronvermelding">
    <w:name w:val="table of authorities"/>
    <w:basedOn w:val="Standaard"/>
    <w:next w:val="Standaard"/>
    <w:uiPriority w:val="19"/>
    <w:rsid w:val="00FE5D33"/>
    <w:pPr>
      <w:ind w:left="180" w:hanging="180"/>
    </w:pPr>
  </w:style>
  <w:style w:type="paragraph" w:styleId="Documentstructuur">
    <w:name w:val="Document Map"/>
    <w:basedOn w:val="Standaard"/>
    <w:uiPriority w:val="19"/>
    <w:rsid w:val="00FE5D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indnootmarkering">
    <w:name w:val="endnote reference"/>
    <w:uiPriority w:val="19"/>
    <w:rsid w:val="00FE5D33"/>
    <w:rPr>
      <w:vertAlign w:val="superscript"/>
    </w:rPr>
  </w:style>
  <w:style w:type="paragraph" w:styleId="Eindnoottekst">
    <w:name w:val="endnote text"/>
    <w:basedOn w:val="Standaard"/>
    <w:uiPriority w:val="19"/>
    <w:rsid w:val="00FE5D33"/>
    <w:rPr>
      <w:sz w:val="20"/>
      <w:szCs w:val="20"/>
    </w:rPr>
  </w:style>
  <w:style w:type="paragraph" w:styleId="Index1">
    <w:name w:val="index 1"/>
    <w:basedOn w:val="Standaard"/>
    <w:next w:val="Standaard"/>
    <w:autoRedefine/>
    <w:uiPriority w:val="19"/>
    <w:rsid w:val="00FE5D33"/>
    <w:pPr>
      <w:ind w:left="180" w:hanging="180"/>
    </w:pPr>
  </w:style>
  <w:style w:type="paragraph" w:styleId="Index2">
    <w:name w:val="index 2"/>
    <w:basedOn w:val="Standaard"/>
    <w:next w:val="Standaard"/>
    <w:autoRedefine/>
    <w:uiPriority w:val="19"/>
    <w:rsid w:val="00FE5D33"/>
    <w:pPr>
      <w:ind w:left="360" w:hanging="180"/>
    </w:pPr>
  </w:style>
  <w:style w:type="paragraph" w:styleId="Index3">
    <w:name w:val="index 3"/>
    <w:basedOn w:val="Standaard"/>
    <w:next w:val="Standaard"/>
    <w:autoRedefine/>
    <w:uiPriority w:val="19"/>
    <w:rsid w:val="00FE5D33"/>
    <w:pPr>
      <w:ind w:left="540" w:hanging="180"/>
    </w:pPr>
  </w:style>
  <w:style w:type="paragraph" w:styleId="Index4">
    <w:name w:val="index 4"/>
    <w:basedOn w:val="Standaard"/>
    <w:next w:val="Standaard"/>
    <w:autoRedefine/>
    <w:uiPriority w:val="19"/>
    <w:rsid w:val="00FE5D33"/>
    <w:pPr>
      <w:ind w:left="720" w:hanging="180"/>
    </w:pPr>
  </w:style>
  <w:style w:type="paragraph" w:styleId="Index5">
    <w:name w:val="index 5"/>
    <w:basedOn w:val="Standaard"/>
    <w:next w:val="Standaard"/>
    <w:autoRedefine/>
    <w:uiPriority w:val="19"/>
    <w:rsid w:val="00FE5D33"/>
    <w:pPr>
      <w:ind w:left="900" w:hanging="180"/>
    </w:pPr>
  </w:style>
  <w:style w:type="paragraph" w:styleId="Index6">
    <w:name w:val="index 6"/>
    <w:basedOn w:val="Standaard"/>
    <w:next w:val="Standaard"/>
    <w:autoRedefine/>
    <w:uiPriority w:val="19"/>
    <w:rsid w:val="00FE5D33"/>
    <w:pPr>
      <w:ind w:left="1080" w:hanging="180"/>
    </w:pPr>
  </w:style>
  <w:style w:type="paragraph" w:styleId="Index7">
    <w:name w:val="index 7"/>
    <w:basedOn w:val="Standaard"/>
    <w:next w:val="Standaard"/>
    <w:autoRedefine/>
    <w:uiPriority w:val="19"/>
    <w:rsid w:val="00FE5D33"/>
    <w:pPr>
      <w:ind w:left="1260" w:hanging="180"/>
    </w:pPr>
  </w:style>
  <w:style w:type="paragraph" w:styleId="Index8">
    <w:name w:val="index 8"/>
    <w:basedOn w:val="Standaard"/>
    <w:next w:val="Standaard"/>
    <w:autoRedefine/>
    <w:uiPriority w:val="19"/>
    <w:rsid w:val="00FE5D33"/>
    <w:pPr>
      <w:ind w:left="1440" w:hanging="180"/>
    </w:pPr>
  </w:style>
  <w:style w:type="paragraph" w:styleId="Index9">
    <w:name w:val="index 9"/>
    <w:basedOn w:val="Standaard"/>
    <w:next w:val="Standaard"/>
    <w:autoRedefine/>
    <w:uiPriority w:val="19"/>
    <w:rsid w:val="00FE5D33"/>
    <w:pPr>
      <w:ind w:left="1620" w:hanging="180"/>
    </w:pPr>
  </w:style>
  <w:style w:type="paragraph" w:styleId="Indexkop">
    <w:name w:val="index heading"/>
    <w:basedOn w:val="Standaard"/>
    <w:next w:val="Index1"/>
    <w:uiPriority w:val="19"/>
    <w:rsid w:val="00FE5D33"/>
    <w:rPr>
      <w:rFonts w:ascii="Arial" w:hAnsi="Arial" w:cs="Arial"/>
      <w:b/>
      <w:bCs/>
    </w:rPr>
  </w:style>
  <w:style w:type="paragraph" w:styleId="Inhopg1">
    <w:name w:val="toc 1"/>
    <w:basedOn w:val="Standaard"/>
    <w:next w:val="Standaard"/>
    <w:autoRedefine/>
    <w:uiPriority w:val="19"/>
    <w:rsid w:val="00FE5D33"/>
  </w:style>
  <w:style w:type="paragraph" w:styleId="Inhopg2">
    <w:name w:val="toc 2"/>
    <w:basedOn w:val="Standaard"/>
    <w:next w:val="Standaard"/>
    <w:autoRedefine/>
    <w:uiPriority w:val="19"/>
    <w:rsid w:val="00FE5D33"/>
    <w:pPr>
      <w:ind w:left="180"/>
    </w:pPr>
  </w:style>
  <w:style w:type="paragraph" w:styleId="Inhopg3">
    <w:name w:val="toc 3"/>
    <w:basedOn w:val="Standaard"/>
    <w:next w:val="Standaard"/>
    <w:autoRedefine/>
    <w:uiPriority w:val="19"/>
    <w:rsid w:val="00FE5D33"/>
    <w:pPr>
      <w:ind w:left="360"/>
    </w:pPr>
  </w:style>
  <w:style w:type="paragraph" w:styleId="Inhopg4">
    <w:name w:val="toc 4"/>
    <w:basedOn w:val="Standaard"/>
    <w:next w:val="Standaard"/>
    <w:autoRedefine/>
    <w:uiPriority w:val="19"/>
    <w:rsid w:val="00FE5D33"/>
    <w:pPr>
      <w:ind w:left="540"/>
    </w:pPr>
  </w:style>
  <w:style w:type="paragraph" w:styleId="Inhopg5">
    <w:name w:val="toc 5"/>
    <w:basedOn w:val="Standaard"/>
    <w:next w:val="Standaard"/>
    <w:autoRedefine/>
    <w:uiPriority w:val="19"/>
    <w:rsid w:val="00FE5D33"/>
    <w:pPr>
      <w:ind w:left="720"/>
    </w:pPr>
  </w:style>
  <w:style w:type="paragraph" w:styleId="Inhopg6">
    <w:name w:val="toc 6"/>
    <w:basedOn w:val="Standaard"/>
    <w:next w:val="Standaard"/>
    <w:autoRedefine/>
    <w:uiPriority w:val="19"/>
    <w:rsid w:val="00FE5D33"/>
    <w:pPr>
      <w:ind w:left="900"/>
    </w:pPr>
  </w:style>
  <w:style w:type="paragraph" w:styleId="Inhopg7">
    <w:name w:val="toc 7"/>
    <w:basedOn w:val="Standaard"/>
    <w:next w:val="Standaard"/>
    <w:autoRedefine/>
    <w:uiPriority w:val="19"/>
    <w:rsid w:val="00FE5D33"/>
    <w:pPr>
      <w:ind w:left="1080"/>
    </w:pPr>
  </w:style>
  <w:style w:type="paragraph" w:styleId="Inhopg8">
    <w:name w:val="toc 8"/>
    <w:basedOn w:val="Standaard"/>
    <w:next w:val="Standaard"/>
    <w:autoRedefine/>
    <w:uiPriority w:val="19"/>
    <w:rsid w:val="00FE5D33"/>
    <w:pPr>
      <w:ind w:left="1260"/>
    </w:pPr>
  </w:style>
  <w:style w:type="paragraph" w:styleId="Inhopg9">
    <w:name w:val="toc 9"/>
    <w:basedOn w:val="Standaard"/>
    <w:next w:val="Standaard"/>
    <w:autoRedefine/>
    <w:uiPriority w:val="19"/>
    <w:rsid w:val="00FE5D33"/>
    <w:pPr>
      <w:ind w:left="1440"/>
    </w:pPr>
  </w:style>
  <w:style w:type="paragraph" w:styleId="Kopbronvermelding">
    <w:name w:val="toa heading"/>
    <w:basedOn w:val="Standaard"/>
    <w:next w:val="Standaard"/>
    <w:uiPriority w:val="19"/>
    <w:rsid w:val="00FE5D33"/>
    <w:pPr>
      <w:spacing w:before="120"/>
    </w:pPr>
    <w:rPr>
      <w:rFonts w:ascii="Arial" w:hAnsi="Arial" w:cs="Arial"/>
      <w:b/>
      <w:bCs/>
      <w:sz w:val="24"/>
    </w:rPr>
  </w:style>
  <w:style w:type="paragraph" w:styleId="Lijstmetafbeeldingen">
    <w:name w:val="table of figures"/>
    <w:basedOn w:val="Standaard"/>
    <w:next w:val="Standaard"/>
    <w:uiPriority w:val="19"/>
    <w:rsid w:val="00FE5D33"/>
  </w:style>
  <w:style w:type="paragraph" w:styleId="Macrotekst">
    <w:name w:val="macro"/>
    <w:uiPriority w:val="19"/>
    <w:rsid w:val="00FE5D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uiPriority w:val="19"/>
    <w:rsid w:val="00FE5D3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uiPriority w:val="19"/>
    <w:rsid w:val="00FE5D33"/>
    <w:rPr>
      <w:b/>
      <w:bCs/>
    </w:rPr>
  </w:style>
  <w:style w:type="character" w:styleId="Verwijzingopmerking">
    <w:name w:val="annotation reference"/>
    <w:uiPriority w:val="19"/>
    <w:rsid w:val="00FE5D33"/>
    <w:rPr>
      <w:sz w:val="16"/>
      <w:szCs w:val="16"/>
    </w:rPr>
  </w:style>
  <w:style w:type="character" w:styleId="Voetnootmarkering">
    <w:name w:val="footnote reference"/>
    <w:uiPriority w:val="19"/>
    <w:rsid w:val="00FE5D33"/>
    <w:rPr>
      <w:vertAlign w:val="superscript"/>
    </w:rPr>
  </w:style>
  <w:style w:type="paragraph" w:styleId="Voetnoottekst">
    <w:name w:val="footnote text"/>
    <w:basedOn w:val="Standaard"/>
    <w:uiPriority w:val="19"/>
    <w:rsid w:val="00FE5D33"/>
    <w:rPr>
      <w:sz w:val="20"/>
      <w:szCs w:val="20"/>
    </w:rPr>
  </w:style>
  <w:style w:type="character" w:styleId="Paginanummer">
    <w:name w:val="page number"/>
    <w:basedOn w:val="Standaardalinea-lettertype"/>
    <w:uiPriority w:val="19"/>
    <w:rsid w:val="00FE5D33"/>
  </w:style>
  <w:style w:type="paragraph" w:styleId="Afzender">
    <w:name w:val="envelope return"/>
    <w:basedOn w:val="Plattetekst"/>
    <w:next w:val="Plattetekst"/>
    <w:uiPriority w:val="19"/>
    <w:rsid w:val="00FE5D33"/>
    <w:rPr>
      <w:rFonts w:cs="Arial"/>
      <w:szCs w:val="20"/>
    </w:rPr>
  </w:style>
  <w:style w:type="paragraph" w:styleId="Lijstopsomteken">
    <w:name w:val="List Bullet"/>
    <w:aliases w:val="streep 1"/>
    <w:basedOn w:val="Standaard"/>
    <w:uiPriority w:val="9"/>
    <w:qFormat/>
    <w:rsid w:val="00FE5D33"/>
    <w:pPr>
      <w:numPr>
        <w:numId w:val="29"/>
      </w:numPr>
    </w:pPr>
  </w:style>
  <w:style w:type="paragraph" w:styleId="Lijstopsomteken2">
    <w:name w:val="List Bullet 2"/>
    <w:aliases w:val="streep 2"/>
    <w:basedOn w:val="Lijstopsomteken"/>
    <w:uiPriority w:val="9"/>
    <w:qFormat/>
    <w:rsid w:val="00FE5D33"/>
    <w:pPr>
      <w:numPr>
        <w:ilvl w:val="1"/>
      </w:numPr>
    </w:pPr>
  </w:style>
  <w:style w:type="paragraph" w:styleId="Lijstopsomteken3">
    <w:name w:val="List Bullet 3"/>
    <w:aliases w:val="streep 3"/>
    <w:basedOn w:val="Standaard"/>
    <w:uiPriority w:val="9"/>
    <w:qFormat/>
    <w:rsid w:val="00FE5D33"/>
    <w:pPr>
      <w:numPr>
        <w:ilvl w:val="2"/>
        <w:numId w:val="29"/>
      </w:numPr>
    </w:pPr>
  </w:style>
  <w:style w:type="paragraph" w:styleId="Plattetekst2">
    <w:name w:val="Body Text 2"/>
    <w:aliases w:val="Tussenkop"/>
    <w:basedOn w:val="Standaard"/>
    <w:next w:val="Plattetekst"/>
    <w:link w:val="Plattetekst2Char"/>
    <w:uiPriority w:val="1"/>
    <w:qFormat/>
    <w:rsid w:val="00FE5D33"/>
    <w:rPr>
      <w:b/>
    </w:rPr>
  </w:style>
  <w:style w:type="character" w:customStyle="1" w:styleId="Kop1Char">
    <w:name w:val="Kop 1 Char"/>
    <w:aliases w:val="1 item Char"/>
    <w:basedOn w:val="Standaardalinea-lettertype"/>
    <w:link w:val="Kop1"/>
    <w:uiPriority w:val="4"/>
    <w:rsid w:val="00FE5D33"/>
    <w:rPr>
      <w:rFonts w:asciiTheme="minorHAnsi" w:hAnsiTheme="minorHAnsi" w:cs="Arial"/>
      <w:bCs/>
      <w:kern w:val="32"/>
      <w:sz w:val="18"/>
      <w:szCs w:val="32"/>
    </w:rPr>
  </w:style>
  <w:style w:type="character" w:customStyle="1" w:styleId="PlattetekstChar">
    <w:name w:val="Platte tekst Char"/>
    <w:basedOn w:val="Standaardalinea-lettertype"/>
    <w:link w:val="Plattetekst"/>
    <w:rsid w:val="00FE5D33"/>
    <w:rPr>
      <w:rFonts w:asciiTheme="minorHAnsi" w:hAnsiTheme="minorHAnsi"/>
      <w:sz w:val="18"/>
      <w:szCs w:val="18"/>
    </w:rPr>
  </w:style>
  <w:style w:type="character" w:customStyle="1" w:styleId="Kop2Char">
    <w:name w:val="Kop 2 Char"/>
    <w:aliases w:val="2 actie Char"/>
    <w:basedOn w:val="Standaardalinea-lettertype"/>
    <w:link w:val="Kop2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3Char">
    <w:name w:val="Kop 3 Char"/>
    <w:aliases w:val="3 besluit Char"/>
    <w:basedOn w:val="Standaardalinea-lettertype"/>
    <w:link w:val="Kop3"/>
    <w:uiPriority w:val="4"/>
    <w:rsid w:val="00FE5D33"/>
    <w:rPr>
      <w:rFonts w:asciiTheme="minorHAnsi" w:hAnsiTheme="minorHAnsi" w:cs="Arial"/>
      <w:bCs/>
      <w:iCs/>
      <w:sz w:val="18"/>
      <w:szCs w:val="28"/>
      <w:shd w:val="clear" w:color="auto" w:fill="D9D9D9"/>
    </w:rPr>
  </w:style>
  <w:style w:type="character" w:customStyle="1" w:styleId="Kop4Char">
    <w:name w:val="Kop 4 Char"/>
    <w:basedOn w:val="Standaardalinea-lettertype"/>
    <w:link w:val="Kop4"/>
    <w:uiPriority w:val="19"/>
    <w:semiHidden/>
    <w:rsid w:val="00FE5D33"/>
    <w:rPr>
      <w:rFonts w:asciiTheme="minorHAnsi" w:hAnsiTheme="minorHAnsi"/>
      <w:bCs/>
      <w:sz w:val="18"/>
      <w:szCs w:val="28"/>
    </w:rPr>
  </w:style>
  <w:style w:type="character" w:customStyle="1" w:styleId="Kop5Char">
    <w:name w:val="Kop 5 Char"/>
    <w:basedOn w:val="Standaardalinea-lettertype"/>
    <w:link w:val="Kop5"/>
    <w:uiPriority w:val="19"/>
    <w:semiHidden/>
    <w:rsid w:val="00FE5D33"/>
    <w:rPr>
      <w:rFonts w:asciiTheme="minorHAnsi" w:hAnsiTheme="minorHAns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19"/>
    <w:semiHidden/>
    <w:rsid w:val="00FE5D33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19"/>
    <w:semiHidden/>
    <w:rsid w:val="00FE5D33"/>
    <w:rPr>
      <w:sz w:val="24"/>
      <w:szCs w:val="18"/>
    </w:rPr>
  </w:style>
  <w:style w:type="character" w:customStyle="1" w:styleId="Kop8Char">
    <w:name w:val="Kop 8 Char"/>
    <w:basedOn w:val="Standaardalinea-lettertype"/>
    <w:link w:val="Kop8"/>
    <w:uiPriority w:val="19"/>
    <w:semiHidden/>
    <w:rsid w:val="00FE5D33"/>
    <w:rPr>
      <w:i/>
      <w:iCs/>
      <w:sz w:val="24"/>
      <w:szCs w:val="18"/>
    </w:rPr>
  </w:style>
  <w:style w:type="character" w:customStyle="1" w:styleId="Kop9Char">
    <w:name w:val="Kop 9 Char"/>
    <w:basedOn w:val="Standaardalinea-lettertype"/>
    <w:link w:val="Kop9"/>
    <w:uiPriority w:val="19"/>
    <w:semiHidden/>
    <w:rsid w:val="00FE5D33"/>
    <w:rPr>
      <w:rFonts w:ascii="Arial" w:hAnsi="Arial" w:cs="Arial"/>
      <w:sz w:val="22"/>
      <w:szCs w:val="22"/>
    </w:rPr>
  </w:style>
  <w:style w:type="character" w:customStyle="1" w:styleId="Plattetekst2Char">
    <w:name w:val="Platte tekst 2 Char"/>
    <w:aliases w:val="Tussenkop Char"/>
    <w:basedOn w:val="Standaardalinea-lettertype"/>
    <w:link w:val="Plattetekst2"/>
    <w:uiPriority w:val="1"/>
    <w:rsid w:val="00FE5D33"/>
    <w:rPr>
      <w:rFonts w:asciiTheme="minorHAnsi" w:hAnsiTheme="minorHAnsi"/>
      <w:b/>
      <w:sz w:val="18"/>
      <w:szCs w:val="18"/>
    </w:rPr>
  </w:style>
  <w:style w:type="paragraph" w:styleId="Lijstalinea">
    <w:name w:val="List Paragraph"/>
    <w:basedOn w:val="Standaard"/>
    <w:uiPriority w:val="34"/>
    <w:qFormat/>
    <w:rsid w:val="002946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jablonen_knhb\wgsjabl\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NHB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Blanco</Template>
  <TotalTime>1</TotalTime>
  <Pages>2</Pages>
  <Words>487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Matsu Consultancy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Thijssen</dc:creator>
  <cp:lastModifiedBy>Elke Thijssen</cp:lastModifiedBy>
  <cp:revision>1</cp:revision>
  <cp:lastPrinted>1900-12-31T23:00:00Z</cp:lastPrinted>
  <dcterms:created xsi:type="dcterms:W3CDTF">2016-12-29T14:53:00Z</dcterms:created>
  <dcterms:modified xsi:type="dcterms:W3CDTF">2016-12-29T14:54:00Z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ct">
    <vt:lpwstr>2</vt:lpwstr>
  </property>
  <property fmtid="{D5CDD505-2E9C-101B-9397-08002B2CF9AE}" pid="3" name="BriefType">
    <vt:lpwstr>Brief voor bijlage e-mail</vt:lpwstr>
  </property>
  <property fmtid="{D5CDD505-2E9C-101B-9397-08002B2CF9AE}" pid="4" name="DocumentType">
    <vt:lpwstr>15</vt:lpwstr>
  </property>
</Properties>
</file>