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266AF" w14:textId="77777777" w:rsidR="0011522B" w:rsidRDefault="0026384F" w:rsidP="0011522B">
      <w:pPr>
        <w:pStyle w:val="Tekstzonderopmaak"/>
        <w:jc w:val="center"/>
        <w:rPr>
          <w:rFonts w:ascii="Verdana" w:hAnsi="Verdana" w:cs="Times New Roman"/>
          <w:b/>
          <w:sz w:val="28"/>
          <w:szCs w:val="28"/>
        </w:rPr>
      </w:pPr>
      <w:r>
        <w:rPr>
          <w:rFonts w:ascii="Verdana" w:hAnsi="Verdana" w:cs="Times New Roman"/>
          <w:b/>
          <w:sz w:val="28"/>
          <w:szCs w:val="28"/>
        </w:rPr>
        <w:t xml:space="preserve">Instructie </w:t>
      </w:r>
      <w:r w:rsidR="0011522B">
        <w:rPr>
          <w:rFonts w:ascii="Verdana" w:hAnsi="Verdana" w:cs="Times New Roman"/>
          <w:b/>
          <w:sz w:val="28"/>
          <w:szCs w:val="28"/>
        </w:rPr>
        <w:t>Aanwijzen van wedstrijdleiding</w:t>
      </w:r>
    </w:p>
    <w:p w14:paraId="32CA02C5" w14:textId="77777777" w:rsidR="0011522B" w:rsidRPr="0011522B" w:rsidRDefault="0011522B" w:rsidP="0011522B">
      <w:pPr>
        <w:pStyle w:val="Tekstzonderopmaak"/>
        <w:jc w:val="center"/>
        <w:rPr>
          <w:rFonts w:ascii="Verdana" w:hAnsi="Verdana" w:cs="Times New Roman"/>
          <w:b/>
          <w:sz w:val="24"/>
          <w:szCs w:val="24"/>
        </w:rPr>
      </w:pPr>
      <w:r w:rsidRPr="0011522B">
        <w:rPr>
          <w:rFonts w:ascii="Verdana" w:hAnsi="Verdana" w:cs="Times New Roman"/>
          <w:b/>
          <w:sz w:val="24"/>
          <w:szCs w:val="24"/>
        </w:rPr>
        <w:t>District Zuid Holland</w:t>
      </w:r>
    </w:p>
    <w:p w14:paraId="0AD90614" w14:textId="77777777" w:rsidR="0011522B" w:rsidRPr="004E7B69" w:rsidRDefault="0011522B" w:rsidP="0011522B">
      <w:pPr>
        <w:pStyle w:val="Tekstzonderopmaak"/>
        <w:rPr>
          <w:rFonts w:ascii="Verdana" w:hAnsi="Verdana" w:cs="Times New Roman"/>
        </w:rPr>
      </w:pPr>
      <w:r>
        <w:rPr>
          <w:rFonts w:ascii="Verdana" w:hAnsi="Verdana" w:cs="Times New Roman"/>
        </w:rPr>
        <w:tab/>
      </w:r>
      <w:r>
        <w:rPr>
          <w:rFonts w:ascii="Verdana" w:hAnsi="Verdana" w:cs="Times New Roman"/>
        </w:rPr>
        <w:tab/>
      </w:r>
    </w:p>
    <w:p w14:paraId="42CADDD2" w14:textId="77777777" w:rsidR="0011522B" w:rsidRPr="00070379" w:rsidRDefault="0011522B" w:rsidP="0011522B">
      <w:pPr>
        <w:pStyle w:val="Tekstzonderopmaak"/>
        <w:rPr>
          <w:rFonts w:ascii="Verdana" w:hAnsi="Verdana" w:cs="Times New Roman"/>
          <w:b/>
        </w:rPr>
      </w:pPr>
      <w:r w:rsidRPr="00070379">
        <w:rPr>
          <w:rFonts w:ascii="Verdana" w:hAnsi="Verdana" w:cs="Times New Roman"/>
          <w:b/>
        </w:rPr>
        <w:t>Een aan zaalhockeycompetities deelnemende vereniging is verplicht bevoegde scheidsrechters beschikbaar te stellen voor het leiden van wedstrijden in de competitie-afdelingen waaraan haar teams deelnemen, voor zover de commissie arbitrage (CA</w:t>
      </w:r>
      <w:r>
        <w:rPr>
          <w:rFonts w:ascii="Verdana" w:hAnsi="Verdana" w:cs="Times New Roman"/>
          <w:b/>
        </w:rPr>
        <w:t>/DBa</w:t>
      </w:r>
      <w:r w:rsidRPr="00070379">
        <w:rPr>
          <w:rFonts w:ascii="Verdana" w:hAnsi="Verdana" w:cs="Times New Roman"/>
          <w:b/>
        </w:rPr>
        <w:t>) daarvoor geen scheidsrechters heeft aangewezen.</w:t>
      </w:r>
    </w:p>
    <w:p w14:paraId="7BAC8FBC" w14:textId="77777777" w:rsidR="0011522B" w:rsidRDefault="0011522B" w:rsidP="0011522B">
      <w:pPr>
        <w:pStyle w:val="Tekstzonderopmaak"/>
        <w:rPr>
          <w:rFonts w:ascii="Verdana" w:hAnsi="Verdana" w:cs="Times New Roman"/>
          <w:b/>
        </w:rPr>
      </w:pPr>
      <w:r w:rsidRPr="00070379">
        <w:rPr>
          <w:rFonts w:ascii="Verdana" w:hAnsi="Verdana" w:cs="Times New Roman"/>
          <w:b/>
        </w:rPr>
        <w:t>Aan een vereniging, die niet aan</w:t>
      </w:r>
      <w:r>
        <w:rPr>
          <w:rFonts w:ascii="Verdana" w:hAnsi="Verdana" w:cs="Times New Roman"/>
          <w:b/>
        </w:rPr>
        <w:t xml:space="preserve"> </w:t>
      </w:r>
      <w:r w:rsidRPr="00070379">
        <w:rPr>
          <w:rFonts w:ascii="Verdana" w:hAnsi="Verdana" w:cs="Times New Roman"/>
          <w:b/>
        </w:rPr>
        <w:t>deze verplichting voldoet, kan een geldboete worden opgelegd van ten hoogste 250,00</w:t>
      </w:r>
    </w:p>
    <w:p w14:paraId="26132652" w14:textId="77777777" w:rsidR="0011522B" w:rsidRPr="00070379" w:rsidRDefault="0011522B" w:rsidP="0011522B">
      <w:pPr>
        <w:pStyle w:val="Tekstzonderopmaak"/>
        <w:rPr>
          <w:rFonts w:ascii="Verdana" w:hAnsi="Verdana" w:cs="Times New Roman"/>
          <w:b/>
        </w:rPr>
      </w:pPr>
    </w:p>
    <w:p w14:paraId="47B1D78E" w14:textId="0DB96006" w:rsidR="0011522B" w:rsidRPr="0011522B" w:rsidRDefault="0011522B" w:rsidP="0011522B">
      <w:pPr>
        <w:pStyle w:val="Tekstzonderopmaak"/>
        <w:rPr>
          <w:rFonts w:ascii="Verdana" w:hAnsi="Verdana" w:cs="Times New Roman"/>
          <w:i/>
        </w:rPr>
      </w:pPr>
      <w:r w:rsidRPr="0011522B">
        <w:rPr>
          <w:rFonts w:ascii="Verdana" w:hAnsi="Verdana" w:cs="Times New Roman"/>
          <w:i/>
        </w:rPr>
        <w:t>KNHB Bondsreglement 201</w:t>
      </w:r>
      <w:r w:rsidR="00095CC6">
        <w:rPr>
          <w:rFonts w:ascii="Verdana" w:hAnsi="Verdana" w:cs="Times New Roman"/>
          <w:i/>
        </w:rPr>
        <w:t>9</w:t>
      </w:r>
      <w:bookmarkStart w:id="0" w:name="_GoBack"/>
      <w:bookmarkEnd w:id="0"/>
      <w:r w:rsidRPr="0011522B">
        <w:rPr>
          <w:rFonts w:ascii="Verdana" w:hAnsi="Verdana" w:cs="Times New Roman"/>
          <w:i/>
        </w:rPr>
        <w:t xml:space="preserve"> artikel 10.2.2</w:t>
      </w:r>
    </w:p>
    <w:p w14:paraId="0CA72C2B" w14:textId="77777777" w:rsidR="0011522B" w:rsidRDefault="0011522B" w:rsidP="0011522B">
      <w:pPr>
        <w:pStyle w:val="Tekstzonderopmaak"/>
        <w:rPr>
          <w:rFonts w:ascii="Verdana" w:hAnsi="Verdana" w:cs="Times New Roman"/>
          <w:b/>
          <w:i/>
        </w:rPr>
      </w:pPr>
    </w:p>
    <w:p w14:paraId="04562F56" w14:textId="77777777" w:rsidR="0011522B" w:rsidRPr="00BC047F" w:rsidRDefault="0011522B" w:rsidP="0011522B">
      <w:pPr>
        <w:pStyle w:val="Tekstzonderopmaak"/>
        <w:numPr>
          <w:ilvl w:val="0"/>
          <w:numId w:val="3"/>
        </w:numPr>
        <w:rPr>
          <w:rFonts w:ascii="Verdana" w:hAnsi="Verdana" w:cs="Times New Roman"/>
          <w:b/>
        </w:rPr>
      </w:pPr>
      <w:r w:rsidRPr="00BC047F">
        <w:rPr>
          <w:rFonts w:ascii="Verdana" w:hAnsi="Verdana" w:cs="Times New Roman"/>
          <w:b/>
          <w:sz w:val="24"/>
          <w:szCs w:val="24"/>
        </w:rPr>
        <w:t>Aanwijzen van scheidsrechters door verenigingen.</w:t>
      </w:r>
    </w:p>
    <w:p w14:paraId="7962B52E" w14:textId="77777777" w:rsidR="0011522B" w:rsidRPr="004E7B69" w:rsidRDefault="0011522B" w:rsidP="0011522B">
      <w:pPr>
        <w:pStyle w:val="Tekstzonderopmaak"/>
        <w:ind w:left="1080"/>
        <w:rPr>
          <w:rFonts w:ascii="Verdana" w:hAnsi="Verdana" w:cs="Times New Roman"/>
        </w:rPr>
      </w:pPr>
    </w:p>
    <w:p w14:paraId="5ACD95BA" w14:textId="77777777"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Een vereniging is verplicht </w:t>
      </w:r>
      <w:r w:rsidRPr="004E7B69">
        <w:rPr>
          <w:rFonts w:ascii="Verdana" w:hAnsi="Verdana" w:cs="Times New Roman"/>
          <w:color w:val="FF0000"/>
        </w:rPr>
        <w:t>bevoegde</w:t>
      </w:r>
      <w:r w:rsidRPr="004E7B69">
        <w:rPr>
          <w:rFonts w:ascii="Verdana" w:hAnsi="Verdana" w:cs="Times New Roman"/>
        </w:rPr>
        <w:t xml:space="preserve"> scheidsrechters beschikbaar te stellen voor het leiden van wedstrijden (voor</w:t>
      </w:r>
      <w:r>
        <w:rPr>
          <w:rFonts w:ascii="Verdana" w:hAnsi="Verdana" w:cs="Times New Roman"/>
        </w:rPr>
        <w:t xml:space="preserve"> </w:t>
      </w:r>
      <w:r w:rsidRPr="004E7B69">
        <w:rPr>
          <w:rFonts w:ascii="Verdana" w:hAnsi="Verdana" w:cs="Times New Roman"/>
        </w:rPr>
        <w:t xml:space="preserve">zover de </w:t>
      </w:r>
      <w:r>
        <w:rPr>
          <w:rFonts w:ascii="Verdana" w:hAnsi="Verdana" w:cs="Times New Roman"/>
        </w:rPr>
        <w:t>A</w:t>
      </w:r>
      <w:r w:rsidRPr="004E7B69">
        <w:rPr>
          <w:rFonts w:ascii="Verdana" w:hAnsi="Verdana" w:cs="Times New Roman"/>
        </w:rPr>
        <w:t>BB commissie daarvoor geen scheidsrechter heeft aangewezen)</w:t>
      </w:r>
    </w:p>
    <w:p w14:paraId="1BF5EFB1" w14:textId="77777777"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Een wedstrijd zaalhockey moet worden geleid door twee scheidsrechters die in het bezit zijn van een bevoegdheidsverklaring.</w:t>
      </w:r>
    </w:p>
    <w:p w14:paraId="44F91B16" w14:textId="77777777"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Zowel senioren teams als </w:t>
      </w:r>
      <w:r w:rsidRPr="004E7B69">
        <w:rPr>
          <w:rFonts w:ascii="Verdana" w:hAnsi="Verdana" w:cs="Times New Roman"/>
        </w:rPr>
        <w:t>Jeugd teams  dienen één bevoegde C-scheidsrechter mee te nemen welke de wedstrijd van het eigen team fluit samen met een collega van de tegenstander.</w:t>
      </w:r>
    </w:p>
    <w:p w14:paraId="23910744" w14:textId="77777777" w:rsidR="0011522B" w:rsidRPr="00D851EC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  <w:color w:val="FF0000"/>
        </w:rPr>
      </w:pPr>
      <w:r w:rsidRPr="00D851EC">
        <w:rPr>
          <w:rFonts w:ascii="Verdana" w:hAnsi="Verdana" w:cs="Times New Roman"/>
          <w:color w:val="FF0000"/>
        </w:rPr>
        <w:t>Bij jongste Jeugd wedstrijden kennen wij geen scheidsrechter maar een spelleider. Deze hoeft niet bevoegd te zijn . Echter kennis van en ervaring met het begeleiden van deze wedstrijden is wel wenselijk</w:t>
      </w:r>
    </w:p>
    <w:p w14:paraId="0DD0813D" w14:textId="77777777" w:rsidR="0011522B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De scheidsrechters wisselen na 17 minuten van speelhelft.</w:t>
      </w:r>
    </w:p>
    <w:p w14:paraId="12FACA38" w14:textId="77777777" w:rsidR="0011522B" w:rsidRPr="004E7B69" w:rsidRDefault="0011522B" w:rsidP="0011522B">
      <w:pPr>
        <w:pStyle w:val="Tekstzonderopmaak"/>
        <w:numPr>
          <w:ilvl w:val="0"/>
          <w:numId w:val="1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Betreffende scheidsrechters kunnen niet gelijktijdig belast zijn met zaalleiding </w:t>
      </w:r>
      <w:r>
        <w:rPr>
          <w:rFonts w:ascii="Verdana" w:hAnsi="Verdana" w:cs="Times New Roman"/>
        </w:rPr>
        <w:t>of coaching.</w:t>
      </w:r>
    </w:p>
    <w:p w14:paraId="3A2C7DA4" w14:textId="77777777" w:rsidR="0011522B" w:rsidRPr="004E7B69" w:rsidRDefault="0011522B" w:rsidP="0011522B">
      <w:pPr>
        <w:pStyle w:val="Tekstzonderopmaak"/>
        <w:rPr>
          <w:rFonts w:ascii="Verdana" w:hAnsi="Verdana" w:cs="Times New Roman"/>
        </w:rPr>
      </w:pPr>
    </w:p>
    <w:p w14:paraId="57DCD85D" w14:textId="77777777" w:rsidR="0011522B" w:rsidRPr="00070379" w:rsidRDefault="0011522B" w:rsidP="0011522B">
      <w:pPr>
        <w:pStyle w:val="Tekstzonderopmaak"/>
        <w:numPr>
          <w:ilvl w:val="0"/>
          <w:numId w:val="3"/>
        </w:numPr>
        <w:rPr>
          <w:rFonts w:ascii="Verdana" w:hAnsi="Verdana" w:cs="Times New Roman"/>
          <w:b/>
          <w:sz w:val="24"/>
          <w:szCs w:val="24"/>
        </w:rPr>
      </w:pPr>
      <w:r w:rsidRPr="00070379">
        <w:rPr>
          <w:rFonts w:ascii="Verdana" w:hAnsi="Verdana" w:cs="Times New Roman"/>
          <w:b/>
          <w:sz w:val="24"/>
          <w:szCs w:val="24"/>
        </w:rPr>
        <w:t>Aanwijzen van scheidsrechters door DBA commissie.</w:t>
      </w:r>
    </w:p>
    <w:p w14:paraId="4E65552E" w14:textId="77777777" w:rsidR="0011522B" w:rsidRPr="004E7B69" w:rsidRDefault="0011522B" w:rsidP="0011522B">
      <w:pPr>
        <w:pStyle w:val="Tekstzonderopmaak"/>
        <w:ind w:left="1080"/>
        <w:rPr>
          <w:rFonts w:ascii="Verdana" w:hAnsi="Verdana" w:cs="Times New Roman"/>
        </w:rPr>
      </w:pPr>
    </w:p>
    <w:p w14:paraId="2081A70C" w14:textId="77777777" w:rsidR="0011522B" w:rsidRDefault="0011522B" w:rsidP="0011522B">
      <w:pPr>
        <w:pStyle w:val="Tekstzonderopmaak"/>
        <w:ind w:left="360"/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 xml:space="preserve">De </w:t>
      </w:r>
      <w:r>
        <w:rPr>
          <w:rFonts w:ascii="Verdana" w:hAnsi="Verdana" w:cs="Times New Roman"/>
        </w:rPr>
        <w:t xml:space="preserve">District Bestuur </w:t>
      </w:r>
      <w:r w:rsidRPr="004E7B69">
        <w:rPr>
          <w:rFonts w:ascii="Verdana" w:hAnsi="Verdana" w:cs="Times New Roman"/>
        </w:rPr>
        <w:t>commissie arbitrage (</w:t>
      </w:r>
      <w:r>
        <w:rPr>
          <w:rFonts w:ascii="Verdana" w:hAnsi="Verdana" w:cs="Times New Roman"/>
        </w:rPr>
        <w:t>DBa</w:t>
      </w:r>
      <w:r w:rsidRPr="004E7B69">
        <w:rPr>
          <w:rFonts w:ascii="Verdana" w:hAnsi="Verdana" w:cs="Times New Roman"/>
        </w:rPr>
        <w:t>) wijst bondsscheidsrechters (BS) aan voor de leiding van alle wedstrijden van:</w:t>
      </w:r>
    </w:p>
    <w:p w14:paraId="28F228F7" w14:textId="77777777"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0964AC">
        <w:rPr>
          <w:rFonts w:ascii="Verdana" w:hAnsi="Verdana" w:cs="Times New Roman"/>
        </w:rPr>
        <w:t>Standaard senioren (H1/D1) District Top klasse heren en dames,</w:t>
      </w:r>
    </w:p>
    <w:p w14:paraId="6D1A48A5" w14:textId="77777777"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0964AC">
        <w:rPr>
          <w:rFonts w:ascii="Verdana" w:hAnsi="Verdana" w:cs="Times New Roman"/>
        </w:rPr>
        <w:t>Standaard senioren 1</w:t>
      </w:r>
      <w:r w:rsidRPr="000964AC">
        <w:rPr>
          <w:rFonts w:ascii="Verdana" w:hAnsi="Verdana" w:cs="Times New Roman"/>
          <w:vertAlign w:val="superscript"/>
        </w:rPr>
        <w:t>e</w:t>
      </w:r>
      <w:r w:rsidRPr="000964AC">
        <w:rPr>
          <w:rFonts w:ascii="Verdana" w:hAnsi="Verdana" w:cs="Times New Roman"/>
        </w:rPr>
        <w:t xml:space="preserve"> klasse heren en dames,</w:t>
      </w:r>
    </w:p>
    <w:p w14:paraId="2461D5A2" w14:textId="77777777"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 </w:t>
      </w:r>
      <w:r w:rsidRPr="000964AC">
        <w:rPr>
          <w:rFonts w:ascii="Verdana" w:hAnsi="Verdana" w:cs="Times New Roman"/>
        </w:rPr>
        <w:t>To</w:t>
      </w:r>
      <w:r>
        <w:rPr>
          <w:rFonts w:ascii="Verdana" w:hAnsi="Verdana" w:cs="Times New Roman"/>
        </w:rPr>
        <w:t>p</w:t>
      </w:r>
      <w:r w:rsidRPr="000964AC">
        <w:rPr>
          <w:rFonts w:ascii="Verdana" w:hAnsi="Verdana" w:cs="Times New Roman"/>
        </w:rPr>
        <w:t xml:space="preserve"> klasse jongens en meisjes</w:t>
      </w:r>
    </w:p>
    <w:p w14:paraId="584D6CB6" w14:textId="77777777"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B Top</w:t>
      </w:r>
      <w:r w:rsidRPr="000964AC">
        <w:rPr>
          <w:rFonts w:ascii="Verdana" w:hAnsi="Verdana" w:cs="Times New Roman"/>
        </w:rPr>
        <w:t xml:space="preserve"> klasse jongens en meisjes</w:t>
      </w:r>
    </w:p>
    <w:p w14:paraId="2D50592F" w14:textId="77777777" w:rsidR="0011522B" w:rsidRPr="000964AC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C Top klasse jongens en meisjes (onder voorbehoud)</w:t>
      </w:r>
    </w:p>
    <w:p w14:paraId="7E7A3C75" w14:textId="77777777"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Districtkampioenschappen jeugd</w:t>
      </w:r>
    </w:p>
    <w:p w14:paraId="326E5349" w14:textId="77777777" w:rsidR="0011522B" w:rsidRPr="004E7B69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Districtkampioenschappen (reserve) senioren</w:t>
      </w:r>
    </w:p>
    <w:p w14:paraId="4D7DD7E2" w14:textId="77777777" w:rsidR="0011522B" w:rsidRPr="004E7B69" w:rsidRDefault="0011522B" w:rsidP="0011522B">
      <w:pPr>
        <w:pStyle w:val="Tekstzonderopmaak"/>
        <w:ind w:left="1440"/>
        <w:rPr>
          <w:rFonts w:ascii="Verdana" w:hAnsi="Verdana" w:cs="Times New Roman"/>
        </w:rPr>
      </w:pPr>
    </w:p>
    <w:p w14:paraId="6FCFD410" w14:textId="77777777" w:rsidR="0011522B" w:rsidRDefault="0011522B" w:rsidP="0011522B">
      <w:pPr>
        <w:pStyle w:val="Tekstzonderopmaak"/>
        <w:numPr>
          <w:ilvl w:val="0"/>
          <w:numId w:val="2"/>
        </w:numPr>
        <w:rPr>
          <w:rFonts w:ascii="Verdana" w:hAnsi="Verdana" w:cs="Times New Roman"/>
        </w:rPr>
      </w:pPr>
      <w:r w:rsidRPr="004E7B69">
        <w:rPr>
          <w:rFonts w:ascii="Verdana" w:hAnsi="Verdana" w:cs="Times New Roman"/>
        </w:rPr>
        <w:t>De Commissie behoudt zich het recht voor om hiervan af te wijken indien er zich een tekort aan Bondsscheidsrechters voordoet. De betrokken verenigingen en teams zullen hierover tijdig worden geïnformeerd.</w:t>
      </w:r>
    </w:p>
    <w:p w14:paraId="13075749" w14:textId="77777777" w:rsidR="006153A7" w:rsidRPr="0011522B" w:rsidRDefault="0011522B" w:rsidP="006153A7">
      <w:pPr>
        <w:pStyle w:val="Tekstzonderopmaak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11522B">
        <w:rPr>
          <w:rFonts w:ascii="Verdana" w:hAnsi="Verdana" w:cs="Times New Roman"/>
        </w:rPr>
        <w:lastRenderedPageBreak/>
        <w:t>De laatste stand m.b.t. de aanwijzing van Bondsscheidsrechters zal altijd on-line worden bijgewerkt op de website van de KNHB äanwijzingen Bondsarbitrage</w:t>
      </w:r>
      <w:r>
        <w:rPr>
          <w:rFonts w:ascii="Verdana" w:hAnsi="Verdana" w:cs="Times New Roman"/>
        </w:rPr>
        <w:t>.</w:t>
      </w:r>
    </w:p>
    <w:sectPr w:rsidR="006153A7" w:rsidRPr="0011522B" w:rsidSect="002741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91" w:right="1417" w:bottom="212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CD17" w14:textId="77777777" w:rsidR="00F7428F" w:rsidRDefault="00F7428F" w:rsidP="00825024">
      <w:r>
        <w:separator/>
      </w:r>
    </w:p>
  </w:endnote>
  <w:endnote w:type="continuationSeparator" w:id="0">
    <w:p w14:paraId="5EF0837E" w14:textId="77777777" w:rsidR="00F7428F" w:rsidRDefault="00F7428F" w:rsidP="0082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CEC8" w14:textId="77777777" w:rsidR="0026384F" w:rsidRDefault="0026384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87D56" w14:textId="77777777" w:rsidR="0026384F" w:rsidRDefault="002638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45417" w14:textId="77777777" w:rsidR="0026384F" w:rsidRDefault="002638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CCB7B" w14:textId="77777777" w:rsidR="00F7428F" w:rsidRDefault="00F7428F" w:rsidP="00825024">
      <w:r>
        <w:separator/>
      </w:r>
    </w:p>
  </w:footnote>
  <w:footnote w:type="continuationSeparator" w:id="0">
    <w:p w14:paraId="6AA29CCE" w14:textId="77777777" w:rsidR="00F7428F" w:rsidRDefault="00F7428F" w:rsidP="0082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2AF92" w14:textId="77777777" w:rsidR="0026384F" w:rsidRDefault="002638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9817E" w14:textId="77777777" w:rsidR="00180817" w:rsidRDefault="005D2264" w:rsidP="00526181">
    <w:pPr>
      <w:pStyle w:val="Koptekst"/>
      <w:ind w:left="-1417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D74A30" wp14:editId="264600E9">
              <wp:simplePos x="0" y="0"/>
              <wp:positionH relativeFrom="column">
                <wp:posOffset>1449704</wp:posOffset>
              </wp:positionH>
              <wp:positionV relativeFrom="paragraph">
                <wp:posOffset>12700</wp:posOffset>
              </wp:positionV>
              <wp:extent cx="5017135" cy="447040"/>
              <wp:effectExtent l="0" t="0" r="0" b="1016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713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B6F0F9" w14:textId="77777777" w:rsidR="006153A7" w:rsidRPr="00B3126C" w:rsidRDefault="00EC2EC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</w:pPr>
                          <w:r w:rsidRPr="00B3126C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  <w:t>Aanwijzen van wedstrijdleiding</w:t>
                          </w:r>
                          <w:r w:rsidR="006153A7" w:rsidRPr="00B3126C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  <w:t xml:space="preserve"> </w:t>
                          </w:r>
                        </w:p>
                        <w:p w14:paraId="09476550" w14:textId="77777777" w:rsidR="00DF0693" w:rsidRPr="00B3126C" w:rsidRDefault="006153A7" w:rsidP="00DF0693">
                          <w:pPr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</w:pPr>
                          <w:r w:rsidRPr="00B3126C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  <w:t xml:space="preserve">district </w:t>
                          </w:r>
                          <w:r w:rsidR="00EC2EC7" w:rsidRPr="00B3126C">
                            <w:rPr>
                              <w:rFonts w:ascii="Verdana" w:hAnsi="Verdana"/>
                              <w:color w:val="FFFFFF"/>
                              <w:sz w:val="22"/>
                              <w:szCs w:val="22"/>
                              <w:lang w:val="nl-NL"/>
                            </w:rPr>
                            <w:t>Zuid Holland</w:t>
                          </w:r>
                        </w:p>
                        <w:p w14:paraId="13067446" w14:textId="77777777" w:rsidR="00DF0693" w:rsidRPr="00B3126C" w:rsidRDefault="00DF0693" w:rsidP="00DF0693">
                          <w:pPr>
                            <w:rPr>
                              <w:lang w:val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74A3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114.15pt;margin-top:1pt;width:395.05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" filled="f" stroked="f">
              <v:textbox>
                <w:txbxContent>
                  <w:p w14:paraId="54B6F0F9" w14:textId="77777777" w:rsidR="006153A7" w:rsidRPr="00B3126C" w:rsidRDefault="00EC2EC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</w:pPr>
                    <w:r w:rsidRPr="00B3126C"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  <w:t>Aanwijzen van wedstrijdleiding</w:t>
                    </w:r>
                    <w:r w:rsidR="006153A7" w:rsidRPr="00B3126C"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  <w:t xml:space="preserve"> </w:t>
                    </w:r>
                  </w:p>
                  <w:p w14:paraId="09476550" w14:textId="77777777" w:rsidR="00DF0693" w:rsidRPr="00B3126C" w:rsidRDefault="006153A7" w:rsidP="00DF0693">
                    <w:pPr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</w:pPr>
                    <w:r w:rsidRPr="00B3126C"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  <w:t xml:space="preserve">district </w:t>
                    </w:r>
                    <w:r w:rsidR="00EC2EC7" w:rsidRPr="00B3126C">
                      <w:rPr>
                        <w:rFonts w:ascii="Verdana" w:hAnsi="Verdana"/>
                        <w:color w:val="FFFFFF"/>
                        <w:sz w:val="22"/>
                        <w:szCs w:val="22"/>
                        <w:lang w:val="nl-NL"/>
                      </w:rPr>
                      <w:t>Zuid Holland</w:t>
                    </w:r>
                  </w:p>
                  <w:p w14:paraId="13067446" w14:textId="77777777" w:rsidR="00DF0693" w:rsidRPr="00B3126C" w:rsidRDefault="00DF0693" w:rsidP="00DF0693">
                    <w:pPr>
                      <w:rPr>
                        <w:lang w:val="nl-N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DAC94" wp14:editId="49F2A3F9">
              <wp:simplePos x="0" y="0"/>
              <wp:positionH relativeFrom="column">
                <wp:posOffset>1437640</wp:posOffset>
              </wp:positionH>
              <wp:positionV relativeFrom="paragraph">
                <wp:posOffset>419100</wp:posOffset>
              </wp:positionV>
              <wp:extent cx="2933700" cy="304800"/>
              <wp:effectExtent l="0" t="0" r="0" b="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936CE5" w14:textId="4C15BF22" w:rsidR="005E4CB4" w:rsidRPr="00832709" w:rsidRDefault="006153A7" w:rsidP="005E4CB4">
                          <w:pP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3126C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05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B3126C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december</w:t>
                          </w:r>
                          <w:r w:rsidR="005D2264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 xml:space="preserve"> 201</w:t>
                          </w:r>
                          <w:r w:rsidR="00B3126C">
                            <w:rPr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t>9</w:t>
                          </w:r>
                        </w:p>
                        <w:p w14:paraId="46C54610" w14:textId="77777777" w:rsidR="00180817" w:rsidRDefault="001808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9DAC94" id="Tekstvak 4" o:spid="_x0000_s1027" type="#_x0000_t202" style="position:absolute;left:0;text-align:left;margin-left:113.2pt;margin-top:33pt;width:23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" filled="f" stroked="f">
              <v:textbox>
                <w:txbxContent>
                  <w:p w14:paraId="24936CE5" w14:textId="4C15BF22" w:rsidR="005E4CB4" w:rsidRPr="00832709" w:rsidRDefault="006153A7" w:rsidP="005E4CB4">
                    <w:pP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B3126C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05</w:t>
                    </w:r>
                    <w:r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B3126C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december</w:t>
                    </w:r>
                    <w:r w:rsidR="005D2264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 xml:space="preserve"> 201</w:t>
                    </w:r>
                    <w:r w:rsidR="00B3126C">
                      <w:rPr>
                        <w:rFonts w:ascii="Verdana" w:hAnsi="Verdana"/>
                        <w:color w:val="FFFFFF"/>
                        <w:sz w:val="20"/>
                        <w:szCs w:val="20"/>
                      </w:rPr>
                      <w:t>9</w:t>
                    </w:r>
                  </w:p>
                  <w:p w14:paraId="46C54610" w14:textId="77777777" w:rsidR="00180817" w:rsidRDefault="00180817"/>
                </w:txbxContent>
              </v:textbox>
            </v:shape>
          </w:pict>
        </mc:Fallback>
      </mc:AlternateContent>
    </w:r>
    <w:r w:rsidR="00C12B52">
      <w:rPr>
        <w:noProof/>
        <w:lang w:val="nl-NL"/>
      </w:rPr>
      <w:drawing>
        <wp:anchor distT="0" distB="0" distL="114300" distR="114300" simplePos="0" relativeHeight="251660288" behindDoc="1" locked="0" layoutInCell="1" allowOverlap="1" wp14:anchorId="7C896B1C" wp14:editId="3EDF0157">
          <wp:simplePos x="0" y="0"/>
          <wp:positionH relativeFrom="column">
            <wp:posOffset>-899795</wp:posOffset>
          </wp:positionH>
          <wp:positionV relativeFrom="paragraph">
            <wp:posOffset>3175</wp:posOffset>
          </wp:positionV>
          <wp:extent cx="7557135" cy="10681970"/>
          <wp:effectExtent l="0" t="0" r="12065" b="1143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ikalensvelt:Documents:KNHB PROJECTEN:Afdeling Arbitrage:nieuwsbrief arbitrage:sep2015:nieuwsbriefHOK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681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2709">
      <w:rPr>
        <w:noProof/>
        <w:lang w:val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433D4D" wp14:editId="0A936C85">
              <wp:simplePos x="0" y="0"/>
              <wp:positionH relativeFrom="column">
                <wp:posOffset>-772795</wp:posOffset>
              </wp:positionH>
              <wp:positionV relativeFrom="paragraph">
                <wp:posOffset>673100</wp:posOffset>
              </wp:positionV>
              <wp:extent cx="7302500" cy="342900"/>
              <wp:effectExtent l="0" t="0" r="0" b="1270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D55A44" w14:textId="2C1D33EE" w:rsidR="00832709" w:rsidRPr="00B3126C" w:rsidRDefault="006153A7" w:rsidP="006153A7">
                          <w:pPr>
                            <w:ind w:left="778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</w:pPr>
                          <w:r w:rsidRP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Laatst aangepast: </w:t>
                          </w:r>
                          <w:r w:rsid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05</w:t>
                          </w:r>
                          <w:r w:rsidRP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 </w:t>
                          </w:r>
                          <w:r w:rsid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december</w:t>
                          </w:r>
                          <w:r w:rsidRP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 201</w:t>
                          </w:r>
                          <w:r w:rsid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9</w:t>
                          </w:r>
                        </w:p>
                        <w:p w14:paraId="10F4A58B" w14:textId="77777777" w:rsidR="006153A7" w:rsidRPr="00B3126C" w:rsidRDefault="006153A7" w:rsidP="006153A7">
                          <w:pPr>
                            <w:ind w:left="6372" w:firstLine="708"/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</w:pPr>
                          <w:r w:rsidRP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 xml:space="preserve">Van toepassing op: Zaalhockey district </w:t>
                          </w:r>
                          <w:r w:rsidR="00EC2EC7" w:rsidRPr="00B3126C">
                            <w:rPr>
                              <w:rFonts w:ascii="Verdana" w:hAnsi="Verdana"/>
                              <w:i/>
                              <w:sz w:val="16"/>
                              <w:szCs w:val="22"/>
                              <w:lang w:val="nl-NL"/>
                            </w:rPr>
                            <w:t>ZH</w:t>
                          </w:r>
                        </w:p>
                        <w:p w14:paraId="147F79E0" w14:textId="77777777" w:rsidR="00832709" w:rsidRPr="00B3126C" w:rsidRDefault="006153A7" w:rsidP="00832709">
                          <w:pPr>
                            <w:rPr>
                              <w:lang w:val="nl-NL"/>
                            </w:rPr>
                          </w:pP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  <w:r w:rsidRPr="00B3126C">
                            <w:rPr>
                              <w:lang w:val="nl-NL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433D4D" id="Tekstvak 3" o:spid="_x0000_s1028" type="#_x0000_t202" style="position:absolute;left:0;text-align:left;margin-left:-60.85pt;margin-top:53pt;width:5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" filled="f" stroked="f">
              <v:textbox>
                <w:txbxContent>
                  <w:p w14:paraId="21D55A44" w14:textId="2C1D33EE" w:rsidR="00832709" w:rsidRPr="00B3126C" w:rsidRDefault="006153A7" w:rsidP="006153A7">
                    <w:pPr>
                      <w:ind w:left="7788"/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</w:pPr>
                    <w:r w:rsidRP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Laatst aangepast: </w:t>
                    </w:r>
                    <w:r w:rsid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05</w:t>
                    </w:r>
                    <w:r w:rsidRP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 </w:t>
                    </w:r>
                    <w:r w:rsid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december</w:t>
                    </w:r>
                    <w:r w:rsidRP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 201</w:t>
                    </w:r>
                    <w:r w:rsid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9</w:t>
                    </w:r>
                  </w:p>
                  <w:p w14:paraId="10F4A58B" w14:textId="77777777" w:rsidR="006153A7" w:rsidRPr="00B3126C" w:rsidRDefault="006153A7" w:rsidP="006153A7">
                    <w:pPr>
                      <w:ind w:left="6372" w:firstLine="708"/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</w:pPr>
                    <w:r w:rsidRP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 xml:space="preserve">Van toepassing op: Zaalhockey district </w:t>
                    </w:r>
                    <w:r w:rsidR="00EC2EC7" w:rsidRPr="00B3126C">
                      <w:rPr>
                        <w:rFonts w:ascii="Verdana" w:hAnsi="Verdana"/>
                        <w:i/>
                        <w:sz w:val="16"/>
                        <w:szCs w:val="22"/>
                        <w:lang w:val="nl-NL"/>
                      </w:rPr>
                      <w:t>ZH</w:t>
                    </w:r>
                  </w:p>
                  <w:p w14:paraId="147F79E0" w14:textId="77777777" w:rsidR="00832709" w:rsidRPr="00B3126C" w:rsidRDefault="006153A7" w:rsidP="00832709">
                    <w:pPr>
                      <w:rPr>
                        <w:lang w:val="nl-NL"/>
                      </w:rPr>
                    </w:pP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  <w:r w:rsidRPr="00B3126C">
                      <w:rPr>
                        <w:lang w:val="nl-NL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A1756" w14:textId="77777777" w:rsidR="0026384F" w:rsidRDefault="0026384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AA9"/>
    <w:multiLevelType w:val="hybridMultilevel"/>
    <w:tmpl w:val="6A409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C0696"/>
    <w:multiLevelType w:val="hybridMultilevel"/>
    <w:tmpl w:val="D50CAD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87B07DE"/>
    <w:multiLevelType w:val="hybridMultilevel"/>
    <w:tmpl w:val="B50AAD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2B"/>
    <w:rsid w:val="000038E0"/>
    <w:rsid w:val="00095CC6"/>
    <w:rsid w:val="000A07C8"/>
    <w:rsid w:val="000C69C4"/>
    <w:rsid w:val="0011522B"/>
    <w:rsid w:val="00180817"/>
    <w:rsid w:val="0020417B"/>
    <w:rsid w:val="0026384F"/>
    <w:rsid w:val="002741FB"/>
    <w:rsid w:val="003F32AA"/>
    <w:rsid w:val="0044354B"/>
    <w:rsid w:val="004F218B"/>
    <w:rsid w:val="005233AE"/>
    <w:rsid w:val="00526181"/>
    <w:rsid w:val="005D2264"/>
    <w:rsid w:val="005E4CB4"/>
    <w:rsid w:val="006153A7"/>
    <w:rsid w:val="00807BBB"/>
    <w:rsid w:val="00825024"/>
    <w:rsid w:val="00832709"/>
    <w:rsid w:val="00881B53"/>
    <w:rsid w:val="008D4358"/>
    <w:rsid w:val="008E5B43"/>
    <w:rsid w:val="0094334C"/>
    <w:rsid w:val="00A3527C"/>
    <w:rsid w:val="00B3126C"/>
    <w:rsid w:val="00B6414C"/>
    <w:rsid w:val="00C12B52"/>
    <w:rsid w:val="00C509D8"/>
    <w:rsid w:val="00C51DDF"/>
    <w:rsid w:val="00D851EC"/>
    <w:rsid w:val="00D967B0"/>
    <w:rsid w:val="00DF0693"/>
    <w:rsid w:val="00EC2EC7"/>
    <w:rsid w:val="00ED4B96"/>
    <w:rsid w:val="00F43D08"/>
    <w:rsid w:val="00F47289"/>
    <w:rsid w:val="00F7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F3948"/>
  <w14:defaultImageDpi w14:val="300"/>
  <w15:docId w15:val="{23B01361-1D5B-4B15-A91E-BCC16CB4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5024"/>
  </w:style>
  <w:style w:type="paragraph" w:styleId="Voettekst">
    <w:name w:val="footer"/>
    <w:basedOn w:val="Standaard"/>
    <w:link w:val="VoettekstChar"/>
    <w:uiPriority w:val="99"/>
    <w:unhideWhenUsed/>
    <w:rsid w:val="008250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5024"/>
  </w:style>
  <w:style w:type="paragraph" w:styleId="Ballontekst">
    <w:name w:val="Balloon Text"/>
    <w:basedOn w:val="Standaard"/>
    <w:link w:val="BallontekstChar"/>
    <w:uiPriority w:val="99"/>
    <w:semiHidden/>
    <w:unhideWhenUsed/>
    <w:rsid w:val="00825024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024"/>
    <w:rPr>
      <w:rFonts w:ascii="Lucida Grande" w:hAnsi="Lucida Grande" w:cs="Lucida Grande"/>
      <w:sz w:val="18"/>
      <w:szCs w:val="18"/>
    </w:rPr>
  </w:style>
  <w:style w:type="paragraph" w:styleId="Tekstzonderopmaak">
    <w:name w:val="Plain Text"/>
    <w:basedOn w:val="Standaard"/>
    <w:link w:val="TekstzonderopmaakChar"/>
    <w:rsid w:val="0011522B"/>
    <w:pPr>
      <w:spacing w:line="280" w:lineRule="exact"/>
    </w:pPr>
    <w:rPr>
      <w:rFonts w:ascii="Courier New" w:eastAsia="Times New Roman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11522B"/>
    <w:rPr>
      <w:rFonts w:ascii="Courier New" w:eastAsia="Times New Roman" w:hAnsi="Courier New" w:cs="Courier New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jabloon%20promotiedegradatiereglement%20distric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F8E5CB8786443B64875B9ADEAB536" ma:contentTypeVersion="7" ma:contentTypeDescription="Een nieuw document maken." ma:contentTypeScope="" ma:versionID="7999632c559c3594843e679d4caf49ae">
  <xsd:schema xmlns:xsd="http://www.w3.org/2001/XMLSchema" xmlns:xs="http://www.w3.org/2001/XMLSchema" xmlns:p="http://schemas.microsoft.com/office/2006/metadata/properties" xmlns:ns2="e6dbf95a-bd43-43a9-82e7-ed60d73f68c9" xmlns:ns3="f0d84400-5a44-4581-8257-34418ff9c685" targetNamespace="http://schemas.microsoft.com/office/2006/metadata/properties" ma:root="true" ma:fieldsID="d1b4d66607f6e48849083bd0950583cc" ns2:_="" ns3:_="">
    <xsd:import namespace="e6dbf95a-bd43-43a9-82e7-ed60d73f68c9"/>
    <xsd:import namespace="f0d84400-5a44-4581-8257-34418ff9c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f95a-bd43-43a9-82e7-ed60d73f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4400-5a44-4581-8257-34418ff9c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38492B-8B7B-4C9E-BA94-67696AD07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4A690-D5D0-4F98-8ACA-288308905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f95a-bd43-43a9-82e7-ed60d73f68c9"/>
    <ds:schemaRef ds:uri="f0d84400-5a44-4581-8257-34418ff9c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3738CF-2DA5-485B-826F-94FC8419E6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753498-A638-4841-A231-1172D203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promotiedegradatiereglement district</Template>
  <TotalTime>12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KNHB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Blaey</dc:creator>
  <cp:keywords/>
  <dc:description/>
  <cp:lastModifiedBy>Rob de Blaey</cp:lastModifiedBy>
  <cp:revision>11</cp:revision>
  <dcterms:created xsi:type="dcterms:W3CDTF">2017-11-28T13:29:00Z</dcterms:created>
  <dcterms:modified xsi:type="dcterms:W3CDTF">2019-12-05T16:25:00Z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0x010100698F8E5CB8786443B64875B9ADEAB536</vt:lpwstr>
  </property>
</Properties>
</file>