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02980674"/>
        <w:docPartObj>
          <w:docPartGallery w:val="Cover Pages"/>
          <w:docPartUnique/>
        </w:docPartObj>
      </w:sdtPr>
      <w:sdtEndPr>
        <w:rPr>
          <w:b/>
          <w:bCs/>
          <w:sz w:val="36"/>
          <w:szCs w:val="36"/>
        </w:rPr>
      </w:sdtEndPr>
      <w:sdtContent>
        <w:p w14:paraId="02835E0E" w14:textId="13F0F699" w:rsidR="006317F6" w:rsidRPr="00A12E7D" w:rsidRDefault="009E569F" w:rsidP="009E569F">
          <w:pPr>
            <w:rPr>
              <w:b/>
              <w:bCs/>
              <w:sz w:val="36"/>
              <w:szCs w:val="36"/>
            </w:rPr>
          </w:pPr>
          <w:r w:rsidRPr="00A12E7D">
            <w:rPr>
              <w:noProof/>
            </w:rPr>
            <w:drawing>
              <wp:anchor distT="0" distB="0" distL="114300" distR="114300" simplePos="0" relativeHeight="251663360" behindDoc="0" locked="0" layoutInCell="1" allowOverlap="1" wp14:anchorId="6F0813F3" wp14:editId="23F250A8">
                <wp:simplePos x="0" y="0"/>
                <wp:positionH relativeFrom="column">
                  <wp:posOffset>0</wp:posOffset>
                </wp:positionH>
                <wp:positionV relativeFrom="paragraph">
                  <wp:posOffset>0</wp:posOffset>
                </wp:positionV>
                <wp:extent cx="1706880" cy="487680"/>
                <wp:effectExtent l="0" t="0" r="0" b="0"/>
                <wp:wrapNone/>
                <wp:docPr id="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pic:nvPicPr>
                      <pic:blipFill>
                        <a:blip r:embed="rId8">
                          <a:extLst>
                            <a:ext uri="{28A0092B-C50C-407E-A947-70E740481C1C}">
                              <a14:useLocalDpi xmlns:a14="http://schemas.microsoft.com/office/drawing/2010/main" val="0"/>
                            </a:ext>
                          </a:extLst>
                        </a:blip>
                        <a:stretch>
                          <a:fillRect/>
                        </a:stretch>
                      </pic:blipFill>
                      <pic:spPr>
                        <a:xfrm>
                          <a:off x="0" y="0"/>
                          <a:ext cx="1706880" cy="487680"/>
                        </a:xfrm>
                        <a:prstGeom prst="rect">
                          <a:avLst/>
                        </a:prstGeom>
                      </pic:spPr>
                    </pic:pic>
                  </a:graphicData>
                </a:graphic>
                <wp14:sizeRelH relativeFrom="page">
                  <wp14:pctWidth>0</wp14:pctWidth>
                </wp14:sizeRelH>
                <wp14:sizeRelV relativeFrom="page">
                  <wp14:pctHeight>0</wp14:pctHeight>
                </wp14:sizeRelV>
              </wp:anchor>
            </w:drawing>
          </w:r>
          <w:r w:rsidRPr="00A12E7D">
            <w:rPr>
              <w:noProof/>
            </w:rPr>
            <mc:AlternateContent>
              <mc:Choice Requires="wpg">
                <w:drawing>
                  <wp:anchor distT="0" distB="0" distL="114300" distR="114300" simplePos="0" relativeHeight="251661312" behindDoc="1" locked="0" layoutInCell="1" allowOverlap="1" wp14:anchorId="611C1CAE" wp14:editId="0E8535D3">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lang w:val="nl-NL"/>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385E1B1C" w14:textId="29C00D61" w:rsidR="00280A71" w:rsidRPr="009E569F" w:rsidRDefault="00280A71">
                                      <w:pPr>
                                        <w:pStyle w:val="Geenafstand"/>
                                        <w:rPr>
                                          <w:color w:val="FFFFFF" w:themeColor="background1"/>
                                          <w:sz w:val="32"/>
                                          <w:szCs w:val="32"/>
                                          <w:lang w:val="nl-NL"/>
                                        </w:rPr>
                                      </w:pPr>
                                      <w:r w:rsidRPr="009E569F">
                                        <w:rPr>
                                          <w:color w:val="FFFFFF" w:themeColor="background1"/>
                                          <w:sz w:val="32"/>
                                          <w:szCs w:val="32"/>
                                          <w:lang w:val="nl-NL"/>
                                        </w:rPr>
                                        <w:t>Seizoen 202</w:t>
                                      </w:r>
                                      <w:r w:rsidR="00AB6EBB">
                                        <w:rPr>
                                          <w:color w:val="FFFFFF" w:themeColor="background1"/>
                                          <w:sz w:val="32"/>
                                          <w:szCs w:val="32"/>
                                          <w:lang w:val="nl-NL"/>
                                        </w:rPr>
                                        <w:t>3</w:t>
                                      </w:r>
                                    </w:p>
                                  </w:sdtContent>
                                </w:sdt>
                                <w:p w14:paraId="0D42D456" w14:textId="3351AD1C" w:rsidR="00280A71" w:rsidRPr="009E569F" w:rsidRDefault="006E5370">
                                  <w:pPr>
                                    <w:pStyle w:val="Geenafstand"/>
                                    <w:rPr>
                                      <w:caps/>
                                      <w:color w:val="FFFFFF" w:themeColor="background1"/>
                                      <w:lang w:val="nl-NL"/>
                                    </w:rPr>
                                  </w:pPr>
                                  <w:sdt>
                                    <w:sdtPr>
                                      <w:rPr>
                                        <w:caps/>
                                        <w:color w:val="FFFFFF" w:themeColor="background1"/>
                                        <w:lang w:val="nl-NL"/>
                                      </w:rPr>
                                      <w:alias w:val="Company"/>
                                      <w:tag w:val=""/>
                                      <w:id w:val="922067218"/>
                                      <w:showingPlcHdr/>
                                      <w:dataBinding w:prefixMappings="xmlns:ns0='http://schemas.openxmlformats.org/officeDocument/2006/extended-properties' " w:xpath="/ns0:Properties[1]/ns0:Company[1]" w:storeItemID="{6668398D-A668-4E3E-A5EB-62B293D839F1}"/>
                                      <w:text/>
                                    </w:sdtPr>
                                    <w:sdtEndPr/>
                                    <w:sdtContent>
                                      <w:r w:rsidR="0071250B">
                                        <w:rPr>
                                          <w:caps/>
                                          <w:color w:val="FFFFFF" w:themeColor="background1"/>
                                          <w:lang w:val="nl-NL"/>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72"/>
                                      <w:szCs w:val="44"/>
                                      <w:lang w:val="nl-NL"/>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2CFC07C6" w14:textId="478C4288" w:rsidR="00280A71" w:rsidRPr="009E569F" w:rsidRDefault="00280A71" w:rsidP="009E569F">
                                      <w:pPr>
                                        <w:pStyle w:val="Geenafstand"/>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lang w:val="nl-NL"/>
                                        </w:rPr>
                                      </w:pPr>
                                      <w:r w:rsidRPr="009E569F">
                                        <w:rPr>
                                          <w:b/>
                                          <w:sz w:val="72"/>
                                          <w:szCs w:val="44"/>
                                          <w:lang w:val="nl-NL"/>
                                        </w:rPr>
                                        <w:t>Wedstrijdreglement</w:t>
                                      </w:r>
                                    </w:p>
                                  </w:sdtContent>
                                </w:sdt>
                                <w:sdt>
                                  <w:sdtPr>
                                    <w:rPr>
                                      <w:b/>
                                      <w:sz w:val="56"/>
                                      <w:szCs w:val="40"/>
                                      <w:lang w:val="nl-NL"/>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5BC306E0" w14:textId="35DE1847" w:rsidR="00280A71" w:rsidRPr="009E569F" w:rsidRDefault="00280A71" w:rsidP="009E569F">
                                      <w:pPr>
                                        <w:pStyle w:val="Geenafstand"/>
                                        <w:spacing w:before="240"/>
                                        <w:jc w:val="center"/>
                                        <w:rPr>
                                          <w:caps/>
                                          <w:color w:val="44546A" w:themeColor="text2"/>
                                          <w:sz w:val="36"/>
                                          <w:szCs w:val="36"/>
                                          <w:lang w:val="nl-NL"/>
                                        </w:rPr>
                                      </w:pPr>
                                      <w:r w:rsidRPr="009E569F">
                                        <w:rPr>
                                          <w:b/>
                                          <w:sz w:val="56"/>
                                          <w:szCs w:val="40"/>
                                          <w:lang w:val="nl-NL"/>
                                        </w:rPr>
                                        <w:t>Elektrisch Rolstoelhockey</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11C1CAE" id="Group 119" o:spid="_x0000_s1026" style="position:absolute;margin-left:0;margin-top:0;width:539.6pt;height:719.9pt;z-index:-25165516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lang w:val="nl-NL"/>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385E1B1C" w14:textId="29C00D61" w:rsidR="00280A71" w:rsidRPr="009E569F" w:rsidRDefault="00280A71">
                                <w:pPr>
                                  <w:pStyle w:val="Geenafstand"/>
                                  <w:rPr>
                                    <w:color w:val="FFFFFF" w:themeColor="background1"/>
                                    <w:sz w:val="32"/>
                                    <w:szCs w:val="32"/>
                                    <w:lang w:val="nl-NL"/>
                                  </w:rPr>
                                </w:pPr>
                                <w:r w:rsidRPr="009E569F">
                                  <w:rPr>
                                    <w:color w:val="FFFFFF" w:themeColor="background1"/>
                                    <w:sz w:val="32"/>
                                    <w:szCs w:val="32"/>
                                    <w:lang w:val="nl-NL"/>
                                  </w:rPr>
                                  <w:t>Seizoen 202</w:t>
                                </w:r>
                                <w:r w:rsidR="00AB6EBB">
                                  <w:rPr>
                                    <w:color w:val="FFFFFF" w:themeColor="background1"/>
                                    <w:sz w:val="32"/>
                                    <w:szCs w:val="32"/>
                                    <w:lang w:val="nl-NL"/>
                                  </w:rPr>
                                  <w:t>3</w:t>
                                </w:r>
                              </w:p>
                            </w:sdtContent>
                          </w:sdt>
                          <w:p w14:paraId="0D42D456" w14:textId="3351AD1C" w:rsidR="00280A71" w:rsidRPr="009E569F" w:rsidRDefault="006E5370">
                            <w:pPr>
                              <w:pStyle w:val="Geenafstand"/>
                              <w:rPr>
                                <w:caps/>
                                <w:color w:val="FFFFFF" w:themeColor="background1"/>
                                <w:lang w:val="nl-NL"/>
                              </w:rPr>
                            </w:pPr>
                            <w:sdt>
                              <w:sdtPr>
                                <w:rPr>
                                  <w:caps/>
                                  <w:color w:val="FFFFFF" w:themeColor="background1"/>
                                  <w:lang w:val="nl-NL"/>
                                </w:rPr>
                                <w:alias w:val="Company"/>
                                <w:tag w:val=""/>
                                <w:id w:val="922067218"/>
                                <w:showingPlcHdr/>
                                <w:dataBinding w:prefixMappings="xmlns:ns0='http://schemas.openxmlformats.org/officeDocument/2006/extended-properties' " w:xpath="/ns0:Properties[1]/ns0:Company[1]" w:storeItemID="{6668398D-A668-4E3E-A5EB-62B293D839F1}"/>
                                <w:text/>
                              </w:sdtPr>
                              <w:sdtEndPr/>
                              <w:sdtContent>
                                <w:r w:rsidR="0071250B">
                                  <w:rPr>
                                    <w:caps/>
                                    <w:color w:val="FFFFFF" w:themeColor="background1"/>
                                    <w:lang w:val="nl-NL"/>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b/>
                                <w:sz w:val="72"/>
                                <w:szCs w:val="44"/>
                                <w:lang w:val="nl-NL"/>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2CFC07C6" w14:textId="478C4288" w:rsidR="00280A71" w:rsidRPr="009E569F" w:rsidRDefault="00280A71" w:rsidP="009E569F">
                                <w:pPr>
                                  <w:pStyle w:val="Geenafstand"/>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lang w:val="nl-NL"/>
                                  </w:rPr>
                                </w:pPr>
                                <w:r w:rsidRPr="009E569F">
                                  <w:rPr>
                                    <w:b/>
                                    <w:sz w:val="72"/>
                                    <w:szCs w:val="44"/>
                                    <w:lang w:val="nl-NL"/>
                                  </w:rPr>
                                  <w:t>Wedstrijdreglement</w:t>
                                </w:r>
                              </w:p>
                            </w:sdtContent>
                          </w:sdt>
                          <w:sdt>
                            <w:sdtPr>
                              <w:rPr>
                                <w:b/>
                                <w:sz w:val="56"/>
                                <w:szCs w:val="40"/>
                                <w:lang w:val="nl-NL"/>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5BC306E0" w14:textId="35DE1847" w:rsidR="00280A71" w:rsidRPr="009E569F" w:rsidRDefault="00280A71" w:rsidP="009E569F">
                                <w:pPr>
                                  <w:pStyle w:val="Geenafstand"/>
                                  <w:spacing w:before="240"/>
                                  <w:jc w:val="center"/>
                                  <w:rPr>
                                    <w:caps/>
                                    <w:color w:val="44546A" w:themeColor="text2"/>
                                    <w:sz w:val="36"/>
                                    <w:szCs w:val="36"/>
                                    <w:lang w:val="nl-NL"/>
                                  </w:rPr>
                                </w:pPr>
                                <w:r w:rsidRPr="009E569F">
                                  <w:rPr>
                                    <w:b/>
                                    <w:sz w:val="56"/>
                                    <w:szCs w:val="40"/>
                                    <w:lang w:val="nl-NL"/>
                                  </w:rPr>
                                  <w:t>Elektrisch Rolstoelhockey</w:t>
                                </w:r>
                              </w:p>
                            </w:sdtContent>
                          </w:sdt>
                        </w:txbxContent>
                      </v:textbox>
                    </v:shape>
                    <w10:wrap anchorx="page" anchory="page"/>
                  </v:group>
                </w:pict>
              </mc:Fallback>
            </mc:AlternateContent>
          </w:r>
        </w:p>
      </w:sdtContent>
    </w:sdt>
    <w:p w14:paraId="1E3107FA" w14:textId="77777777" w:rsidR="006317F6" w:rsidRPr="00A12E7D" w:rsidRDefault="006317F6">
      <w:pPr>
        <w:rPr>
          <w:b/>
          <w:bCs/>
          <w:sz w:val="36"/>
          <w:szCs w:val="36"/>
        </w:rPr>
      </w:pPr>
      <w:r w:rsidRPr="00A12E7D">
        <w:rPr>
          <w:b/>
          <w:bCs/>
          <w:sz w:val="36"/>
          <w:szCs w:val="36"/>
        </w:rPr>
        <w:br w:type="page"/>
      </w:r>
    </w:p>
    <w:sdt>
      <w:sdtPr>
        <w:rPr>
          <w:rFonts w:asciiTheme="minorHAnsi" w:eastAsiaTheme="minorHAnsi" w:hAnsiTheme="minorHAnsi" w:cstheme="minorBidi"/>
          <w:b w:val="0"/>
          <w:color w:val="auto"/>
          <w:sz w:val="20"/>
          <w:szCs w:val="22"/>
          <w:lang w:eastAsia="en-US"/>
        </w:rPr>
        <w:id w:val="-225835590"/>
        <w:docPartObj>
          <w:docPartGallery w:val="Table of Contents"/>
          <w:docPartUnique/>
        </w:docPartObj>
      </w:sdtPr>
      <w:sdtEndPr>
        <w:rPr>
          <w:bCs/>
        </w:rPr>
      </w:sdtEndPr>
      <w:sdtContent>
        <w:p w14:paraId="30A86745" w14:textId="7A985919" w:rsidR="008E339C" w:rsidRPr="00A12E7D" w:rsidRDefault="008E339C">
          <w:pPr>
            <w:pStyle w:val="Kopvaninhoudsopgave"/>
            <w:rPr>
              <w:rStyle w:val="Kop1Char"/>
              <w:b/>
              <w:bCs/>
            </w:rPr>
          </w:pPr>
          <w:r w:rsidRPr="00A12E7D">
            <w:rPr>
              <w:rStyle w:val="Kop1Char"/>
              <w:b/>
              <w:bCs/>
            </w:rPr>
            <w:t>Inhoud</w:t>
          </w:r>
          <w:r w:rsidR="00C03CE2" w:rsidRPr="00A12E7D">
            <w:rPr>
              <w:rStyle w:val="Kop1Char"/>
              <w:b/>
              <w:bCs/>
            </w:rPr>
            <w:t>sopgave Artikelen</w:t>
          </w:r>
        </w:p>
        <w:p w14:paraId="6B4A7D9E" w14:textId="2BF39A71" w:rsidR="001165D3" w:rsidRDefault="008E339C">
          <w:pPr>
            <w:pStyle w:val="Inhopg1"/>
            <w:tabs>
              <w:tab w:val="right" w:leader="dot" w:pos="9062"/>
            </w:tabs>
            <w:rPr>
              <w:rFonts w:eastAsiaTheme="minorEastAsia"/>
              <w:noProof/>
              <w:sz w:val="22"/>
              <w:lang w:eastAsia="nl-NL"/>
            </w:rPr>
          </w:pPr>
          <w:r w:rsidRPr="00A12E7D">
            <w:fldChar w:fldCharType="begin"/>
          </w:r>
          <w:r w:rsidRPr="00A12E7D">
            <w:instrText xml:space="preserve"> TOC \o "1-3" \h \z \u </w:instrText>
          </w:r>
          <w:r w:rsidRPr="00A12E7D">
            <w:fldChar w:fldCharType="separate"/>
          </w:r>
          <w:hyperlink w:anchor="_Toc67308545" w:history="1">
            <w:r w:rsidR="001165D3" w:rsidRPr="00E95E7C">
              <w:rPr>
                <w:rStyle w:val="Hyperlink"/>
                <w:noProof/>
              </w:rPr>
              <w:t>A. DE ORGANISATIE</w:t>
            </w:r>
            <w:r w:rsidR="001165D3">
              <w:rPr>
                <w:noProof/>
                <w:webHidden/>
              </w:rPr>
              <w:tab/>
            </w:r>
            <w:r w:rsidR="001165D3">
              <w:rPr>
                <w:noProof/>
                <w:webHidden/>
              </w:rPr>
              <w:fldChar w:fldCharType="begin"/>
            </w:r>
            <w:r w:rsidR="001165D3">
              <w:rPr>
                <w:noProof/>
                <w:webHidden/>
              </w:rPr>
              <w:instrText xml:space="preserve"> PAGEREF _Toc67308545 \h </w:instrText>
            </w:r>
            <w:r w:rsidR="001165D3">
              <w:rPr>
                <w:noProof/>
                <w:webHidden/>
              </w:rPr>
            </w:r>
            <w:r w:rsidR="001165D3">
              <w:rPr>
                <w:noProof/>
                <w:webHidden/>
              </w:rPr>
              <w:fldChar w:fldCharType="separate"/>
            </w:r>
            <w:r w:rsidR="006B2F85">
              <w:rPr>
                <w:noProof/>
                <w:webHidden/>
              </w:rPr>
              <w:t>3</w:t>
            </w:r>
            <w:r w:rsidR="001165D3">
              <w:rPr>
                <w:noProof/>
                <w:webHidden/>
              </w:rPr>
              <w:fldChar w:fldCharType="end"/>
            </w:r>
          </w:hyperlink>
        </w:p>
        <w:p w14:paraId="23C2055F" w14:textId="1C7587BC" w:rsidR="001165D3" w:rsidRDefault="006E5370">
          <w:pPr>
            <w:pStyle w:val="Inhopg2"/>
            <w:tabs>
              <w:tab w:val="right" w:leader="dot" w:pos="9062"/>
            </w:tabs>
            <w:rPr>
              <w:rFonts w:eastAsiaTheme="minorEastAsia"/>
              <w:noProof/>
              <w:sz w:val="22"/>
              <w:lang w:eastAsia="nl-NL"/>
            </w:rPr>
          </w:pPr>
          <w:hyperlink w:anchor="_Toc67308546" w:history="1">
            <w:r w:rsidR="001165D3" w:rsidRPr="00E95E7C">
              <w:rPr>
                <w:rStyle w:val="Hyperlink"/>
                <w:noProof/>
              </w:rPr>
              <w:t>A.1 KNHB</w:t>
            </w:r>
            <w:r w:rsidR="001165D3">
              <w:rPr>
                <w:noProof/>
                <w:webHidden/>
              </w:rPr>
              <w:tab/>
            </w:r>
            <w:r w:rsidR="001165D3">
              <w:rPr>
                <w:noProof/>
                <w:webHidden/>
              </w:rPr>
              <w:fldChar w:fldCharType="begin"/>
            </w:r>
            <w:r w:rsidR="001165D3">
              <w:rPr>
                <w:noProof/>
                <w:webHidden/>
              </w:rPr>
              <w:instrText xml:space="preserve"> PAGEREF _Toc67308546 \h </w:instrText>
            </w:r>
            <w:r w:rsidR="001165D3">
              <w:rPr>
                <w:noProof/>
                <w:webHidden/>
              </w:rPr>
            </w:r>
            <w:r w:rsidR="001165D3">
              <w:rPr>
                <w:noProof/>
                <w:webHidden/>
              </w:rPr>
              <w:fldChar w:fldCharType="separate"/>
            </w:r>
            <w:r w:rsidR="006B2F85">
              <w:rPr>
                <w:noProof/>
                <w:webHidden/>
              </w:rPr>
              <w:t>3</w:t>
            </w:r>
            <w:r w:rsidR="001165D3">
              <w:rPr>
                <w:noProof/>
                <w:webHidden/>
              </w:rPr>
              <w:fldChar w:fldCharType="end"/>
            </w:r>
          </w:hyperlink>
        </w:p>
        <w:p w14:paraId="6554C16F" w14:textId="5FA80441" w:rsidR="001165D3" w:rsidRDefault="006E5370">
          <w:pPr>
            <w:pStyle w:val="Inhopg2"/>
            <w:tabs>
              <w:tab w:val="right" w:leader="dot" w:pos="9062"/>
            </w:tabs>
            <w:rPr>
              <w:rFonts w:eastAsiaTheme="minorEastAsia"/>
              <w:noProof/>
              <w:sz w:val="22"/>
              <w:lang w:eastAsia="nl-NL"/>
            </w:rPr>
          </w:pPr>
          <w:hyperlink w:anchor="_Toc67308547" w:history="1">
            <w:r w:rsidR="001165D3" w:rsidRPr="00E95E7C">
              <w:rPr>
                <w:rStyle w:val="Hyperlink"/>
                <w:noProof/>
              </w:rPr>
              <w:t>A.2 Competitieleider</w:t>
            </w:r>
            <w:r w:rsidR="001165D3">
              <w:rPr>
                <w:noProof/>
                <w:webHidden/>
              </w:rPr>
              <w:tab/>
            </w:r>
            <w:r w:rsidR="001165D3">
              <w:rPr>
                <w:noProof/>
                <w:webHidden/>
              </w:rPr>
              <w:fldChar w:fldCharType="begin"/>
            </w:r>
            <w:r w:rsidR="001165D3">
              <w:rPr>
                <w:noProof/>
                <w:webHidden/>
              </w:rPr>
              <w:instrText xml:space="preserve"> PAGEREF _Toc67308547 \h </w:instrText>
            </w:r>
            <w:r w:rsidR="001165D3">
              <w:rPr>
                <w:noProof/>
                <w:webHidden/>
              </w:rPr>
            </w:r>
            <w:r w:rsidR="001165D3">
              <w:rPr>
                <w:noProof/>
                <w:webHidden/>
              </w:rPr>
              <w:fldChar w:fldCharType="separate"/>
            </w:r>
            <w:r w:rsidR="006B2F85">
              <w:rPr>
                <w:noProof/>
                <w:webHidden/>
              </w:rPr>
              <w:t>3</w:t>
            </w:r>
            <w:r w:rsidR="001165D3">
              <w:rPr>
                <w:noProof/>
                <w:webHidden/>
              </w:rPr>
              <w:fldChar w:fldCharType="end"/>
            </w:r>
          </w:hyperlink>
        </w:p>
        <w:p w14:paraId="7F8DBACD" w14:textId="73873A2A" w:rsidR="001165D3" w:rsidRDefault="006E5370">
          <w:pPr>
            <w:pStyle w:val="Inhopg2"/>
            <w:tabs>
              <w:tab w:val="right" w:leader="dot" w:pos="9062"/>
            </w:tabs>
            <w:rPr>
              <w:rFonts w:eastAsiaTheme="minorEastAsia"/>
              <w:noProof/>
              <w:sz w:val="22"/>
              <w:lang w:eastAsia="nl-NL"/>
            </w:rPr>
          </w:pPr>
          <w:hyperlink w:anchor="_Toc67308548" w:history="1">
            <w:r w:rsidR="001165D3" w:rsidRPr="00E95E7C">
              <w:rPr>
                <w:rStyle w:val="Hyperlink"/>
                <w:noProof/>
              </w:rPr>
              <w:t>A.3 Commissie Opleiding Landelijke &amp; Regionale scheidsrechters (OLR)</w:t>
            </w:r>
            <w:r w:rsidR="001165D3">
              <w:rPr>
                <w:noProof/>
                <w:webHidden/>
              </w:rPr>
              <w:tab/>
            </w:r>
            <w:r w:rsidR="001165D3">
              <w:rPr>
                <w:noProof/>
                <w:webHidden/>
              </w:rPr>
              <w:fldChar w:fldCharType="begin"/>
            </w:r>
            <w:r w:rsidR="001165D3">
              <w:rPr>
                <w:noProof/>
                <w:webHidden/>
              </w:rPr>
              <w:instrText xml:space="preserve"> PAGEREF _Toc67308548 \h </w:instrText>
            </w:r>
            <w:r w:rsidR="001165D3">
              <w:rPr>
                <w:noProof/>
                <w:webHidden/>
              </w:rPr>
            </w:r>
            <w:r w:rsidR="001165D3">
              <w:rPr>
                <w:noProof/>
                <w:webHidden/>
              </w:rPr>
              <w:fldChar w:fldCharType="separate"/>
            </w:r>
            <w:r w:rsidR="006B2F85">
              <w:rPr>
                <w:noProof/>
                <w:webHidden/>
              </w:rPr>
              <w:t>4</w:t>
            </w:r>
            <w:r w:rsidR="001165D3">
              <w:rPr>
                <w:noProof/>
                <w:webHidden/>
              </w:rPr>
              <w:fldChar w:fldCharType="end"/>
            </w:r>
          </w:hyperlink>
        </w:p>
        <w:p w14:paraId="7B4457DC" w14:textId="1EE54DC1" w:rsidR="001165D3" w:rsidRDefault="006E5370">
          <w:pPr>
            <w:pStyle w:val="Inhopg2"/>
            <w:tabs>
              <w:tab w:val="right" w:leader="dot" w:pos="9062"/>
            </w:tabs>
            <w:rPr>
              <w:rFonts w:eastAsiaTheme="minorEastAsia"/>
              <w:noProof/>
              <w:sz w:val="22"/>
              <w:lang w:eastAsia="nl-NL"/>
            </w:rPr>
          </w:pPr>
          <w:hyperlink w:anchor="_Toc67308549" w:history="1">
            <w:r w:rsidR="001165D3" w:rsidRPr="00E95E7C">
              <w:rPr>
                <w:rStyle w:val="Hyperlink"/>
                <w:noProof/>
              </w:rPr>
              <w:t>A.4 Arbitrage Coördinator</w:t>
            </w:r>
            <w:r w:rsidR="001165D3">
              <w:rPr>
                <w:noProof/>
                <w:webHidden/>
              </w:rPr>
              <w:tab/>
            </w:r>
            <w:r w:rsidR="001165D3">
              <w:rPr>
                <w:noProof/>
                <w:webHidden/>
              </w:rPr>
              <w:fldChar w:fldCharType="begin"/>
            </w:r>
            <w:r w:rsidR="001165D3">
              <w:rPr>
                <w:noProof/>
                <w:webHidden/>
              </w:rPr>
              <w:instrText xml:space="preserve"> PAGEREF _Toc67308549 \h </w:instrText>
            </w:r>
            <w:r w:rsidR="001165D3">
              <w:rPr>
                <w:noProof/>
                <w:webHidden/>
              </w:rPr>
            </w:r>
            <w:r w:rsidR="001165D3">
              <w:rPr>
                <w:noProof/>
                <w:webHidden/>
              </w:rPr>
              <w:fldChar w:fldCharType="separate"/>
            </w:r>
            <w:r w:rsidR="006B2F85">
              <w:rPr>
                <w:noProof/>
                <w:webHidden/>
              </w:rPr>
              <w:t>4</w:t>
            </w:r>
            <w:r w:rsidR="001165D3">
              <w:rPr>
                <w:noProof/>
                <w:webHidden/>
              </w:rPr>
              <w:fldChar w:fldCharType="end"/>
            </w:r>
          </w:hyperlink>
        </w:p>
        <w:p w14:paraId="07EB89D6" w14:textId="293CA24F" w:rsidR="001165D3" w:rsidRDefault="006E5370">
          <w:pPr>
            <w:pStyle w:val="Inhopg2"/>
            <w:tabs>
              <w:tab w:val="right" w:leader="dot" w:pos="9062"/>
            </w:tabs>
            <w:rPr>
              <w:rFonts w:eastAsiaTheme="minorEastAsia"/>
              <w:noProof/>
              <w:sz w:val="22"/>
              <w:lang w:eastAsia="nl-NL"/>
            </w:rPr>
          </w:pPr>
          <w:hyperlink w:anchor="_Toc67308550" w:history="1">
            <w:r w:rsidR="001165D3" w:rsidRPr="00E95E7C">
              <w:rPr>
                <w:rStyle w:val="Hyperlink"/>
                <w:noProof/>
              </w:rPr>
              <w:t>A.5 Scheidsrechter</w:t>
            </w:r>
            <w:r w:rsidR="001165D3">
              <w:rPr>
                <w:noProof/>
                <w:webHidden/>
              </w:rPr>
              <w:tab/>
            </w:r>
            <w:r w:rsidR="001165D3">
              <w:rPr>
                <w:noProof/>
                <w:webHidden/>
              </w:rPr>
              <w:fldChar w:fldCharType="begin"/>
            </w:r>
            <w:r w:rsidR="001165D3">
              <w:rPr>
                <w:noProof/>
                <w:webHidden/>
              </w:rPr>
              <w:instrText xml:space="preserve"> PAGEREF _Toc67308550 \h </w:instrText>
            </w:r>
            <w:r w:rsidR="001165D3">
              <w:rPr>
                <w:noProof/>
                <w:webHidden/>
              </w:rPr>
            </w:r>
            <w:r w:rsidR="001165D3">
              <w:rPr>
                <w:noProof/>
                <w:webHidden/>
              </w:rPr>
              <w:fldChar w:fldCharType="separate"/>
            </w:r>
            <w:r w:rsidR="006B2F85">
              <w:rPr>
                <w:noProof/>
                <w:webHidden/>
              </w:rPr>
              <w:t>4</w:t>
            </w:r>
            <w:r w:rsidR="001165D3">
              <w:rPr>
                <w:noProof/>
                <w:webHidden/>
              </w:rPr>
              <w:fldChar w:fldCharType="end"/>
            </w:r>
          </w:hyperlink>
        </w:p>
        <w:p w14:paraId="72139468" w14:textId="1D049D9D" w:rsidR="001165D3" w:rsidRDefault="006E5370">
          <w:pPr>
            <w:pStyle w:val="Inhopg2"/>
            <w:tabs>
              <w:tab w:val="right" w:leader="dot" w:pos="9062"/>
            </w:tabs>
            <w:rPr>
              <w:rFonts w:eastAsiaTheme="minorEastAsia"/>
              <w:noProof/>
              <w:sz w:val="22"/>
              <w:lang w:eastAsia="nl-NL"/>
            </w:rPr>
          </w:pPr>
          <w:hyperlink w:anchor="_Toc67308551" w:history="1">
            <w:r w:rsidR="001165D3" w:rsidRPr="00E95E7C">
              <w:rPr>
                <w:rStyle w:val="Hyperlink"/>
                <w:noProof/>
              </w:rPr>
              <w:t>A.6 Wedstrijd-assistent</w:t>
            </w:r>
            <w:r w:rsidR="001165D3">
              <w:rPr>
                <w:noProof/>
                <w:webHidden/>
              </w:rPr>
              <w:tab/>
            </w:r>
            <w:r w:rsidR="001165D3">
              <w:rPr>
                <w:noProof/>
                <w:webHidden/>
              </w:rPr>
              <w:fldChar w:fldCharType="begin"/>
            </w:r>
            <w:r w:rsidR="001165D3">
              <w:rPr>
                <w:noProof/>
                <w:webHidden/>
              </w:rPr>
              <w:instrText xml:space="preserve"> PAGEREF _Toc67308551 \h </w:instrText>
            </w:r>
            <w:r w:rsidR="001165D3">
              <w:rPr>
                <w:noProof/>
                <w:webHidden/>
              </w:rPr>
            </w:r>
            <w:r w:rsidR="001165D3">
              <w:rPr>
                <w:noProof/>
                <w:webHidden/>
              </w:rPr>
              <w:fldChar w:fldCharType="separate"/>
            </w:r>
            <w:r w:rsidR="006B2F85">
              <w:rPr>
                <w:noProof/>
                <w:webHidden/>
              </w:rPr>
              <w:t>5</w:t>
            </w:r>
            <w:r w:rsidR="001165D3">
              <w:rPr>
                <w:noProof/>
                <w:webHidden/>
              </w:rPr>
              <w:fldChar w:fldCharType="end"/>
            </w:r>
          </w:hyperlink>
        </w:p>
        <w:p w14:paraId="7431466D" w14:textId="2BE964B4" w:rsidR="001165D3" w:rsidRDefault="006E5370">
          <w:pPr>
            <w:pStyle w:val="Inhopg1"/>
            <w:tabs>
              <w:tab w:val="right" w:leader="dot" w:pos="9062"/>
            </w:tabs>
            <w:rPr>
              <w:rFonts w:eastAsiaTheme="minorEastAsia"/>
              <w:noProof/>
              <w:sz w:val="22"/>
              <w:lang w:eastAsia="nl-NL"/>
            </w:rPr>
          </w:pPr>
          <w:hyperlink w:anchor="_Toc67308552" w:history="1">
            <w:r w:rsidR="001165D3" w:rsidRPr="00E95E7C">
              <w:rPr>
                <w:rStyle w:val="Hyperlink"/>
                <w:noProof/>
              </w:rPr>
              <w:t>B. DE COMPETITIE</w:t>
            </w:r>
            <w:r w:rsidR="001165D3">
              <w:rPr>
                <w:noProof/>
                <w:webHidden/>
              </w:rPr>
              <w:tab/>
            </w:r>
            <w:r w:rsidR="001165D3">
              <w:rPr>
                <w:noProof/>
                <w:webHidden/>
              </w:rPr>
              <w:fldChar w:fldCharType="begin"/>
            </w:r>
            <w:r w:rsidR="001165D3">
              <w:rPr>
                <w:noProof/>
                <w:webHidden/>
              </w:rPr>
              <w:instrText xml:space="preserve"> PAGEREF _Toc67308552 \h </w:instrText>
            </w:r>
            <w:r w:rsidR="001165D3">
              <w:rPr>
                <w:noProof/>
                <w:webHidden/>
              </w:rPr>
            </w:r>
            <w:r w:rsidR="001165D3">
              <w:rPr>
                <w:noProof/>
                <w:webHidden/>
              </w:rPr>
              <w:fldChar w:fldCharType="separate"/>
            </w:r>
            <w:r w:rsidR="006B2F85">
              <w:rPr>
                <w:noProof/>
                <w:webHidden/>
              </w:rPr>
              <w:t>6</w:t>
            </w:r>
            <w:r w:rsidR="001165D3">
              <w:rPr>
                <w:noProof/>
                <w:webHidden/>
              </w:rPr>
              <w:fldChar w:fldCharType="end"/>
            </w:r>
          </w:hyperlink>
        </w:p>
        <w:p w14:paraId="2167AC20" w14:textId="43525DE1" w:rsidR="001165D3" w:rsidRDefault="006E5370">
          <w:pPr>
            <w:pStyle w:val="Inhopg2"/>
            <w:tabs>
              <w:tab w:val="right" w:leader="dot" w:pos="9062"/>
            </w:tabs>
            <w:rPr>
              <w:rFonts w:eastAsiaTheme="minorEastAsia"/>
              <w:noProof/>
              <w:sz w:val="22"/>
              <w:lang w:eastAsia="nl-NL"/>
            </w:rPr>
          </w:pPr>
          <w:hyperlink w:anchor="_Toc67308553" w:history="1">
            <w:r w:rsidR="001165D3" w:rsidRPr="00E95E7C">
              <w:rPr>
                <w:rStyle w:val="Hyperlink"/>
                <w:noProof/>
              </w:rPr>
              <w:t>B.1 Wedstrijd Categorieën</w:t>
            </w:r>
            <w:r w:rsidR="001165D3">
              <w:rPr>
                <w:noProof/>
                <w:webHidden/>
              </w:rPr>
              <w:tab/>
            </w:r>
            <w:r w:rsidR="001165D3">
              <w:rPr>
                <w:noProof/>
                <w:webHidden/>
              </w:rPr>
              <w:fldChar w:fldCharType="begin"/>
            </w:r>
            <w:r w:rsidR="001165D3">
              <w:rPr>
                <w:noProof/>
                <w:webHidden/>
              </w:rPr>
              <w:instrText xml:space="preserve"> PAGEREF _Toc67308553 \h </w:instrText>
            </w:r>
            <w:r w:rsidR="001165D3">
              <w:rPr>
                <w:noProof/>
                <w:webHidden/>
              </w:rPr>
            </w:r>
            <w:r w:rsidR="001165D3">
              <w:rPr>
                <w:noProof/>
                <w:webHidden/>
              </w:rPr>
              <w:fldChar w:fldCharType="separate"/>
            </w:r>
            <w:r w:rsidR="006B2F85">
              <w:rPr>
                <w:noProof/>
                <w:webHidden/>
              </w:rPr>
              <w:t>6</w:t>
            </w:r>
            <w:r w:rsidR="001165D3">
              <w:rPr>
                <w:noProof/>
                <w:webHidden/>
              </w:rPr>
              <w:fldChar w:fldCharType="end"/>
            </w:r>
          </w:hyperlink>
        </w:p>
        <w:p w14:paraId="21430A17" w14:textId="7018E642" w:rsidR="001165D3" w:rsidRDefault="006E5370">
          <w:pPr>
            <w:pStyle w:val="Inhopg2"/>
            <w:tabs>
              <w:tab w:val="right" w:leader="dot" w:pos="9062"/>
            </w:tabs>
            <w:rPr>
              <w:rFonts w:eastAsiaTheme="minorEastAsia"/>
              <w:noProof/>
              <w:sz w:val="22"/>
              <w:lang w:eastAsia="nl-NL"/>
            </w:rPr>
          </w:pPr>
          <w:hyperlink w:anchor="_Toc67308554" w:history="1">
            <w:r w:rsidR="001165D3" w:rsidRPr="00E95E7C">
              <w:rPr>
                <w:rStyle w:val="Hyperlink"/>
                <w:noProof/>
              </w:rPr>
              <w:t>B.2 Spelregels</w:t>
            </w:r>
            <w:r w:rsidR="001165D3">
              <w:rPr>
                <w:noProof/>
                <w:webHidden/>
              </w:rPr>
              <w:tab/>
            </w:r>
            <w:r w:rsidR="001165D3">
              <w:rPr>
                <w:noProof/>
                <w:webHidden/>
              </w:rPr>
              <w:fldChar w:fldCharType="begin"/>
            </w:r>
            <w:r w:rsidR="001165D3">
              <w:rPr>
                <w:noProof/>
                <w:webHidden/>
              </w:rPr>
              <w:instrText xml:space="preserve"> PAGEREF _Toc67308554 \h </w:instrText>
            </w:r>
            <w:r w:rsidR="001165D3">
              <w:rPr>
                <w:noProof/>
                <w:webHidden/>
              </w:rPr>
            </w:r>
            <w:r w:rsidR="001165D3">
              <w:rPr>
                <w:noProof/>
                <w:webHidden/>
              </w:rPr>
              <w:fldChar w:fldCharType="separate"/>
            </w:r>
            <w:r w:rsidR="006B2F85">
              <w:rPr>
                <w:noProof/>
                <w:webHidden/>
              </w:rPr>
              <w:t>6</w:t>
            </w:r>
            <w:r w:rsidR="001165D3">
              <w:rPr>
                <w:noProof/>
                <w:webHidden/>
              </w:rPr>
              <w:fldChar w:fldCharType="end"/>
            </w:r>
          </w:hyperlink>
        </w:p>
        <w:p w14:paraId="23E6CC41" w14:textId="53782FD8" w:rsidR="001165D3" w:rsidRDefault="006E5370">
          <w:pPr>
            <w:pStyle w:val="Inhopg2"/>
            <w:tabs>
              <w:tab w:val="right" w:leader="dot" w:pos="9062"/>
            </w:tabs>
            <w:rPr>
              <w:rFonts w:eastAsiaTheme="minorEastAsia"/>
              <w:noProof/>
              <w:sz w:val="22"/>
              <w:lang w:eastAsia="nl-NL"/>
            </w:rPr>
          </w:pPr>
          <w:hyperlink w:anchor="_Toc67308555" w:history="1">
            <w:r w:rsidR="001165D3" w:rsidRPr="00E95E7C">
              <w:rPr>
                <w:rStyle w:val="Hyperlink"/>
                <w:noProof/>
              </w:rPr>
              <w:t>B.3 Landelijk en regionaal niveau</w:t>
            </w:r>
            <w:r w:rsidR="001165D3">
              <w:rPr>
                <w:noProof/>
                <w:webHidden/>
              </w:rPr>
              <w:tab/>
            </w:r>
            <w:r w:rsidR="001165D3">
              <w:rPr>
                <w:noProof/>
                <w:webHidden/>
              </w:rPr>
              <w:fldChar w:fldCharType="begin"/>
            </w:r>
            <w:r w:rsidR="001165D3">
              <w:rPr>
                <w:noProof/>
                <w:webHidden/>
              </w:rPr>
              <w:instrText xml:space="preserve"> PAGEREF _Toc67308555 \h </w:instrText>
            </w:r>
            <w:r w:rsidR="001165D3">
              <w:rPr>
                <w:noProof/>
                <w:webHidden/>
              </w:rPr>
            </w:r>
            <w:r w:rsidR="001165D3">
              <w:rPr>
                <w:noProof/>
                <w:webHidden/>
              </w:rPr>
              <w:fldChar w:fldCharType="separate"/>
            </w:r>
            <w:r w:rsidR="006B2F85">
              <w:rPr>
                <w:noProof/>
                <w:webHidden/>
              </w:rPr>
              <w:t>6</w:t>
            </w:r>
            <w:r w:rsidR="001165D3">
              <w:rPr>
                <w:noProof/>
                <w:webHidden/>
              </w:rPr>
              <w:fldChar w:fldCharType="end"/>
            </w:r>
          </w:hyperlink>
        </w:p>
        <w:p w14:paraId="6836A06B" w14:textId="08446C16" w:rsidR="001165D3" w:rsidRDefault="006E5370">
          <w:pPr>
            <w:pStyle w:val="Inhopg2"/>
            <w:tabs>
              <w:tab w:val="right" w:leader="dot" w:pos="9062"/>
            </w:tabs>
            <w:rPr>
              <w:rFonts w:eastAsiaTheme="minorEastAsia"/>
              <w:noProof/>
              <w:sz w:val="22"/>
              <w:lang w:eastAsia="nl-NL"/>
            </w:rPr>
          </w:pPr>
          <w:hyperlink w:anchor="_Toc67308556" w:history="1">
            <w:r w:rsidR="001165D3" w:rsidRPr="00E95E7C">
              <w:rPr>
                <w:rStyle w:val="Hyperlink"/>
                <w:noProof/>
              </w:rPr>
              <w:t>B.4 Deelname, indeling klassen en poules</w:t>
            </w:r>
            <w:r w:rsidR="001165D3">
              <w:rPr>
                <w:noProof/>
                <w:webHidden/>
              </w:rPr>
              <w:tab/>
            </w:r>
            <w:r w:rsidR="001165D3">
              <w:rPr>
                <w:noProof/>
                <w:webHidden/>
              </w:rPr>
              <w:fldChar w:fldCharType="begin"/>
            </w:r>
            <w:r w:rsidR="001165D3">
              <w:rPr>
                <w:noProof/>
                <w:webHidden/>
              </w:rPr>
              <w:instrText xml:space="preserve"> PAGEREF _Toc67308556 \h </w:instrText>
            </w:r>
            <w:r w:rsidR="001165D3">
              <w:rPr>
                <w:noProof/>
                <w:webHidden/>
              </w:rPr>
            </w:r>
            <w:r w:rsidR="001165D3">
              <w:rPr>
                <w:noProof/>
                <w:webHidden/>
              </w:rPr>
              <w:fldChar w:fldCharType="separate"/>
            </w:r>
            <w:r w:rsidR="006B2F85">
              <w:rPr>
                <w:noProof/>
                <w:webHidden/>
              </w:rPr>
              <w:t>7</w:t>
            </w:r>
            <w:r w:rsidR="001165D3">
              <w:rPr>
                <w:noProof/>
                <w:webHidden/>
              </w:rPr>
              <w:fldChar w:fldCharType="end"/>
            </w:r>
          </w:hyperlink>
        </w:p>
        <w:p w14:paraId="12B51BAA" w14:textId="671786ED" w:rsidR="001165D3" w:rsidRDefault="006E5370">
          <w:pPr>
            <w:pStyle w:val="Inhopg2"/>
            <w:tabs>
              <w:tab w:val="right" w:leader="dot" w:pos="9062"/>
            </w:tabs>
            <w:rPr>
              <w:rFonts w:eastAsiaTheme="minorEastAsia"/>
              <w:noProof/>
              <w:sz w:val="22"/>
              <w:lang w:eastAsia="nl-NL"/>
            </w:rPr>
          </w:pPr>
          <w:hyperlink w:anchor="_Toc67308557" w:history="1">
            <w:r w:rsidR="001165D3" w:rsidRPr="00E95E7C">
              <w:rPr>
                <w:rStyle w:val="Hyperlink"/>
                <w:noProof/>
              </w:rPr>
              <w:t>B.5 Regio-indeling en planning van competitiedagen</w:t>
            </w:r>
            <w:r w:rsidR="001165D3">
              <w:rPr>
                <w:noProof/>
                <w:webHidden/>
              </w:rPr>
              <w:tab/>
            </w:r>
            <w:r w:rsidR="001165D3">
              <w:rPr>
                <w:noProof/>
                <w:webHidden/>
              </w:rPr>
              <w:fldChar w:fldCharType="begin"/>
            </w:r>
            <w:r w:rsidR="001165D3">
              <w:rPr>
                <w:noProof/>
                <w:webHidden/>
              </w:rPr>
              <w:instrText xml:space="preserve"> PAGEREF _Toc67308557 \h </w:instrText>
            </w:r>
            <w:r w:rsidR="001165D3">
              <w:rPr>
                <w:noProof/>
                <w:webHidden/>
              </w:rPr>
            </w:r>
            <w:r w:rsidR="001165D3">
              <w:rPr>
                <w:noProof/>
                <w:webHidden/>
              </w:rPr>
              <w:fldChar w:fldCharType="separate"/>
            </w:r>
            <w:r w:rsidR="006B2F85">
              <w:rPr>
                <w:noProof/>
                <w:webHidden/>
              </w:rPr>
              <w:t>7</w:t>
            </w:r>
            <w:r w:rsidR="001165D3">
              <w:rPr>
                <w:noProof/>
                <w:webHidden/>
              </w:rPr>
              <w:fldChar w:fldCharType="end"/>
            </w:r>
          </w:hyperlink>
        </w:p>
        <w:p w14:paraId="48F306B9" w14:textId="747AD666" w:rsidR="001165D3" w:rsidRDefault="006E5370">
          <w:pPr>
            <w:pStyle w:val="Inhopg2"/>
            <w:tabs>
              <w:tab w:val="right" w:leader="dot" w:pos="9062"/>
            </w:tabs>
            <w:rPr>
              <w:rFonts w:eastAsiaTheme="minorEastAsia"/>
              <w:noProof/>
              <w:sz w:val="22"/>
              <w:lang w:eastAsia="nl-NL"/>
            </w:rPr>
          </w:pPr>
          <w:hyperlink w:anchor="_Toc67308558" w:history="1">
            <w:r w:rsidR="001165D3" w:rsidRPr="00E95E7C">
              <w:rPr>
                <w:rStyle w:val="Hyperlink"/>
                <w:noProof/>
              </w:rPr>
              <w:t>B.6 Competitiedagen</w:t>
            </w:r>
            <w:r w:rsidR="001165D3">
              <w:rPr>
                <w:noProof/>
                <w:webHidden/>
              </w:rPr>
              <w:tab/>
            </w:r>
            <w:r w:rsidR="001165D3">
              <w:rPr>
                <w:noProof/>
                <w:webHidden/>
              </w:rPr>
              <w:fldChar w:fldCharType="begin"/>
            </w:r>
            <w:r w:rsidR="001165D3">
              <w:rPr>
                <w:noProof/>
                <w:webHidden/>
              </w:rPr>
              <w:instrText xml:space="preserve"> PAGEREF _Toc67308558 \h </w:instrText>
            </w:r>
            <w:r w:rsidR="001165D3">
              <w:rPr>
                <w:noProof/>
                <w:webHidden/>
              </w:rPr>
            </w:r>
            <w:r w:rsidR="001165D3">
              <w:rPr>
                <w:noProof/>
                <w:webHidden/>
              </w:rPr>
              <w:fldChar w:fldCharType="separate"/>
            </w:r>
            <w:r w:rsidR="006B2F85">
              <w:rPr>
                <w:noProof/>
                <w:webHidden/>
              </w:rPr>
              <w:t>9</w:t>
            </w:r>
            <w:r w:rsidR="001165D3">
              <w:rPr>
                <w:noProof/>
                <w:webHidden/>
              </w:rPr>
              <w:fldChar w:fldCharType="end"/>
            </w:r>
          </w:hyperlink>
        </w:p>
        <w:p w14:paraId="2E55C95D" w14:textId="72AF42A9" w:rsidR="001165D3" w:rsidRDefault="006E5370">
          <w:pPr>
            <w:pStyle w:val="Inhopg2"/>
            <w:tabs>
              <w:tab w:val="right" w:leader="dot" w:pos="9062"/>
            </w:tabs>
            <w:rPr>
              <w:rFonts w:eastAsiaTheme="minorEastAsia"/>
              <w:noProof/>
              <w:sz w:val="22"/>
              <w:lang w:eastAsia="nl-NL"/>
            </w:rPr>
          </w:pPr>
          <w:hyperlink w:anchor="_Toc67308559" w:history="1">
            <w:r w:rsidR="001165D3" w:rsidRPr="00E95E7C">
              <w:rPr>
                <w:rStyle w:val="Hyperlink"/>
                <w:noProof/>
              </w:rPr>
              <w:t>B.7 Toewijzen scheidsrechters</w:t>
            </w:r>
            <w:r w:rsidR="001165D3">
              <w:rPr>
                <w:noProof/>
                <w:webHidden/>
              </w:rPr>
              <w:tab/>
            </w:r>
            <w:r w:rsidR="001165D3">
              <w:rPr>
                <w:noProof/>
                <w:webHidden/>
              </w:rPr>
              <w:fldChar w:fldCharType="begin"/>
            </w:r>
            <w:r w:rsidR="001165D3">
              <w:rPr>
                <w:noProof/>
                <w:webHidden/>
              </w:rPr>
              <w:instrText xml:space="preserve"> PAGEREF _Toc67308559 \h </w:instrText>
            </w:r>
            <w:r w:rsidR="001165D3">
              <w:rPr>
                <w:noProof/>
                <w:webHidden/>
              </w:rPr>
            </w:r>
            <w:r w:rsidR="001165D3">
              <w:rPr>
                <w:noProof/>
                <w:webHidden/>
              </w:rPr>
              <w:fldChar w:fldCharType="separate"/>
            </w:r>
            <w:r w:rsidR="006B2F85">
              <w:rPr>
                <w:noProof/>
                <w:webHidden/>
              </w:rPr>
              <w:t>9</w:t>
            </w:r>
            <w:r w:rsidR="001165D3">
              <w:rPr>
                <w:noProof/>
                <w:webHidden/>
              </w:rPr>
              <w:fldChar w:fldCharType="end"/>
            </w:r>
          </w:hyperlink>
        </w:p>
        <w:p w14:paraId="2C1ACCAD" w14:textId="51588AB6" w:rsidR="001165D3" w:rsidRDefault="006E5370">
          <w:pPr>
            <w:pStyle w:val="Inhopg2"/>
            <w:tabs>
              <w:tab w:val="right" w:leader="dot" w:pos="9062"/>
            </w:tabs>
            <w:rPr>
              <w:rFonts w:eastAsiaTheme="minorEastAsia"/>
              <w:noProof/>
              <w:sz w:val="22"/>
              <w:lang w:eastAsia="nl-NL"/>
            </w:rPr>
          </w:pPr>
          <w:hyperlink w:anchor="_Toc67308560" w:history="1">
            <w:r w:rsidR="001165D3" w:rsidRPr="00E95E7C">
              <w:rPr>
                <w:rStyle w:val="Hyperlink"/>
                <w:noProof/>
              </w:rPr>
              <w:t>B.8 Teamrangschikking</w:t>
            </w:r>
            <w:r w:rsidR="001165D3">
              <w:rPr>
                <w:noProof/>
                <w:webHidden/>
              </w:rPr>
              <w:tab/>
            </w:r>
            <w:r w:rsidR="001165D3">
              <w:rPr>
                <w:noProof/>
                <w:webHidden/>
              </w:rPr>
              <w:fldChar w:fldCharType="begin"/>
            </w:r>
            <w:r w:rsidR="001165D3">
              <w:rPr>
                <w:noProof/>
                <w:webHidden/>
              </w:rPr>
              <w:instrText xml:space="preserve"> PAGEREF _Toc67308560 \h </w:instrText>
            </w:r>
            <w:r w:rsidR="001165D3">
              <w:rPr>
                <w:noProof/>
                <w:webHidden/>
              </w:rPr>
            </w:r>
            <w:r w:rsidR="001165D3">
              <w:rPr>
                <w:noProof/>
                <w:webHidden/>
              </w:rPr>
              <w:fldChar w:fldCharType="separate"/>
            </w:r>
            <w:r w:rsidR="006B2F85">
              <w:rPr>
                <w:noProof/>
                <w:webHidden/>
              </w:rPr>
              <w:t>10</w:t>
            </w:r>
            <w:r w:rsidR="001165D3">
              <w:rPr>
                <w:noProof/>
                <w:webHidden/>
              </w:rPr>
              <w:fldChar w:fldCharType="end"/>
            </w:r>
          </w:hyperlink>
        </w:p>
        <w:p w14:paraId="1B2AE529" w14:textId="20913C7F" w:rsidR="001165D3" w:rsidRDefault="006E5370">
          <w:pPr>
            <w:pStyle w:val="Inhopg2"/>
            <w:tabs>
              <w:tab w:val="right" w:leader="dot" w:pos="9062"/>
            </w:tabs>
            <w:rPr>
              <w:rFonts w:eastAsiaTheme="minorEastAsia"/>
              <w:noProof/>
              <w:sz w:val="22"/>
              <w:lang w:eastAsia="nl-NL"/>
            </w:rPr>
          </w:pPr>
          <w:hyperlink w:anchor="_Toc67308561" w:history="1">
            <w:r w:rsidR="001165D3" w:rsidRPr="00E95E7C">
              <w:rPr>
                <w:rStyle w:val="Hyperlink"/>
                <w:noProof/>
              </w:rPr>
              <w:t>B.9 Kampioenschap</w:t>
            </w:r>
            <w:r w:rsidR="001165D3">
              <w:rPr>
                <w:noProof/>
                <w:webHidden/>
              </w:rPr>
              <w:tab/>
            </w:r>
            <w:r w:rsidR="001165D3">
              <w:rPr>
                <w:noProof/>
                <w:webHidden/>
              </w:rPr>
              <w:fldChar w:fldCharType="begin"/>
            </w:r>
            <w:r w:rsidR="001165D3">
              <w:rPr>
                <w:noProof/>
                <w:webHidden/>
              </w:rPr>
              <w:instrText xml:space="preserve"> PAGEREF _Toc67308561 \h </w:instrText>
            </w:r>
            <w:r w:rsidR="001165D3">
              <w:rPr>
                <w:noProof/>
                <w:webHidden/>
              </w:rPr>
            </w:r>
            <w:r w:rsidR="001165D3">
              <w:rPr>
                <w:noProof/>
                <w:webHidden/>
              </w:rPr>
              <w:fldChar w:fldCharType="separate"/>
            </w:r>
            <w:r w:rsidR="006B2F85">
              <w:rPr>
                <w:noProof/>
                <w:webHidden/>
              </w:rPr>
              <w:t>10</w:t>
            </w:r>
            <w:r w:rsidR="001165D3">
              <w:rPr>
                <w:noProof/>
                <w:webHidden/>
              </w:rPr>
              <w:fldChar w:fldCharType="end"/>
            </w:r>
          </w:hyperlink>
        </w:p>
        <w:p w14:paraId="57A62757" w14:textId="3CD52BC8" w:rsidR="001165D3" w:rsidRDefault="006E5370">
          <w:pPr>
            <w:pStyle w:val="Inhopg2"/>
            <w:tabs>
              <w:tab w:val="right" w:leader="dot" w:pos="9062"/>
            </w:tabs>
            <w:rPr>
              <w:rFonts w:eastAsiaTheme="minorEastAsia"/>
              <w:noProof/>
              <w:sz w:val="22"/>
              <w:lang w:eastAsia="nl-NL"/>
            </w:rPr>
          </w:pPr>
          <w:hyperlink w:anchor="_Toc67308562" w:history="1">
            <w:r w:rsidR="001165D3" w:rsidRPr="00E95E7C">
              <w:rPr>
                <w:rStyle w:val="Hyperlink"/>
                <w:noProof/>
              </w:rPr>
              <w:t>B.10 Promotie/degradatie</w:t>
            </w:r>
            <w:r w:rsidR="001165D3">
              <w:rPr>
                <w:noProof/>
                <w:webHidden/>
              </w:rPr>
              <w:tab/>
            </w:r>
            <w:r w:rsidR="001165D3">
              <w:rPr>
                <w:noProof/>
                <w:webHidden/>
              </w:rPr>
              <w:fldChar w:fldCharType="begin"/>
            </w:r>
            <w:r w:rsidR="001165D3">
              <w:rPr>
                <w:noProof/>
                <w:webHidden/>
              </w:rPr>
              <w:instrText xml:space="preserve"> PAGEREF _Toc67308562 \h </w:instrText>
            </w:r>
            <w:r w:rsidR="001165D3">
              <w:rPr>
                <w:noProof/>
                <w:webHidden/>
              </w:rPr>
            </w:r>
            <w:r w:rsidR="001165D3">
              <w:rPr>
                <w:noProof/>
                <w:webHidden/>
              </w:rPr>
              <w:fldChar w:fldCharType="separate"/>
            </w:r>
            <w:r w:rsidR="006B2F85">
              <w:rPr>
                <w:noProof/>
                <w:webHidden/>
              </w:rPr>
              <w:t>11</w:t>
            </w:r>
            <w:r w:rsidR="001165D3">
              <w:rPr>
                <w:noProof/>
                <w:webHidden/>
              </w:rPr>
              <w:fldChar w:fldCharType="end"/>
            </w:r>
          </w:hyperlink>
        </w:p>
        <w:p w14:paraId="1C401F75" w14:textId="0EA45F0D" w:rsidR="001165D3" w:rsidRDefault="006E5370">
          <w:pPr>
            <w:pStyle w:val="Inhopg2"/>
            <w:tabs>
              <w:tab w:val="right" w:leader="dot" w:pos="9062"/>
            </w:tabs>
            <w:rPr>
              <w:rFonts w:eastAsiaTheme="minorEastAsia"/>
              <w:noProof/>
              <w:sz w:val="22"/>
              <w:lang w:eastAsia="nl-NL"/>
            </w:rPr>
          </w:pPr>
          <w:hyperlink w:anchor="_Toc67308563" w:history="1">
            <w:r w:rsidR="001165D3" w:rsidRPr="00E95E7C">
              <w:rPr>
                <w:rStyle w:val="Hyperlink"/>
                <w:noProof/>
              </w:rPr>
              <w:t>B.11 Play-in/Play-out Overgangsklasse t/m 3de Klasse</w:t>
            </w:r>
            <w:r w:rsidR="001165D3">
              <w:rPr>
                <w:noProof/>
                <w:webHidden/>
              </w:rPr>
              <w:tab/>
            </w:r>
            <w:r w:rsidR="001165D3">
              <w:rPr>
                <w:noProof/>
                <w:webHidden/>
              </w:rPr>
              <w:fldChar w:fldCharType="begin"/>
            </w:r>
            <w:r w:rsidR="001165D3">
              <w:rPr>
                <w:noProof/>
                <w:webHidden/>
              </w:rPr>
              <w:instrText xml:space="preserve"> PAGEREF _Toc67308563 \h </w:instrText>
            </w:r>
            <w:r w:rsidR="001165D3">
              <w:rPr>
                <w:noProof/>
                <w:webHidden/>
              </w:rPr>
            </w:r>
            <w:r w:rsidR="001165D3">
              <w:rPr>
                <w:noProof/>
                <w:webHidden/>
              </w:rPr>
              <w:fldChar w:fldCharType="separate"/>
            </w:r>
            <w:r w:rsidR="006B2F85">
              <w:rPr>
                <w:noProof/>
                <w:webHidden/>
              </w:rPr>
              <w:t>11</w:t>
            </w:r>
            <w:r w:rsidR="001165D3">
              <w:rPr>
                <w:noProof/>
                <w:webHidden/>
              </w:rPr>
              <w:fldChar w:fldCharType="end"/>
            </w:r>
          </w:hyperlink>
        </w:p>
        <w:p w14:paraId="63037FBA" w14:textId="595B773F" w:rsidR="001165D3" w:rsidRDefault="006E5370">
          <w:pPr>
            <w:pStyle w:val="Inhopg1"/>
            <w:tabs>
              <w:tab w:val="right" w:leader="dot" w:pos="9062"/>
            </w:tabs>
            <w:rPr>
              <w:rFonts w:eastAsiaTheme="minorEastAsia"/>
              <w:noProof/>
              <w:sz w:val="22"/>
              <w:lang w:eastAsia="nl-NL"/>
            </w:rPr>
          </w:pPr>
          <w:hyperlink w:anchor="_Toc67308564" w:history="1">
            <w:r w:rsidR="001165D3" w:rsidRPr="00E95E7C">
              <w:rPr>
                <w:rStyle w:val="Hyperlink"/>
                <w:noProof/>
              </w:rPr>
              <w:t>C. DE WEDSTRIJD</w:t>
            </w:r>
            <w:r w:rsidR="001165D3">
              <w:rPr>
                <w:noProof/>
                <w:webHidden/>
              </w:rPr>
              <w:tab/>
            </w:r>
            <w:r w:rsidR="001165D3">
              <w:rPr>
                <w:noProof/>
                <w:webHidden/>
              </w:rPr>
              <w:fldChar w:fldCharType="begin"/>
            </w:r>
            <w:r w:rsidR="001165D3">
              <w:rPr>
                <w:noProof/>
                <w:webHidden/>
              </w:rPr>
              <w:instrText xml:space="preserve"> PAGEREF _Toc67308564 \h </w:instrText>
            </w:r>
            <w:r w:rsidR="001165D3">
              <w:rPr>
                <w:noProof/>
                <w:webHidden/>
              </w:rPr>
            </w:r>
            <w:r w:rsidR="001165D3">
              <w:rPr>
                <w:noProof/>
                <w:webHidden/>
              </w:rPr>
              <w:fldChar w:fldCharType="separate"/>
            </w:r>
            <w:r w:rsidR="006B2F85">
              <w:rPr>
                <w:noProof/>
                <w:webHidden/>
              </w:rPr>
              <w:t>13</w:t>
            </w:r>
            <w:r w:rsidR="001165D3">
              <w:rPr>
                <w:noProof/>
                <w:webHidden/>
              </w:rPr>
              <w:fldChar w:fldCharType="end"/>
            </w:r>
          </w:hyperlink>
        </w:p>
        <w:p w14:paraId="1847F391" w14:textId="3AA0F9F7" w:rsidR="001165D3" w:rsidRDefault="006E5370">
          <w:pPr>
            <w:pStyle w:val="Inhopg2"/>
            <w:tabs>
              <w:tab w:val="right" w:leader="dot" w:pos="9062"/>
            </w:tabs>
            <w:rPr>
              <w:rFonts w:eastAsiaTheme="minorEastAsia"/>
              <w:noProof/>
              <w:sz w:val="22"/>
              <w:lang w:eastAsia="nl-NL"/>
            </w:rPr>
          </w:pPr>
          <w:hyperlink w:anchor="_Toc67308565" w:history="1">
            <w:r w:rsidR="001165D3" w:rsidRPr="00E95E7C">
              <w:rPr>
                <w:rStyle w:val="Hyperlink"/>
                <w:noProof/>
              </w:rPr>
              <w:t>C.1 Wedstrijdformulier</w:t>
            </w:r>
            <w:r w:rsidR="001165D3">
              <w:rPr>
                <w:noProof/>
                <w:webHidden/>
              </w:rPr>
              <w:tab/>
            </w:r>
            <w:r w:rsidR="001165D3">
              <w:rPr>
                <w:noProof/>
                <w:webHidden/>
              </w:rPr>
              <w:fldChar w:fldCharType="begin"/>
            </w:r>
            <w:r w:rsidR="001165D3">
              <w:rPr>
                <w:noProof/>
                <w:webHidden/>
              </w:rPr>
              <w:instrText xml:space="preserve"> PAGEREF _Toc67308565 \h </w:instrText>
            </w:r>
            <w:r w:rsidR="001165D3">
              <w:rPr>
                <w:noProof/>
                <w:webHidden/>
              </w:rPr>
            </w:r>
            <w:r w:rsidR="001165D3">
              <w:rPr>
                <w:noProof/>
                <w:webHidden/>
              </w:rPr>
              <w:fldChar w:fldCharType="separate"/>
            </w:r>
            <w:r w:rsidR="006B2F85">
              <w:rPr>
                <w:noProof/>
                <w:webHidden/>
              </w:rPr>
              <w:t>13</w:t>
            </w:r>
            <w:r w:rsidR="001165D3">
              <w:rPr>
                <w:noProof/>
                <w:webHidden/>
              </w:rPr>
              <w:fldChar w:fldCharType="end"/>
            </w:r>
          </w:hyperlink>
        </w:p>
        <w:p w14:paraId="1B57B1DB" w14:textId="0AED3537" w:rsidR="001165D3" w:rsidRDefault="006E5370">
          <w:pPr>
            <w:pStyle w:val="Inhopg2"/>
            <w:tabs>
              <w:tab w:val="right" w:leader="dot" w:pos="9062"/>
            </w:tabs>
            <w:rPr>
              <w:rFonts w:eastAsiaTheme="minorEastAsia"/>
              <w:noProof/>
              <w:sz w:val="22"/>
              <w:lang w:eastAsia="nl-NL"/>
            </w:rPr>
          </w:pPr>
          <w:hyperlink w:anchor="_Toc67308566" w:history="1">
            <w:r w:rsidR="001165D3" w:rsidRPr="00E95E7C">
              <w:rPr>
                <w:rStyle w:val="Hyperlink"/>
                <w:noProof/>
              </w:rPr>
              <w:t>C.2 Drank en drogerende middelen</w:t>
            </w:r>
            <w:r w:rsidR="001165D3">
              <w:rPr>
                <w:noProof/>
                <w:webHidden/>
              </w:rPr>
              <w:tab/>
            </w:r>
            <w:r w:rsidR="001165D3">
              <w:rPr>
                <w:noProof/>
                <w:webHidden/>
              </w:rPr>
              <w:fldChar w:fldCharType="begin"/>
            </w:r>
            <w:r w:rsidR="001165D3">
              <w:rPr>
                <w:noProof/>
                <w:webHidden/>
              </w:rPr>
              <w:instrText xml:space="preserve"> PAGEREF _Toc67308566 \h </w:instrText>
            </w:r>
            <w:r w:rsidR="001165D3">
              <w:rPr>
                <w:noProof/>
                <w:webHidden/>
              </w:rPr>
            </w:r>
            <w:r w:rsidR="001165D3">
              <w:rPr>
                <w:noProof/>
                <w:webHidden/>
              </w:rPr>
              <w:fldChar w:fldCharType="separate"/>
            </w:r>
            <w:r w:rsidR="006B2F85">
              <w:rPr>
                <w:noProof/>
                <w:webHidden/>
              </w:rPr>
              <w:t>13</w:t>
            </w:r>
            <w:r w:rsidR="001165D3">
              <w:rPr>
                <w:noProof/>
                <w:webHidden/>
              </w:rPr>
              <w:fldChar w:fldCharType="end"/>
            </w:r>
          </w:hyperlink>
        </w:p>
        <w:p w14:paraId="0E4EF089" w14:textId="4B7B1436" w:rsidR="001165D3" w:rsidRDefault="006E5370">
          <w:pPr>
            <w:pStyle w:val="Inhopg2"/>
            <w:tabs>
              <w:tab w:val="right" w:leader="dot" w:pos="9062"/>
            </w:tabs>
            <w:rPr>
              <w:rFonts w:eastAsiaTheme="minorEastAsia"/>
              <w:noProof/>
              <w:sz w:val="22"/>
              <w:lang w:eastAsia="nl-NL"/>
            </w:rPr>
          </w:pPr>
          <w:hyperlink w:anchor="_Toc67308567" w:history="1">
            <w:r w:rsidR="001165D3" w:rsidRPr="00E95E7C">
              <w:rPr>
                <w:rStyle w:val="Hyperlink"/>
                <w:noProof/>
              </w:rPr>
              <w:t>C.3 Scheidsrechter</w:t>
            </w:r>
            <w:r w:rsidR="001165D3">
              <w:rPr>
                <w:noProof/>
                <w:webHidden/>
              </w:rPr>
              <w:tab/>
            </w:r>
            <w:r w:rsidR="001165D3">
              <w:rPr>
                <w:noProof/>
                <w:webHidden/>
              </w:rPr>
              <w:fldChar w:fldCharType="begin"/>
            </w:r>
            <w:r w:rsidR="001165D3">
              <w:rPr>
                <w:noProof/>
                <w:webHidden/>
              </w:rPr>
              <w:instrText xml:space="preserve"> PAGEREF _Toc67308567 \h </w:instrText>
            </w:r>
            <w:r w:rsidR="001165D3">
              <w:rPr>
                <w:noProof/>
                <w:webHidden/>
              </w:rPr>
            </w:r>
            <w:r w:rsidR="001165D3">
              <w:rPr>
                <w:noProof/>
                <w:webHidden/>
              </w:rPr>
              <w:fldChar w:fldCharType="separate"/>
            </w:r>
            <w:r w:rsidR="006B2F85">
              <w:rPr>
                <w:noProof/>
                <w:webHidden/>
              </w:rPr>
              <w:t>14</w:t>
            </w:r>
            <w:r w:rsidR="001165D3">
              <w:rPr>
                <w:noProof/>
                <w:webHidden/>
              </w:rPr>
              <w:fldChar w:fldCharType="end"/>
            </w:r>
          </w:hyperlink>
        </w:p>
        <w:p w14:paraId="056E604F" w14:textId="1CACC6BF" w:rsidR="001165D3" w:rsidRDefault="006E5370">
          <w:pPr>
            <w:pStyle w:val="Inhopg2"/>
            <w:tabs>
              <w:tab w:val="right" w:leader="dot" w:pos="9062"/>
            </w:tabs>
            <w:rPr>
              <w:rFonts w:eastAsiaTheme="minorEastAsia"/>
              <w:noProof/>
              <w:sz w:val="22"/>
              <w:lang w:eastAsia="nl-NL"/>
            </w:rPr>
          </w:pPr>
          <w:hyperlink w:anchor="_Toc67308568" w:history="1">
            <w:r w:rsidR="001165D3" w:rsidRPr="00E95E7C">
              <w:rPr>
                <w:rStyle w:val="Hyperlink"/>
                <w:noProof/>
              </w:rPr>
              <w:t>C.4 Rolstoel en hockeystick</w:t>
            </w:r>
            <w:r w:rsidR="001165D3">
              <w:rPr>
                <w:noProof/>
                <w:webHidden/>
              </w:rPr>
              <w:tab/>
            </w:r>
            <w:r w:rsidR="001165D3">
              <w:rPr>
                <w:noProof/>
                <w:webHidden/>
              </w:rPr>
              <w:fldChar w:fldCharType="begin"/>
            </w:r>
            <w:r w:rsidR="001165D3">
              <w:rPr>
                <w:noProof/>
                <w:webHidden/>
              </w:rPr>
              <w:instrText xml:space="preserve"> PAGEREF _Toc67308568 \h </w:instrText>
            </w:r>
            <w:r w:rsidR="001165D3">
              <w:rPr>
                <w:noProof/>
                <w:webHidden/>
              </w:rPr>
            </w:r>
            <w:r w:rsidR="001165D3">
              <w:rPr>
                <w:noProof/>
                <w:webHidden/>
              </w:rPr>
              <w:fldChar w:fldCharType="separate"/>
            </w:r>
            <w:r w:rsidR="006B2F85">
              <w:rPr>
                <w:noProof/>
                <w:webHidden/>
              </w:rPr>
              <w:t>14</w:t>
            </w:r>
            <w:r w:rsidR="001165D3">
              <w:rPr>
                <w:noProof/>
                <w:webHidden/>
              </w:rPr>
              <w:fldChar w:fldCharType="end"/>
            </w:r>
          </w:hyperlink>
        </w:p>
        <w:p w14:paraId="76717470" w14:textId="67492EEC" w:rsidR="001165D3" w:rsidRDefault="006E5370">
          <w:pPr>
            <w:pStyle w:val="Inhopg2"/>
            <w:tabs>
              <w:tab w:val="right" w:leader="dot" w:pos="9062"/>
            </w:tabs>
            <w:rPr>
              <w:rFonts w:eastAsiaTheme="minorEastAsia"/>
              <w:noProof/>
              <w:sz w:val="22"/>
              <w:lang w:eastAsia="nl-NL"/>
            </w:rPr>
          </w:pPr>
          <w:hyperlink w:anchor="_Toc67308569" w:history="1">
            <w:r w:rsidR="001165D3" w:rsidRPr="00E95E7C">
              <w:rPr>
                <w:rStyle w:val="Hyperlink"/>
                <w:noProof/>
              </w:rPr>
              <w:t>C.5 Niet opkomen</w:t>
            </w:r>
            <w:r w:rsidR="001165D3">
              <w:rPr>
                <w:noProof/>
                <w:webHidden/>
              </w:rPr>
              <w:tab/>
            </w:r>
            <w:r w:rsidR="001165D3">
              <w:rPr>
                <w:noProof/>
                <w:webHidden/>
              </w:rPr>
              <w:fldChar w:fldCharType="begin"/>
            </w:r>
            <w:r w:rsidR="001165D3">
              <w:rPr>
                <w:noProof/>
                <w:webHidden/>
              </w:rPr>
              <w:instrText xml:space="preserve"> PAGEREF _Toc67308569 \h </w:instrText>
            </w:r>
            <w:r w:rsidR="001165D3">
              <w:rPr>
                <w:noProof/>
                <w:webHidden/>
              </w:rPr>
            </w:r>
            <w:r w:rsidR="001165D3">
              <w:rPr>
                <w:noProof/>
                <w:webHidden/>
              </w:rPr>
              <w:fldChar w:fldCharType="separate"/>
            </w:r>
            <w:r w:rsidR="006B2F85">
              <w:rPr>
                <w:noProof/>
                <w:webHidden/>
              </w:rPr>
              <w:t>14</w:t>
            </w:r>
            <w:r w:rsidR="001165D3">
              <w:rPr>
                <w:noProof/>
                <w:webHidden/>
              </w:rPr>
              <w:fldChar w:fldCharType="end"/>
            </w:r>
          </w:hyperlink>
        </w:p>
        <w:p w14:paraId="798CE04C" w14:textId="15F9A98B" w:rsidR="001165D3" w:rsidRDefault="006E5370">
          <w:pPr>
            <w:pStyle w:val="Inhopg2"/>
            <w:tabs>
              <w:tab w:val="right" w:leader="dot" w:pos="9062"/>
            </w:tabs>
            <w:rPr>
              <w:rFonts w:eastAsiaTheme="minorEastAsia"/>
              <w:noProof/>
              <w:sz w:val="22"/>
              <w:lang w:eastAsia="nl-NL"/>
            </w:rPr>
          </w:pPr>
          <w:hyperlink w:anchor="_Toc67308570" w:history="1">
            <w:r w:rsidR="001165D3" w:rsidRPr="00E95E7C">
              <w:rPr>
                <w:rStyle w:val="Hyperlink"/>
                <w:noProof/>
              </w:rPr>
              <w:t>C.6 Wedstrijd staken, speelveld verlaten</w:t>
            </w:r>
            <w:r w:rsidR="001165D3">
              <w:rPr>
                <w:noProof/>
                <w:webHidden/>
              </w:rPr>
              <w:tab/>
            </w:r>
            <w:r w:rsidR="001165D3">
              <w:rPr>
                <w:noProof/>
                <w:webHidden/>
              </w:rPr>
              <w:fldChar w:fldCharType="begin"/>
            </w:r>
            <w:r w:rsidR="001165D3">
              <w:rPr>
                <w:noProof/>
                <w:webHidden/>
              </w:rPr>
              <w:instrText xml:space="preserve"> PAGEREF _Toc67308570 \h </w:instrText>
            </w:r>
            <w:r w:rsidR="001165D3">
              <w:rPr>
                <w:noProof/>
                <w:webHidden/>
              </w:rPr>
            </w:r>
            <w:r w:rsidR="001165D3">
              <w:rPr>
                <w:noProof/>
                <w:webHidden/>
              </w:rPr>
              <w:fldChar w:fldCharType="separate"/>
            </w:r>
            <w:r w:rsidR="006B2F85">
              <w:rPr>
                <w:noProof/>
                <w:webHidden/>
              </w:rPr>
              <w:t>15</w:t>
            </w:r>
            <w:r w:rsidR="001165D3">
              <w:rPr>
                <w:noProof/>
                <w:webHidden/>
              </w:rPr>
              <w:fldChar w:fldCharType="end"/>
            </w:r>
          </w:hyperlink>
        </w:p>
        <w:p w14:paraId="2C85CE4E" w14:textId="199F64DB" w:rsidR="001165D3" w:rsidRDefault="006E5370">
          <w:pPr>
            <w:pStyle w:val="Inhopg2"/>
            <w:tabs>
              <w:tab w:val="right" w:leader="dot" w:pos="9062"/>
            </w:tabs>
            <w:rPr>
              <w:rFonts w:eastAsiaTheme="minorEastAsia"/>
              <w:noProof/>
              <w:sz w:val="22"/>
              <w:lang w:eastAsia="nl-NL"/>
            </w:rPr>
          </w:pPr>
          <w:hyperlink w:anchor="_Toc67308571" w:history="1">
            <w:r w:rsidR="001165D3" w:rsidRPr="00E95E7C">
              <w:rPr>
                <w:rStyle w:val="Hyperlink"/>
                <w:noProof/>
              </w:rPr>
              <w:t>C.7 Groene, gele en rode kaarten</w:t>
            </w:r>
            <w:r w:rsidR="001165D3">
              <w:rPr>
                <w:noProof/>
                <w:webHidden/>
              </w:rPr>
              <w:tab/>
            </w:r>
            <w:r w:rsidR="001165D3">
              <w:rPr>
                <w:noProof/>
                <w:webHidden/>
              </w:rPr>
              <w:fldChar w:fldCharType="begin"/>
            </w:r>
            <w:r w:rsidR="001165D3">
              <w:rPr>
                <w:noProof/>
                <w:webHidden/>
              </w:rPr>
              <w:instrText xml:space="preserve"> PAGEREF _Toc67308571 \h </w:instrText>
            </w:r>
            <w:r w:rsidR="001165D3">
              <w:rPr>
                <w:noProof/>
                <w:webHidden/>
              </w:rPr>
            </w:r>
            <w:r w:rsidR="001165D3">
              <w:rPr>
                <w:noProof/>
                <w:webHidden/>
              </w:rPr>
              <w:fldChar w:fldCharType="separate"/>
            </w:r>
            <w:r w:rsidR="006B2F85">
              <w:rPr>
                <w:noProof/>
                <w:webHidden/>
              </w:rPr>
              <w:t>15</w:t>
            </w:r>
            <w:r w:rsidR="001165D3">
              <w:rPr>
                <w:noProof/>
                <w:webHidden/>
              </w:rPr>
              <w:fldChar w:fldCharType="end"/>
            </w:r>
          </w:hyperlink>
        </w:p>
        <w:p w14:paraId="24484235" w14:textId="269C19EC" w:rsidR="001165D3" w:rsidRDefault="006E5370">
          <w:pPr>
            <w:pStyle w:val="Inhopg2"/>
            <w:tabs>
              <w:tab w:val="right" w:leader="dot" w:pos="9062"/>
            </w:tabs>
            <w:rPr>
              <w:rFonts w:eastAsiaTheme="minorEastAsia"/>
              <w:noProof/>
              <w:sz w:val="22"/>
              <w:lang w:eastAsia="nl-NL"/>
            </w:rPr>
          </w:pPr>
          <w:hyperlink w:anchor="_Toc67308572" w:history="1">
            <w:r w:rsidR="001165D3" w:rsidRPr="00E95E7C">
              <w:rPr>
                <w:rStyle w:val="Hyperlink"/>
                <w:noProof/>
              </w:rPr>
              <w:t>C.8 Extra wedstrijdonderbrekingen in bijzondere omstandigheden</w:t>
            </w:r>
            <w:r w:rsidR="001165D3">
              <w:rPr>
                <w:noProof/>
                <w:webHidden/>
              </w:rPr>
              <w:tab/>
            </w:r>
            <w:r w:rsidR="001165D3">
              <w:rPr>
                <w:noProof/>
                <w:webHidden/>
              </w:rPr>
              <w:fldChar w:fldCharType="begin"/>
            </w:r>
            <w:r w:rsidR="001165D3">
              <w:rPr>
                <w:noProof/>
                <w:webHidden/>
              </w:rPr>
              <w:instrText xml:space="preserve"> PAGEREF _Toc67308572 \h </w:instrText>
            </w:r>
            <w:r w:rsidR="001165D3">
              <w:rPr>
                <w:noProof/>
                <w:webHidden/>
              </w:rPr>
            </w:r>
            <w:r w:rsidR="001165D3">
              <w:rPr>
                <w:noProof/>
                <w:webHidden/>
              </w:rPr>
              <w:fldChar w:fldCharType="separate"/>
            </w:r>
            <w:r w:rsidR="006B2F85">
              <w:rPr>
                <w:noProof/>
                <w:webHidden/>
              </w:rPr>
              <w:t>15</w:t>
            </w:r>
            <w:r w:rsidR="001165D3">
              <w:rPr>
                <w:noProof/>
                <w:webHidden/>
              </w:rPr>
              <w:fldChar w:fldCharType="end"/>
            </w:r>
          </w:hyperlink>
        </w:p>
        <w:p w14:paraId="0320A3C1" w14:textId="566B9C63" w:rsidR="001165D3" w:rsidRDefault="006E5370">
          <w:pPr>
            <w:pStyle w:val="Inhopg1"/>
            <w:tabs>
              <w:tab w:val="right" w:leader="dot" w:pos="9062"/>
            </w:tabs>
            <w:rPr>
              <w:rFonts w:eastAsiaTheme="minorEastAsia"/>
              <w:noProof/>
              <w:sz w:val="22"/>
              <w:lang w:eastAsia="nl-NL"/>
            </w:rPr>
          </w:pPr>
          <w:hyperlink w:anchor="_Toc67308573" w:history="1">
            <w:r w:rsidR="001165D3" w:rsidRPr="00E95E7C">
              <w:rPr>
                <w:rStyle w:val="Hyperlink"/>
                <w:noProof/>
              </w:rPr>
              <w:t>D. DE VERENIGING</w:t>
            </w:r>
            <w:r w:rsidR="001165D3">
              <w:rPr>
                <w:noProof/>
                <w:webHidden/>
              </w:rPr>
              <w:tab/>
            </w:r>
            <w:r w:rsidR="001165D3">
              <w:rPr>
                <w:noProof/>
                <w:webHidden/>
              </w:rPr>
              <w:fldChar w:fldCharType="begin"/>
            </w:r>
            <w:r w:rsidR="001165D3">
              <w:rPr>
                <w:noProof/>
                <w:webHidden/>
              </w:rPr>
              <w:instrText xml:space="preserve"> PAGEREF _Toc67308573 \h </w:instrText>
            </w:r>
            <w:r w:rsidR="001165D3">
              <w:rPr>
                <w:noProof/>
                <w:webHidden/>
              </w:rPr>
            </w:r>
            <w:r w:rsidR="001165D3">
              <w:rPr>
                <w:noProof/>
                <w:webHidden/>
              </w:rPr>
              <w:fldChar w:fldCharType="separate"/>
            </w:r>
            <w:r w:rsidR="006B2F85">
              <w:rPr>
                <w:noProof/>
                <w:webHidden/>
              </w:rPr>
              <w:t>17</w:t>
            </w:r>
            <w:r w:rsidR="001165D3">
              <w:rPr>
                <w:noProof/>
                <w:webHidden/>
              </w:rPr>
              <w:fldChar w:fldCharType="end"/>
            </w:r>
          </w:hyperlink>
        </w:p>
        <w:p w14:paraId="1636D4F2" w14:textId="449254D5" w:rsidR="001165D3" w:rsidRDefault="006E5370">
          <w:pPr>
            <w:pStyle w:val="Inhopg2"/>
            <w:tabs>
              <w:tab w:val="right" w:leader="dot" w:pos="9062"/>
            </w:tabs>
            <w:rPr>
              <w:rFonts w:eastAsiaTheme="minorEastAsia"/>
              <w:noProof/>
              <w:sz w:val="22"/>
              <w:lang w:eastAsia="nl-NL"/>
            </w:rPr>
          </w:pPr>
          <w:hyperlink w:anchor="_Toc67308574" w:history="1">
            <w:r w:rsidR="001165D3" w:rsidRPr="00E95E7C">
              <w:rPr>
                <w:rStyle w:val="Hyperlink"/>
                <w:noProof/>
              </w:rPr>
              <w:t>D.1 KNHB Aanmelding</w:t>
            </w:r>
            <w:r w:rsidR="001165D3">
              <w:rPr>
                <w:noProof/>
                <w:webHidden/>
              </w:rPr>
              <w:tab/>
            </w:r>
            <w:r w:rsidR="001165D3">
              <w:rPr>
                <w:noProof/>
                <w:webHidden/>
              </w:rPr>
              <w:fldChar w:fldCharType="begin"/>
            </w:r>
            <w:r w:rsidR="001165D3">
              <w:rPr>
                <w:noProof/>
                <w:webHidden/>
              </w:rPr>
              <w:instrText xml:space="preserve"> PAGEREF _Toc67308574 \h </w:instrText>
            </w:r>
            <w:r w:rsidR="001165D3">
              <w:rPr>
                <w:noProof/>
                <w:webHidden/>
              </w:rPr>
            </w:r>
            <w:r w:rsidR="001165D3">
              <w:rPr>
                <w:noProof/>
                <w:webHidden/>
              </w:rPr>
              <w:fldChar w:fldCharType="separate"/>
            </w:r>
            <w:r w:rsidR="006B2F85">
              <w:rPr>
                <w:noProof/>
                <w:webHidden/>
              </w:rPr>
              <w:t>17</w:t>
            </w:r>
            <w:r w:rsidR="001165D3">
              <w:rPr>
                <w:noProof/>
                <w:webHidden/>
              </w:rPr>
              <w:fldChar w:fldCharType="end"/>
            </w:r>
          </w:hyperlink>
        </w:p>
        <w:p w14:paraId="5093F360" w14:textId="27D8598A" w:rsidR="001165D3" w:rsidRDefault="006E5370">
          <w:pPr>
            <w:pStyle w:val="Inhopg2"/>
            <w:tabs>
              <w:tab w:val="right" w:leader="dot" w:pos="9062"/>
            </w:tabs>
            <w:rPr>
              <w:rFonts w:eastAsiaTheme="minorEastAsia"/>
              <w:noProof/>
              <w:sz w:val="22"/>
              <w:lang w:eastAsia="nl-NL"/>
            </w:rPr>
          </w:pPr>
          <w:hyperlink w:anchor="_Toc67308575" w:history="1">
            <w:r w:rsidR="001165D3" w:rsidRPr="00E95E7C">
              <w:rPr>
                <w:rStyle w:val="Hyperlink"/>
                <w:noProof/>
              </w:rPr>
              <w:t>D.2 Verantwoordelijkheden die voortvloeien uit competitiedeelname</w:t>
            </w:r>
            <w:r w:rsidR="001165D3">
              <w:rPr>
                <w:noProof/>
                <w:webHidden/>
              </w:rPr>
              <w:tab/>
            </w:r>
            <w:r w:rsidR="001165D3">
              <w:rPr>
                <w:noProof/>
                <w:webHidden/>
              </w:rPr>
              <w:fldChar w:fldCharType="begin"/>
            </w:r>
            <w:r w:rsidR="001165D3">
              <w:rPr>
                <w:noProof/>
                <w:webHidden/>
              </w:rPr>
              <w:instrText xml:space="preserve"> PAGEREF _Toc67308575 \h </w:instrText>
            </w:r>
            <w:r w:rsidR="001165D3">
              <w:rPr>
                <w:noProof/>
                <w:webHidden/>
              </w:rPr>
            </w:r>
            <w:r w:rsidR="001165D3">
              <w:rPr>
                <w:noProof/>
                <w:webHidden/>
              </w:rPr>
              <w:fldChar w:fldCharType="separate"/>
            </w:r>
            <w:r w:rsidR="006B2F85">
              <w:rPr>
                <w:noProof/>
                <w:webHidden/>
              </w:rPr>
              <w:t>17</w:t>
            </w:r>
            <w:r w:rsidR="001165D3">
              <w:rPr>
                <w:noProof/>
                <w:webHidden/>
              </w:rPr>
              <w:fldChar w:fldCharType="end"/>
            </w:r>
          </w:hyperlink>
        </w:p>
        <w:p w14:paraId="56EC81D7" w14:textId="563179D7" w:rsidR="001165D3" w:rsidRDefault="006E5370">
          <w:pPr>
            <w:pStyle w:val="Inhopg1"/>
            <w:tabs>
              <w:tab w:val="right" w:leader="dot" w:pos="9062"/>
            </w:tabs>
            <w:rPr>
              <w:rFonts w:eastAsiaTheme="minorEastAsia"/>
              <w:noProof/>
              <w:sz w:val="22"/>
              <w:lang w:eastAsia="nl-NL"/>
            </w:rPr>
          </w:pPr>
          <w:hyperlink w:anchor="_Toc67308576" w:history="1">
            <w:r w:rsidR="001165D3" w:rsidRPr="00E95E7C">
              <w:rPr>
                <w:rStyle w:val="Hyperlink"/>
                <w:noProof/>
              </w:rPr>
              <w:t>E. HET TEAM</w:t>
            </w:r>
            <w:r w:rsidR="001165D3">
              <w:rPr>
                <w:noProof/>
                <w:webHidden/>
              </w:rPr>
              <w:tab/>
            </w:r>
            <w:r w:rsidR="001165D3">
              <w:rPr>
                <w:noProof/>
                <w:webHidden/>
              </w:rPr>
              <w:fldChar w:fldCharType="begin"/>
            </w:r>
            <w:r w:rsidR="001165D3">
              <w:rPr>
                <w:noProof/>
                <w:webHidden/>
              </w:rPr>
              <w:instrText xml:space="preserve"> PAGEREF _Toc67308576 \h </w:instrText>
            </w:r>
            <w:r w:rsidR="001165D3">
              <w:rPr>
                <w:noProof/>
                <w:webHidden/>
              </w:rPr>
            </w:r>
            <w:r w:rsidR="001165D3">
              <w:rPr>
                <w:noProof/>
                <w:webHidden/>
              </w:rPr>
              <w:fldChar w:fldCharType="separate"/>
            </w:r>
            <w:r w:rsidR="006B2F85">
              <w:rPr>
                <w:noProof/>
                <w:webHidden/>
              </w:rPr>
              <w:t>19</w:t>
            </w:r>
            <w:r w:rsidR="001165D3">
              <w:rPr>
                <w:noProof/>
                <w:webHidden/>
              </w:rPr>
              <w:fldChar w:fldCharType="end"/>
            </w:r>
          </w:hyperlink>
        </w:p>
        <w:p w14:paraId="4A3DF863" w14:textId="26F82FEE" w:rsidR="001165D3" w:rsidRDefault="006E5370">
          <w:pPr>
            <w:pStyle w:val="Inhopg2"/>
            <w:tabs>
              <w:tab w:val="right" w:leader="dot" w:pos="9062"/>
            </w:tabs>
            <w:rPr>
              <w:rFonts w:eastAsiaTheme="minorEastAsia"/>
              <w:noProof/>
              <w:sz w:val="22"/>
              <w:lang w:eastAsia="nl-NL"/>
            </w:rPr>
          </w:pPr>
          <w:hyperlink w:anchor="_Toc67308577" w:history="1">
            <w:r w:rsidR="001165D3" w:rsidRPr="00E95E7C">
              <w:rPr>
                <w:rStyle w:val="Hyperlink"/>
                <w:noProof/>
              </w:rPr>
              <w:t>E.1 Teamopgave</w:t>
            </w:r>
            <w:r w:rsidR="001165D3">
              <w:rPr>
                <w:noProof/>
                <w:webHidden/>
              </w:rPr>
              <w:tab/>
            </w:r>
            <w:r w:rsidR="001165D3">
              <w:rPr>
                <w:noProof/>
                <w:webHidden/>
              </w:rPr>
              <w:fldChar w:fldCharType="begin"/>
            </w:r>
            <w:r w:rsidR="001165D3">
              <w:rPr>
                <w:noProof/>
                <w:webHidden/>
              </w:rPr>
              <w:instrText xml:space="preserve"> PAGEREF _Toc67308577 \h </w:instrText>
            </w:r>
            <w:r w:rsidR="001165D3">
              <w:rPr>
                <w:noProof/>
                <w:webHidden/>
              </w:rPr>
            </w:r>
            <w:r w:rsidR="001165D3">
              <w:rPr>
                <w:noProof/>
                <w:webHidden/>
              </w:rPr>
              <w:fldChar w:fldCharType="separate"/>
            </w:r>
            <w:r w:rsidR="006B2F85">
              <w:rPr>
                <w:noProof/>
                <w:webHidden/>
              </w:rPr>
              <w:t>19</w:t>
            </w:r>
            <w:r w:rsidR="001165D3">
              <w:rPr>
                <w:noProof/>
                <w:webHidden/>
              </w:rPr>
              <w:fldChar w:fldCharType="end"/>
            </w:r>
          </w:hyperlink>
        </w:p>
        <w:p w14:paraId="466EBB4A" w14:textId="11EC0D26" w:rsidR="001165D3" w:rsidRDefault="006E5370">
          <w:pPr>
            <w:pStyle w:val="Inhopg2"/>
            <w:tabs>
              <w:tab w:val="right" w:leader="dot" w:pos="9062"/>
            </w:tabs>
            <w:rPr>
              <w:rFonts w:eastAsiaTheme="minorEastAsia"/>
              <w:noProof/>
              <w:sz w:val="22"/>
              <w:lang w:eastAsia="nl-NL"/>
            </w:rPr>
          </w:pPr>
          <w:hyperlink w:anchor="_Toc67308578" w:history="1">
            <w:r w:rsidR="001165D3" w:rsidRPr="00E95E7C">
              <w:rPr>
                <w:rStyle w:val="Hyperlink"/>
                <w:noProof/>
              </w:rPr>
              <w:t>E.2 Invalregeling</w:t>
            </w:r>
            <w:r w:rsidR="001165D3">
              <w:rPr>
                <w:noProof/>
                <w:webHidden/>
              </w:rPr>
              <w:tab/>
            </w:r>
            <w:r w:rsidR="001165D3">
              <w:rPr>
                <w:noProof/>
                <w:webHidden/>
              </w:rPr>
              <w:fldChar w:fldCharType="begin"/>
            </w:r>
            <w:r w:rsidR="001165D3">
              <w:rPr>
                <w:noProof/>
                <w:webHidden/>
              </w:rPr>
              <w:instrText xml:space="preserve"> PAGEREF _Toc67308578 \h </w:instrText>
            </w:r>
            <w:r w:rsidR="001165D3">
              <w:rPr>
                <w:noProof/>
                <w:webHidden/>
              </w:rPr>
            </w:r>
            <w:r w:rsidR="001165D3">
              <w:rPr>
                <w:noProof/>
                <w:webHidden/>
              </w:rPr>
              <w:fldChar w:fldCharType="separate"/>
            </w:r>
            <w:r w:rsidR="006B2F85">
              <w:rPr>
                <w:noProof/>
                <w:webHidden/>
              </w:rPr>
              <w:t>19</w:t>
            </w:r>
            <w:r w:rsidR="001165D3">
              <w:rPr>
                <w:noProof/>
                <w:webHidden/>
              </w:rPr>
              <w:fldChar w:fldCharType="end"/>
            </w:r>
          </w:hyperlink>
        </w:p>
        <w:p w14:paraId="2113F11B" w14:textId="3A9BD4D3" w:rsidR="001165D3" w:rsidRDefault="006E5370">
          <w:pPr>
            <w:pStyle w:val="Inhopg2"/>
            <w:tabs>
              <w:tab w:val="right" w:leader="dot" w:pos="9062"/>
            </w:tabs>
            <w:rPr>
              <w:rFonts w:eastAsiaTheme="minorEastAsia"/>
              <w:noProof/>
              <w:sz w:val="22"/>
              <w:lang w:eastAsia="nl-NL"/>
            </w:rPr>
          </w:pPr>
          <w:hyperlink w:anchor="_Toc67308579" w:history="1">
            <w:r w:rsidR="001165D3" w:rsidRPr="00E95E7C">
              <w:rPr>
                <w:rStyle w:val="Hyperlink"/>
                <w:noProof/>
              </w:rPr>
              <w:t>E.3 Teamleider</w:t>
            </w:r>
            <w:r w:rsidR="001165D3">
              <w:rPr>
                <w:noProof/>
                <w:webHidden/>
              </w:rPr>
              <w:tab/>
            </w:r>
            <w:r w:rsidR="001165D3">
              <w:rPr>
                <w:noProof/>
                <w:webHidden/>
              </w:rPr>
              <w:fldChar w:fldCharType="begin"/>
            </w:r>
            <w:r w:rsidR="001165D3">
              <w:rPr>
                <w:noProof/>
                <w:webHidden/>
              </w:rPr>
              <w:instrText xml:space="preserve"> PAGEREF _Toc67308579 \h </w:instrText>
            </w:r>
            <w:r w:rsidR="001165D3">
              <w:rPr>
                <w:noProof/>
                <w:webHidden/>
              </w:rPr>
            </w:r>
            <w:r w:rsidR="001165D3">
              <w:rPr>
                <w:noProof/>
                <w:webHidden/>
              </w:rPr>
              <w:fldChar w:fldCharType="separate"/>
            </w:r>
            <w:r w:rsidR="006B2F85">
              <w:rPr>
                <w:noProof/>
                <w:webHidden/>
              </w:rPr>
              <w:t>19</w:t>
            </w:r>
            <w:r w:rsidR="001165D3">
              <w:rPr>
                <w:noProof/>
                <w:webHidden/>
              </w:rPr>
              <w:fldChar w:fldCharType="end"/>
            </w:r>
          </w:hyperlink>
        </w:p>
        <w:p w14:paraId="15156FE1" w14:textId="4DB01992" w:rsidR="001165D3" w:rsidRDefault="006E5370">
          <w:pPr>
            <w:pStyle w:val="Inhopg2"/>
            <w:tabs>
              <w:tab w:val="right" w:leader="dot" w:pos="9062"/>
            </w:tabs>
            <w:rPr>
              <w:rFonts w:eastAsiaTheme="minorEastAsia"/>
              <w:noProof/>
              <w:sz w:val="22"/>
              <w:lang w:eastAsia="nl-NL"/>
            </w:rPr>
          </w:pPr>
          <w:hyperlink w:anchor="_Toc67308580" w:history="1">
            <w:r w:rsidR="001165D3" w:rsidRPr="00E95E7C">
              <w:rPr>
                <w:rStyle w:val="Hyperlink"/>
                <w:noProof/>
              </w:rPr>
              <w:t>E.4 Combinatieteams</w:t>
            </w:r>
            <w:r w:rsidR="001165D3">
              <w:rPr>
                <w:noProof/>
                <w:webHidden/>
              </w:rPr>
              <w:tab/>
            </w:r>
            <w:r w:rsidR="001165D3">
              <w:rPr>
                <w:noProof/>
                <w:webHidden/>
              </w:rPr>
              <w:fldChar w:fldCharType="begin"/>
            </w:r>
            <w:r w:rsidR="001165D3">
              <w:rPr>
                <w:noProof/>
                <w:webHidden/>
              </w:rPr>
              <w:instrText xml:space="preserve"> PAGEREF _Toc67308580 \h </w:instrText>
            </w:r>
            <w:r w:rsidR="001165D3">
              <w:rPr>
                <w:noProof/>
                <w:webHidden/>
              </w:rPr>
            </w:r>
            <w:r w:rsidR="001165D3">
              <w:rPr>
                <w:noProof/>
                <w:webHidden/>
              </w:rPr>
              <w:fldChar w:fldCharType="separate"/>
            </w:r>
            <w:r w:rsidR="006B2F85">
              <w:rPr>
                <w:noProof/>
                <w:webHidden/>
              </w:rPr>
              <w:t>19</w:t>
            </w:r>
            <w:r w:rsidR="001165D3">
              <w:rPr>
                <w:noProof/>
                <w:webHidden/>
              </w:rPr>
              <w:fldChar w:fldCharType="end"/>
            </w:r>
          </w:hyperlink>
        </w:p>
        <w:p w14:paraId="7271C0C2" w14:textId="4554D11A" w:rsidR="001165D3" w:rsidRDefault="006E5370">
          <w:pPr>
            <w:pStyle w:val="Inhopg1"/>
            <w:tabs>
              <w:tab w:val="right" w:leader="dot" w:pos="9062"/>
            </w:tabs>
            <w:rPr>
              <w:rFonts w:eastAsiaTheme="minorEastAsia"/>
              <w:noProof/>
              <w:sz w:val="22"/>
              <w:lang w:eastAsia="nl-NL"/>
            </w:rPr>
          </w:pPr>
          <w:hyperlink w:anchor="_Toc67308581" w:history="1">
            <w:r w:rsidR="001165D3" w:rsidRPr="00E95E7C">
              <w:rPr>
                <w:rStyle w:val="Hyperlink"/>
                <w:noProof/>
              </w:rPr>
              <w:t>F. DE SPELER</w:t>
            </w:r>
            <w:r w:rsidR="001165D3">
              <w:rPr>
                <w:noProof/>
                <w:webHidden/>
              </w:rPr>
              <w:tab/>
            </w:r>
            <w:r w:rsidR="001165D3">
              <w:rPr>
                <w:noProof/>
                <w:webHidden/>
              </w:rPr>
              <w:fldChar w:fldCharType="begin"/>
            </w:r>
            <w:r w:rsidR="001165D3">
              <w:rPr>
                <w:noProof/>
                <w:webHidden/>
              </w:rPr>
              <w:instrText xml:space="preserve"> PAGEREF _Toc67308581 \h </w:instrText>
            </w:r>
            <w:r w:rsidR="001165D3">
              <w:rPr>
                <w:noProof/>
                <w:webHidden/>
              </w:rPr>
            </w:r>
            <w:r w:rsidR="001165D3">
              <w:rPr>
                <w:noProof/>
                <w:webHidden/>
              </w:rPr>
              <w:fldChar w:fldCharType="separate"/>
            </w:r>
            <w:r w:rsidR="006B2F85">
              <w:rPr>
                <w:noProof/>
                <w:webHidden/>
              </w:rPr>
              <w:t>21</w:t>
            </w:r>
            <w:r w:rsidR="001165D3">
              <w:rPr>
                <w:noProof/>
                <w:webHidden/>
              </w:rPr>
              <w:fldChar w:fldCharType="end"/>
            </w:r>
          </w:hyperlink>
        </w:p>
        <w:p w14:paraId="10FCD142" w14:textId="6A74B24B" w:rsidR="001165D3" w:rsidRDefault="006E5370">
          <w:pPr>
            <w:pStyle w:val="Inhopg2"/>
            <w:tabs>
              <w:tab w:val="right" w:leader="dot" w:pos="9062"/>
            </w:tabs>
            <w:rPr>
              <w:rFonts w:eastAsiaTheme="minorEastAsia"/>
              <w:noProof/>
              <w:sz w:val="22"/>
              <w:lang w:eastAsia="nl-NL"/>
            </w:rPr>
          </w:pPr>
          <w:hyperlink w:anchor="_Toc67308582" w:history="1">
            <w:r w:rsidR="001165D3" w:rsidRPr="00E95E7C">
              <w:rPr>
                <w:rStyle w:val="Hyperlink"/>
                <w:noProof/>
              </w:rPr>
              <w:t>F.1 Speelgerechtigd en classificatie</w:t>
            </w:r>
            <w:r w:rsidR="001165D3">
              <w:rPr>
                <w:noProof/>
                <w:webHidden/>
              </w:rPr>
              <w:tab/>
            </w:r>
            <w:r w:rsidR="001165D3">
              <w:rPr>
                <w:noProof/>
                <w:webHidden/>
              </w:rPr>
              <w:fldChar w:fldCharType="begin"/>
            </w:r>
            <w:r w:rsidR="001165D3">
              <w:rPr>
                <w:noProof/>
                <w:webHidden/>
              </w:rPr>
              <w:instrText xml:space="preserve"> PAGEREF _Toc67308582 \h </w:instrText>
            </w:r>
            <w:r w:rsidR="001165D3">
              <w:rPr>
                <w:noProof/>
                <w:webHidden/>
              </w:rPr>
            </w:r>
            <w:r w:rsidR="001165D3">
              <w:rPr>
                <w:noProof/>
                <w:webHidden/>
              </w:rPr>
              <w:fldChar w:fldCharType="separate"/>
            </w:r>
            <w:r w:rsidR="006B2F85">
              <w:rPr>
                <w:noProof/>
                <w:webHidden/>
              </w:rPr>
              <w:t>21</w:t>
            </w:r>
            <w:r w:rsidR="001165D3">
              <w:rPr>
                <w:noProof/>
                <w:webHidden/>
              </w:rPr>
              <w:fldChar w:fldCharType="end"/>
            </w:r>
          </w:hyperlink>
        </w:p>
        <w:p w14:paraId="4DF49157" w14:textId="11DF73AF" w:rsidR="001165D3" w:rsidRDefault="006E5370">
          <w:pPr>
            <w:pStyle w:val="Inhopg2"/>
            <w:tabs>
              <w:tab w:val="right" w:leader="dot" w:pos="9062"/>
            </w:tabs>
            <w:rPr>
              <w:rFonts w:eastAsiaTheme="minorEastAsia"/>
              <w:noProof/>
              <w:sz w:val="22"/>
              <w:lang w:eastAsia="nl-NL"/>
            </w:rPr>
          </w:pPr>
          <w:hyperlink w:anchor="_Toc67308583" w:history="1">
            <w:r w:rsidR="001165D3" w:rsidRPr="00E95E7C">
              <w:rPr>
                <w:rStyle w:val="Hyperlink"/>
                <w:noProof/>
              </w:rPr>
              <w:t>F.2 Dispensatie</w:t>
            </w:r>
            <w:r w:rsidR="001165D3">
              <w:rPr>
                <w:noProof/>
                <w:webHidden/>
              </w:rPr>
              <w:tab/>
            </w:r>
            <w:r w:rsidR="001165D3">
              <w:rPr>
                <w:noProof/>
                <w:webHidden/>
              </w:rPr>
              <w:fldChar w:fldCharType="begin"/>
            </w:r>
            <w:r w:rsidR="001165D3">
              <w:rPr>
                <w:noProof/>
                <w:webHidden/>
              </w:rPr>
              <w:instrText xml:space="preserve"> PAGEREF _Toc67308583 \h </w:instrText>
            </w:r>
            <w:r w:rsidR="001165D3">
              <w:rPr>
                <w:noProof/>
                <w:webHidden/>
              </w:rPr>
            </w:r>
            <w:r w:rsidR="001165D3">
              <w:rPr>
                <w:noProof/>
                <w:webHidden/>
              </w:rPr>
              <w:fldChar w:fldCharType="separate"/>
            </w:r>
            <w:r w:rsidR="006B2F85">
              <w:rPr>
                <w:noProof/>
                <w:webHidden/>
              </w:rPr>
              <w:t>22</w:t>
            </w:r>
            <w:r w:rsidR="001165D3">
              <w:rPr>
                <w:noProof/>
                <w:webHidden/>
              </w:rPr>
              <w:fldChar w:fldCharType="end"/>
            </w:r>
          </w:hyperlink>
        </w:p>
        <w:p w14:paraId="3A789192" w14:textId="0DCD1BFC" w:rsidR="001165D3" w:rsidRDefault="006E5370">
          <w:pPr>
            <w:pStyle w:val="Inhopg2"/>
            <w:tabs>
              <w:tab w:val="right" w:leader="dot" w:pos="9062"/>
            </w:tabs>
            <w:rPr>
              <w:rFonts w:eastAsiaTheme="minorEastAsia"/>
              <w:noProof/>
              <w:sz w:val="22"/>
              <w:lang w:eastAsia="nl-NL"/>
            </w:rPr>
          </w:pPr>
          <w:hyperlink w:anchor="_Toc67308584" w:history="1">
            <w:r w:rsidR="001165D3" w:rsidRPr="00E95E7C">
              <w:rPr>
                <w:rStyle w:val="Hyperlink"/>
                <w:noProof/>
              </w:rPr>
              <w:t>F.3 Overschrijving naar een andere vereniging</w:t>
            </w:r>
            <w:r w:rsidR="001165D3">
              <w:rPr>
                <w:noProof/>
                <w:webHidden/>
              </w:rPr>
              <w:tab/>
            </w:r>
            <w:r w:rsidR="001165D3">
              <w:rPr>
                <w:noProof/>
                <w:webHidden/>
              </w:rPr>
              <w:fldChar w:fldCharType="begin"/>
            </w:r>
            <w:r w:rsidR="001165D3">
              <w:rPr>
                <w:noProof/>
                <w:webHidden/>
              </w:rPr>
              <w:instrText xml:space="preserve"> PAGEREF _Toc67308584 \h </w:instrText>
            </w:r>
            <w:r w:rsidR="001165D3">
              <w:rPr>
                <w:noProof/>
                <w:webHidden/>
              </w:rPr>
            </w:r>
            <w:r w:rsidR="001165D3">
              <w:rPr>
                <w:noProof/>
                <w:webHidden/>
              </w:rPr>
              <w:fldChar w:fldCharType="separate"/>
            </w:r>
            <w:r w:rsidR="006B2F85">
              <w:rPr>
                <w:noProof/>
                <w:webHidden/>
              </w:rPr>
              <w:t>22</w:t>
            </w:r>
            <w:r w:rsidR="001165D3">
              <w:rPr>
                <w:noProof/>
                <w:webHidden/>
              </w:rPr>
              <w:fldChar w:fldCharType="end"/>
            </w:r>
          </w:hyperlink>
        </w:p>
        <w:p w14:paraId="3E755525" w14:textId="6028FB51" w:rsidR="001165D3" w:rsidRDefault="006E5370">
          <w:pPr>
            <w:pStyle w:val="Inhopg1"/>
            <w:tabs>
              <w:tab w:val="right" w:leader="dot" w:pos="9062"/>
            </w:tabs>
            <w:rPr>
              <w:rFonts w:eastAsiaTheme="minorEastAsia"/>
              <w:noProof/>
              <w:sz w:val="22"/>
              <w:lang w:eastAsia="nl-NL"/>
            </w:rPr>
          </w:pPr>
          <w:hyperlink w:anchor="_Toc67308585" w:history="1">
            <w:r w:rsidR="001165D3" w:rsidRPr="00E95E7C">
              <w:rPr>
                <w:rStyle w:val="Hyperlink"/>
                <w:noProof/>
              </w:rPr>
              <w:t>G. BEKERREGLEMENT</w:t>
            </w:r>
            <w:r w:rsidR="001165D3">
              <w:rPr>
                <w:noProof/>
                <w:webHidden/>
              </w:rPr>
              <w:tab/>
            </w:r>
            <w:r w:rsidR="001165D3">
              <w:rPr>
                <w:noProof/>
                <w:webHidden/>
              </w:rPr>
              <w:fldChar w:fldCharType="begin"/>
            </w:r>
            <w:r w:rsidR="001165D3">
              <w:rPr>
                <w:noProof/>
                <w:webHidden/>
              </w:rPr>
              <w:instrText xml:space="preserve"> PAGEREF _Toc67308585 \h </w:instrText>
            </w:r>
            <w:r w:rsidR="001165D3">
              <w:rPr>
                <w:noProof/>
                <w:webHidden/>
              </w:rPr>
            </w:r>
            <w:r w:rsidR="001165D3">
              <w:rPr>
                <w:noProof/>
                <w:webHidden/>
              </w:rPr>
              <w:fldChar w:fldCharType="separate"/>
            </w:r>
            <w:r w:rsidR="006B2F85">
              <w:rPr>
                <w:noProof/>
                <w:webHidden/>
              </w:rPr>
              <w:t>23</w:t>
            </w:r>
            <w:r w:rsidR="001165D3">
              <w:rPr>
                <w:noProof/>
                <w:webHidden/>
              </w:rPr>
              <w:fldChar w:fldCharType="end"/>
            </w:r>
          </w:hyperlink>
        </w:p>
        <w:p w14:paraId="365054BE" w14:textId="33EC480F" w:rsidR="001165D3" w:rsidRDefault="006E5370">
          <w:pPr>
            <w:pStyle w:val="Inhopg2"/>
            <w:tabs>
              <w:tab w:val="right" w:leader="dot" w:pos="9062"/>
            </w:tabs>
            <w:rPr>
              <w:rFonts w:eastAsiaTheme="minorEastAsia"/>
              <w:noProof/>
              <w:sz w:val="22"/>
              <w:lang w:eastAsia="nl-NL"/>
            </w:rPr>
          </w:pPr>
          <w:hyperlink w:anchor="_Toc67308586" w:history="1">
            <w:r w:rsidR="001165D3" w:rsidRPr="00E95E7C">
              <w:rPr>
                <w:rStyle w:val="Hyperlink"/>
                <w:noProof/>
              </w:rPr>
              <w:t>G.1 Speelgerechtigd en classificatie</w:t>
            </w:r>
            <w:r w:rsidR="001165D3">
              <w:rPr>
                <w:noProof/>
                <w:webHidden/>
              </w:rPr>
              <w:tab/>
            </w:r>
            <w:r w:rsidR="001165D3">
              <w:rPr>
                <w:noProof/>
                <w:webHidden/>
              </w:rPr>
              <w:fldChar w:fldCharType="begin"/>
            </w:r>
            <w:r w:rsidR="001165D3">
              <w:rPr>
                <w:noProof/>
                <w:webHidden/>
              </w:rPr>
              <w:instrText xml:space="preserve"> PAGEREF _Toc67308586 \h </w:instrText>
            </w:r>
            <w:r w:rsidR="001165D3">
              <w:rPr>
                <w:noProof/>
                <w:webHidden/>
              </w:rPr>
            </w:r>
            <w:r w:rsidR="001165D3">
              <w:rPr>
                <w:noProof/>
                <w:webHidden/>
              </w:rPr>
              <w:fldChar w:fldCharType="separate"/>
            </w:r>
            <w:r w:rsidR="006B2F85">
              <w:rPr>
                <w:noProof/>
                <w:webHidden/>
              </w:rPr>
              <w:t>23</w:t>
            </w:r>
            <w:r w:rsidR="001165D3">
              <w:rPr>
                <w:noProof/>
                <w:webHidden/>
              </w:rPr>
              <w:fldChar w:fldCharType="end"/>
            </w:r>
          </w:hyperlink>
        </w:p>
        <w:p w14:paraId="42CFD0DE" w14:textId="1A38CE18" w:rsidR="001165D3" w:rsidRDefault="006E5370">
          <w:pPr>
            <w:pStyle w:val="Inhopg2"/>
            <w:tabs>
              <w:tab w:val="right" w:leader="dot" w:pos="9062"/>
            </w:tabs>
            <w:rPr>
              <w:rFonts w:eastAsiaTheme="minorEastAsia"/>
              <w:noProof/>
              <w:sz w:val="22"/>
              <w:lang w:eastAsia="nl-NL"/>
            </w:rPr>
          </w:pPr>
          <w:hyperlink w:anchor="_Toc67308587" w:history="1">
            <w:r w:rsidR="001165D3" w:rsidRPr="00E95E7C">
              <w:rPr>
                <w:rStyle w:val="Hyperlink"/>
                <w:noProof/>
              </w:rPr>
              <w:t>G.2 Regels in het Wedstrijdreglement die van toepassing zijn voor het Bekertoernooi</w:t>
            </w:r>
            <w:r w:rsidR="001165D3">
              <w:rPr>
                <w:noProof/>
                <w:webHidden/>
              </w:rPr>
              <w:tab/>
            </w:r>
            <w:r w:rsidR="001165D3">
              <w:rPr>
                <w:noProof/>
                <w:webHidden/>
              </w:rPr>
              <w:fldChar w:fldCharType="begin"/>
            </w:r>
            <w:r w:rsidR="001165D3">
              <w:rPr>
                <w:noProof/>
                <w:webHidden/>
              </w:rPr>
              <w:instrText xml:space="preserve"> PAGEREF _Toc67308587 \h </w:instrText>
            </w:r>
            <w:r w:rsidR="001165D3">
              <w:rPr>
                <w:noProof/>
                <w:webHidden/>
              </w:rPr>
            </w:r>
            <w:r w:rsidR="001165D3">
              <w:rPr>
                <w:noProof/>
                <w:webHidden/>
              </w:rPr>
              <w:fldChar w:fldCharType="separate"/>
            </w:r>
            <w:r w:rsidR="006B2F85">
              <w:rPr>
                <w:noProof/>
                <w:webHidden/>
              </w:rPr>
              <w:t>23</w:t>
            </w:r>
            <w:r w:rsidR="001165D3">
              <w:rPr>
                <w:noProof/>
                <w:webHidden/>
              </w:rPr>
              <w:fldChar w:fldCharType="end"/>
            </w:r>
          </w:hyperlink>
        </w:p>
        <w:p w14:paraId="398CB84E" w14:textId="146AA4AA" w:rsidR="001165D3" w:rsidRDefault="006E5370">
          <w:pPr>
            <w:pStyle w:val="Inhopg2"/>
            <w:tabs>
              <w:tab w:val="right" w:leader="dot" w:pos="9062"/>
            </w:tabs>
            <w:rPr>
              <w:rFonts w:eastAsiaTheme="minorEastAsia"/>
              <w:noProof/>
              <w:sz w:val="22"/>
              <w:lang w:eastAsia="nl-NL"/>
            </w:rPr>
          </w:pPr>
          <w:hyperlink w:anchor="_Toc67308588" w:history="1">
            <w:r w:rsidR="001165D3" w:rsidRPr="00E95E7C">
              <w:rPr>
                <w:rStyle w:val="Hyperlink"/>
                <w:noProof/>
              </w:rPr>
              <w:t>G.3 Spelregels van toepassing op het Bekertoernooi</w:t>
            </w:r>
            <w:r w:rsidR="001165D3">
              <w:rPr>
                <w:noProof/>
                <w:webHidden/>
              </w:rPr>
              <w:tab/>
            </w:r>
            <w:r w:rsidR="001165D3">
              <w:rPr>
                <w:noProof/>
                <w:webHidden/>
              </w:rPr>
              <w:fldChar w:fldCharType="begin"/>
            </w:r>
            <w:r w:rsidR="001165D3">
              <w:rPr>
                <w:noProof/>
                <w:webHidden/>
              </w:rPr>
              <w:instrText xml:space="preserve"> PAGEREF _Toc67308588 \h </w:instrText>
            </w:r>
            <w:r w:rsidR="001165D3">
              <w:rPr>
                <w:noProof/>
                <w:webHidden/>
              </w:rPr>
            </w:r>
            <w:r w:rsidR="001165D3">
              <w:rPr>
                <w:noProof/>
                <w:webHidden/>
              </w:rPr>
              <w:fldChar w:fldCharType="separate"/>
            </w:r>
            <w:r w:rsidR="006B2F85">
              <w:rPr>
                <w:noProof/>
                <w:webHidden/>
              </w:rPr>
              <w:t>23</w:t>
            </w:r>
            <w:r w:rsidR="001165D3">
              <w:rPr>
                <w:noProof/>
                <w:webHidden/>
              </w:rPr>
              <w:fldChar w:fldCharType="end"/>
            </w:r>
          </w:hyperlink>
        </w:p>
        <w:p w14:paraId="66875223" w14:textId="456A7EB0" w:rsidR="001165D3" w:rsidRDefault="006E5370">
          <w:pPr>
            <w:pStyle w:val="Inhopg2"/>
            <w:tabs>
              <w:tab w:val="right" w:leader="dot" w:pos="9062"/>
            </w:tabs>
            <w:rPr>
              <w:rFonts w:eastAsiaTheme="minorEastAsia"/>
              <w:noProof/>
              <w:sz w:val="22"/>
              <w:lang w:eastAsia="nl-NL"/>
            </w:rPr>
          </w:pPr>
          <w:hyperlink w:anchor="_Toc67308589" w:history="1">
            <w:r w:rsidR="001165D3" w:rsidRPr="00E95E7C">
              <w:rPr>
                <w:rStyle w:val="Hyperlink"/>
                <w:noProof/>
              </w:rPr>
              <w:t>G.4 Inschrijving, indeling en vaststelling verloop Bekertoernooi</w:t>
            </w:r>
            <w:r w:rsidR="001165D3">
              <w:rPr>
                <w:noProof/>
                <w:webHidden/>
              </w:rPr>
              <w:tab/>
            </w:r>
            <w:r w:rsidR="001165D3">
              <w:rPr>
                <w:noProof/>
                <w:webHidden/>
              </w:rPr>
              <w:fldChar w:fldCharType="begin"/>
            </w:r>
            <w:r w:rsidR="001165D3">
              <w:rPr>
                <w:noProof/>
                <w:webHidden/>
              </w:rPr>
              <w:instrText xml:space="preserve"> PAGEREF _Toc67308589 \h </w:instrText>
            </w:r>
            <w:r w:rsidR="001165D3">
              <w:rPr>
                <w:noProof/>
                <w:webHidden/>
              </w:rPr>
            </w:r>
            <w:r w:rsidR="001165D3">
              <w:rPr>
                <w:noProof/>
                <w:webHidden/>
              </w:rPr>
              <w:fldChar w:fldCharType="separate"/>
            </w:r>
            <w:r w:rsidR="006B2F85">
              <w:rPr>
                <w:noProof/>
                <w:webHidden/>
              </w:rPr>
              <w:t>23</w:t>
            </w:r>
            <w:r w:rsidR="001165D3">
              <w:rPr>
                <w:noProof/>
                <w:webHidden/>
              </w:rPr>
              <w:fldChar w:fldCharType="end"/>
            </w:r>
          </w:hyperlink>
        </w:p>
        <w:p w14:paraId="706705B1" w14:textId="6C49C98D" w:rsidR="001165D3" w:rsidRDefault="006E5370">
          <w:pPr>
            <w:pStyle w:val="Inhopg1"/>
            <w:tabs>
              <w:tab w:val="right" w:leader="dot" w:pos="9062"/>
            </w:tabs>
            <w:rPr>
              <w:rFonts w:eastAsiaTheme="minorEastAsia"/>
              <w:noProof/>
              <w:sz w:val="22"/>
              <w:lang w:eastAsia="nl-NL"/>
            </w:rPr>
          </w:pPr>
          <w:hyperlink w:anchor="_Toc67308590" w:history="1">
            <w:r w:rsidR="001165D3" w:rsidRPr="00E95E7C">
              <w:rPr>
                <w:rStyle w:val="Hyperlink"/>
                <w:noProof/>
              </w:rPr>
              <w:t>H. STRAFOPLEGGING</w:t>
            </w:r>
            <w:r w:rsidR="001165D3">
              <w:rPr>
                <w:noProof/>
                <w:webHidden/>
              </w:rPr>
              <w:tab/>
            </w:r>
            <w:r w:rsidR="001165D3">
              <w:rPr>
                <w:noProof/>
                <w:webHidden/>
              </w:rPr>
              <w:fldChar w:fldCharType="begin"/>
            </w:r>
            <w:r w:rsidR="001165D3">
              <w:rPr>
                <w:noProof/>
                <w:webHidden/>
              </w:rPr>
              <w:instrText xml:space="preserve"> PAGEREF _Toc67308590 \h </w:instrText>
            </w:r>
            <w:r w:rsidR="001165D3">
              <w:rPr>
                <w:noProof/>
                <w:webHidden/>
              </w:rPr>
            </w:r>
            <w:r w:rsidR="001165D3">
              <w:rPr>
                <w:noProof/>
                <w:webHidden/>
              </w:rPr>
              <w:fldChar w:fldCharType="separate"/>
            </w:r>
            <w:r w:rsidR="006B2F85">
              <w:rPr>
                <w:noProof/>
                <w:webHidden/>
              </w:rPr>
              <w:t>25</w:t>
            </w:r>
            <w:r w:rsidR="001165D3">
              <w:rPr>
                <w:noProof/>
                <w:webHidden/>
              </w:rPr>
              <w:fldChar w:fldCharType="end"/>
            </w:r>
          </w:hyperlink>
        </w:p>
        <w:p w14:paraId="3B52569B" w14:textId="78C66E81" w:rsidR="001165D3" w:rsidRDefault="006E5370">
          <w:pPr>
            <w:pStyle w:val="Inhopg2"/>
            <w:tabs>
              <w:tab w:val="right" w:leader="dot" w:pos="9062"/>
            </w:tabs>
            <w:rPr>
              <w:rFonts w:eastAsiaTheme="minorEastAsia"/>
              <w:noProof/>
              <w:sz w:val="22"/>
              <w:lang w:eastAsia="nl-NL"/>
            </w:rPr>
          </w:pPr>
          <w:hyperlink w:anchor="_Toc67308591" w:history="1">
            <w:r w:rsidR="001165D3" w:rsidRPr="00E95E7C">
              <w:rPr>
                <w:rStyle w:val="Hyperlink"/>
                <w:noProof/>
              </w:rPr>
              <w:t>H.1 Strafoplegging aan een speler</w:t>
            </w:r>
            <w:r w:rsidR="001165D3">
              <w:rPr>
                <w:noProof/>
                <w:webHidden/>
              </w:rPr>
              <w:tab/>
            </w:r>
            <w:r w:rsidR="001165D3">
              <w:rPr>
                <w:noProof/>
                <w:webHidden/>
              </w:rPr>
              <w:fldChar w:fldCharType="begin"/>
            </w:r>
            <w:r w:rsidR="001165D3">
              <w:rPr>
                <w:noProof/>
                <w:webHidden/>
              </w:rPr>
              <w:instrText xml:space="preserve"> PAGEREF _Toc67308591 \h </w:instrText>
            </w:r>
            <w:r w:rsidR="001165D3">
              <w:rPr>
                <w:noProof/>
                <w:webHidden/>
              </w:rPr>
            </w:r>
            <w:r w:rsidR="001165D3">
              <w:rPr>
                <w:noProof/>
                <w:webHidden/>
              </w:rPr>
              <w:fldChar w:fldCharType="separate"/>
            </w:r>
            <w:r w:rsidR="006B2F85">
              <w:rPr>
                <w:noProof/>
                <w:webHidden/>
              </w:rPr>
              <w:t>25</w:t>
            </w:r>
            <w:r w:rsidR="001165D3">
              <w:rPr>
                <w:noProof/>
                <w:webHidden/>
              </w:rPr>
              <w:fldChar w:fldCharType="end"/>
            </w:r>
          </w:hyperlink>
        </w:p>
        <w:p w14:paraId="60D14329" w14:textId="256C1400" w:rsidR="001165D3" w:rsidRDefault="006E5370">
          <w:pPr>
            <w:pStyle w:val="Inhopg2"/>
            <w:tabs>
              <w:tab w:val="right" w:leader="dot" w:pos="9062"/>
            </w:tabs>
            <w:rPr>
              <w:rFonts w:eastAsiaTheme="minorEastAsia"/>
              <w:noProof/>
              <w:sz w:val="22"/>
              <w:lang w:eastAsia="nl-NL"/>
            </w:rPr>
          </w:pPr>
          <w:hyperlink w:anchor="_Toc67308592" w:history="1">
            <w:r w:rsidR="001165D3" w:rsidRPr="00E95E7C">
              <w:rPr>
                <w:rStyle w:val="Hyperlink"/>
                <w:noProof/>
              </w:rPr>
              <w:t>H.2 Strafoplegging aan een team</w:t>
            </w:r>
            <w:r w:rsidR="001165D3">
              <w:rPr>
                <w:noProof/>
                <w:webHidden/>
              </w:rPr>
              <w:tab/>
            </w:r>
            <w:r w:rsidR="001165D3">
              <w:rPr>
                <w:noProof/>
                <w:webHidden/>
              </w:rPr>
              <w:fldChar w:fldCharType="begin"/>
            </w:r>
            <w:r w:rsidR="001165D3">
              <w:rPr>
                <w:noProof/>
                <w:webHidden/>
              </w:rPr>
              <w:instrText xml:space="preserve"> PAGEREF _Toc67308592 \h </w:instrText>
            </w:r>
            <w:r w:rsidR="001165D3">
              <w:rPr>
                <w:noProof/>
                <w:webHidden/>
              </w:rPr>
            </w:r>
            <w:r w:rsidR="001165D3">
              <w:rPr>
                <w:noProof/>
                <w:webHidden/>
              </w:rPr>
              <w:fldChar w:fldCharType="separate"/>
            </w:r>
            <w:r w:rsidR="006B2F85">
              <w:rPr>
                <w:noProof/>
                <w:webHidden/>
              </w:rPr>
              <w:t>26</w:t>
            </w:r>
            <w:r w:rsidR="001165D3">
              <w:rPr>
                <w:noProof/>
                <w:webHidden/>
              </w:rPr>
              <w:fldChar w:fldCharType="end"/>
            </w:r>
          </w:hyperlink>
        </w:p>
        <w:p w14:paraId="570A6757" w14:textId="6B2FC681" w:rsidR="001165D3" w:rsidRDefault="006E5370">
          <w:pPr>
            <w:pStyle w:val="Inhopg2"/>
            <w:tabs>
              <w:tab w:val="right" w:leader="dot" w:pos="9062"/>
            </w:tabs>
            <w:rPr>
              <w:rFonts w:eastAsiaTheme="minorEastAsia"/>
              <w:noProof/>
              <w:sz w:val="22"/>
              <w:lang w:eastAsia="nl-NL"/>
            </w:rPr>
          </w:pPr>
          <w:hyperlink w:anchor="_Toc67308593" w:history="1">
            <w:r w:rsidR="001165D3" w:rsidRPr="00E95E7C">
              <w:rPr>
                <w:rStyle w:val="Hyperlink"/>
                <w:noProof/>
              </w:rPr>
              <w:t>H.3 Strafoplegging aan een vereniging</w:t>
            </w:r>
            <w:r w:rsidR="001165D3">
              <w:rPr>
                <w:noProof/>
                <w:webHidden/>
              </w:rPr>
              <w:tab/>
            </w:r>
            <w:r w:rsidR="001165D3">
              <w:rPr>
                <w:noProof/>
                <w:webHidden/>
              </w:rPr>
              <w:fldChar w:fldCharType="begin"/>
            </w:r>
            <w:r w:rsidR="001165D3">
              <w:rPr>
                <w:noProof/>
                <w:webHidden/>
              </w:rPr>
              <w:instrText xml:space="preserve"> PAGEREF _Toc67308593 \h </w:instrText>
            </w:r>
            <w:r w:rsidR="001165D3">
              <w:rPr>
                <w:noProof/>
                <w:webHidden/>
              </w:rPr>
            </w:r>
            <w:r w:rsidR="001165D3">
              <w:rPr>
                <w:noProof/>
                <w:webHidden/>
              </w:rPr>
              <w:fldChar w:fldCharType="separate"/>
            </w:r>
            <w:r w:rsidR="006B2F85">
              <w:rPr>
                <w:noProof/>
                <w:webHidden/>
              </w:rPr>
              <w:t>27</w:t>
            </w:r>
            <w:r w:rsidR="001165D3">
              <w:rPr>
                <w:noProof/>
                <w:webHidden/>
              </w:rPr>
              <w:fldChar w:fldCharType="end"/>
            </w:r>
          </w:hyperlink>
        </w:p>
        <w:p w14:paraId="452B6094" w14:textId="69DD77C4" w:rsidR="001165D3" w:rsidRDefault="006E5370">
          <w:pPr>
            <w:pStyle w:val="Inhopg1"/>
            <w:tabs>
              <w:tab w:val="right" w:leader="dot" w:pos="9062"/>
            </w:tabs>
            <w:rPr>
              <w:rFonts w:eastAsiaTheme="minorEastAsia"/>
              <w:noProof/>
              <w:sz w:val="22"/>
              <w:lang w:eastAsia="nl-NL"/>
            </w:rPr>
          </w:pPr>
          <w:hyperlink w:anchor="_Toc67308594" w:history="1">
            <w:r w:rsidR="001165D3" w:rsidRPr="00E95E7C">
              <w:rPr>
                <w:rStyle w:val="Hyperlink"/>
                <w:noProof/>
              </w:rPr>
              <w:t>I. DISPENDATIE, BEZWAAR EN BEROEP</w:t>
            </w:r>
            <w:r w:rsidR="001165D3">
              <w:rPr>
                <w:noProof/>
                <w:webHidden/>
              </w:rPr>
              <w:tab/>
            </w:r>
            <w:r w:rsidR="001165D3">
              <w:rPr>
                <w:noProof/>
                <w:webHidden/>
              </w:rPr>
              <w:fldChar w:fldCharType="begin"/>
            </w:r>
            <w:r w:rsidR="001165D3">
              <w:rPr>
                <w:noProof/>
                <w:webHidden/>
              </w:rPr>
              <w:instrText xml:space="preserve"> PAGEREF _Toc67308594 \h </w:instrText>
            </w:r>
            <w:r w:rsidR="001165D3">
              <w:rPr>
                <w:noProof/>
                <w:webHidden/>
              </w:rPr>
            </w:r>
            <w:r w:rsidR="001165D3">
              <w:rPr>
                <w:noProof/>
                <w:webHidden/>
              </w:rPr>
              <w:fldChar w:fldCharType="separate"/>
            </w:r>
            <w:r w:rsidR="006B2F85">
              <w:rPr>
                <w:noProof/>
                <w:webHidden/>
              </w:rPr>
              <w:t>28</w:t>
            </w:r>
            <w:r w:rsidR="001165D3">
              <w:rPr>
                <w:noProof/>
                <w:webHidden/>
              </w:rPr>
              <w:fldChar w:fldCharType="end"/>
            </w:r>
          </w:hyperlink>
        </w:p>
        <w:p w14:paraId="2C24DDCA" w14:textId="29A9585D" w:rsidR="001165D3" w:rsidRDefault="006E5370">
          <w:pPr>
            <w:pStyle w:val="Inhopg2"/>
            <w:tabs>
              <w:tab w:val="right" w:leader="dot" w:pos="9062"/>
            </w:tabs>
            <w:rPr>
              <w:rFonts w:eastAsiaTheme="minorEastAsia"/>
              <w:noProof/>
              <w:sz w:val="22"/>
              <w:lang w:eastAsia="nl-NL"/>
            </w:rPr>
          </w:pPr>
          <w:hyperlink w:anchor="_Toc67308595" w:history="1">
            <w:r w:rsidR="001165D3" w:rsidRPr="00E95E7C">
              <w:rPr>
                <w:rStyle w:val="Hyperlink"/>
                <w:noProof/>
              </w:rPr>
              <w:t>I.1 Dispensatieverzoek</w:t>
            </w:r>
            <w:r w:rsidR="001165D3">
              <w:rPr>
                <w:noProof/>
                <w:webHidden/>
              </w:rPr>
              <w:tab/>
            </w:r>
            <w:r w:rsidR="001165D3">
              <w:rPr>
                <w:noProof/>
                <w:webHidden/>
              </w:rPr>
              <w:fldChar w:fldCharType="begin"/>
            </w:r>
            <w:r w:rsidR="001165D3">
              <w:rPr>
                <w:noProof/>
                <w:webHidden/>
              </w:rPr>
              <w:instrText xml:space="preserve"> PAGEREF _Toc67308595 \h </w:instrText>
            </w:r>
            <w:r w:rsidR="001165D3">
              <w:rPr>
                <w:noProof/>
                <w:webHidden/>
              </w:rPr>
            </w:r>
            <w:r w:rsidR="001165D3">
              <w:rPr>
                <w:noProof/>
                <w:webHidden/>
              </w:rPr>
              <w:fldChar w:fldCharType="separate"/>
            </w:r>
            <w:r w:rsidR="006B2F85">
              <w:rPr>
                <w:noProof/>
                <w:webHidden/>
              </w:rPr>
              <w:t>28</w:t>
            </w:r>
            <w:r w:rsidR="001165D3">
              <w:rPr>
                <w:noProof/>
                <w:webHidden/>
              </w:rPr>
              <w:fldChar w:fldCharType="end"/>
            </w:r>
          </w:hyperlink>
        </w:p>
        <w:p w14:paraId="1D5D67ED" w14:textId="4FB57F0A" w:rsidR="001165D3" w:rsidRDefault="006E5370">
          <w:pPr>
            <w:pStyle w:val="Inhopg2"/>
            <w:tabs>
              <w:tab w:val="right" w:leader="dot" w:pos="9062"/>
            </w:tabs>
            <w:rPr>
              <w:rFonts w:eastAsiaTheme="minorEastAsia"/>
              <w:noProof/>
              <w:sz w:val="22"/>
              <w:lang w:eastAsia="nl-NL"/>
            </w:rPr>
          </w:pPr>
          <w:hyperlink w:anchor="_Toc67308596" w:history="1">
            <w:r w:rsidR="001165D3" w:rsidRPr="00E95E7C">
              <w:rPr>
                <w:rStyle w:val="Hyperlink"/>
                <w:noProof/>
              </w:rPr>
              <w:t>I.2 Bezwaar tegen een genomen beslissing</w:t>
            </w:r>
            <w:r w:rsidR="001165D3">
              <w:rPr>
                <w:noProof/>
                <w:webHidden/>
              </w:rPr>
              <w:tab/>
            </w:r>
            <w:r w:rsidR="001165D3">
              <w:rPr>
                <w:noProof/>
                <w:webHidden/>
              </w:rPr>
              <w:fldChar w:fldCharType="begin"/>
            </w:r>
            <w:r w:rsidR="001165D3">
              <w:rPr>
                <w:noProof/>
                <w:webHidden/>
              </w:rPr>
              <w:instrText xml:space="preserve"> PAGEREF _Toc67308596 \h </w:instrText>
            </w:r>
            <w:r w:rsidR="001165D3">
              <w:rPr>
                <w:noProof/>
                <w:webHidden/>
              </w:rPr>
            </w:r>
            <w:r w:rsidR="001165D3">
              <w:rPr>
                <w:noProof/>
                <w:webHidden/>
              </w:rPr>
              <w:fldChar w:fldCharType="separate"/>
            </w:r>
            <w:r w:rsidR="006B2F85">
              <w:rPr>
                <w:noProof/>
                <w:webHidden/>
              </w:rPr>
              <w:t>28</w:t>
            </w:r>
            <w:r w:rsidR="001165D3">
              <w:rPr>
                <w:noProof/>
                <w:webHidden/>
              </w:rPr>
              <w:fldChar w:fldCharType="end"/>
            </w:r>
          </w:hyperlink>
        </w:p>
        <w:p w14:paraId="2368A4E6" w14:textId="687B20D9" w:rsidR="001165D3" w:rsidRDefault="006E5370">
          <w:pPr>
            <w:pStyle w:val="Inhopg2"/>
            <w:tabs>
              <w:tab w:val="right" w:leader="dot" w:pos="9062"/>
            </w:tabs>
            <w:rPr>
              <w:rFonts w:eastAsiaTheme="minorEastAsia"/>
              <w:noProof/>
              <w:sz w:val="22"/>
              <w:lang w:eastAsia="nl-NL"/>
            </w:rPr>
          </w:pPr>
          <w:hyperlink w:anchor="_Toc67308597" w:history="1">
            <w:r w:rsidR="001165D3" w:rsidRPr="00E95E7C">
              <w:rPr>
                <w:rStyle w:val="Hyperlink"/>
                <w:noProof/>
              </w:rPr>
              <w:t>I.3 Beroep</w:t>
            </w:r>
            <w:r w:rsidR="001165D3">
              <w:rPr>
                <w:noProof/>
                <w:webHidden/>
              </w:rPr>
              <w:tab/>
            </w:r>
            <w:r w:rsidR="001165D3">
              <w:rPr>
                <w:noProof/>
                <w:webHidden/>
              </w:rPr>
              <w:fldChar w:fldCharType="begin"/>
            </w:r>
            <w:r w:rsidR="001165D3">
              <w:rPr>
                <w:noProof/>
                <w:webHidden/>
              </w:rPr>
              <w:instrText xml:space="preserve"> PAGEREF _Toc67308597 \h </w:instrText>
            </w:r>
            <w:r w:rsidR="001165D3">
              <w:rPr>
                <w:noProof/>
                <w:webHidden/>
              </w:rPr>
            </w:r>
            <w:r w:rsidR="001165D3">
              <w:rPr>
                <w:noProof/>
                <w:webHidden/>
              </w:rPr>
              <w:fldChar w:fldCharType="separate"/>
            </w:r>
            <w:r w:rsidR="006B2F85">
              <w:rPr>
                <w:noProof/>
                <w:webHidden/>
              </w:rPr>
              <w:t>29</w:t>
            </w:r>
            <w:r w:rsidR="001165D3">
              <w:rPr>
                <w:noProof/>
                <w:webHidden/>
              </w:rPr>
              <w:fldChar w:fldCharType="end"/>
            </w:r>
          </w:hyperlink>
        </w:p>
        <w:p w14:paraId="008ACF12" w14:textId="084ECDB1" w:rsidR="001165D3" w:rsidRDefault="006E5370">
          <w:pPr>
            <w:pStyle w:val="Inhopg1"/>
            <w:tabs>
              <w:tab w:val="right" w:leader="dot" w:pos="9062"/>
            </w:tabs>
            <w:rPr>
              <w:rFonts w:eastAsiaTheme="minorEastAsia"/>
              <w:noProof/>
              <w:sz w:val="22"/>
              <w:lang w:eastAsia="nl-NL"/>
            </w:rPr>
          </w:pPr>
          <w:hyperlink w:anchor="_Toc67308598" w:history="1">
            <w:r w:rsidR="001165D3" w:rsidRPr="00E95E7C">
              <w:rPr>
                <w:rStyle w:val="Hyperlink"/>
                <w:noProof/>
              </w:rPr>
              <w:t>J. HERZIENING REGLEMENTEN</w:t>
            </w:r>
            <w:r w:rsidR="001165D3">
              <w:rPr>
                <w:noProof/>
                <w:webHidden/>
              </w:rPr>
              <w:tab/>
            </w:r>
            <w:r w:rsidR="001165D3">
              <w:rPr>
                <w:noProof/>
                <w:webHidden/>
              </w:rPr>
              <w:fldChar w:fldCharType="begin"/>
            </w:r>
            <w:r w:rsidR="001165D3">
              <w:rPr>
                <w:noProof/>
                <w:webHidden/>
              </w:rPr>
              <w:instrText xml:space="preserve"> PAGEREF _Toc67308598 \h </w:instrText>
            </w:r>
            <w:r w:rsidR="001165D3">
              <w:rPr>
                <w:noProof/>
                <w:webHidden/>
              </w:rPr>
            </w:r>
            <w:r w:rsidR="001165D3">
              <w:rPr>
                <w:noProof/>
                <w:webHidden/>
              </w:rPr>
              <w:fldChar w:fldCharType="separate"/>
            </w:r>
            <w:r w:rsidR="006B2F85">
              <w:rPr>
                <w:noProof/>
                <w:webHidden/>
              </w:rPr>
              <w:t>30</w:t>
            </w:r>
            <w:r w:rsidR="001165D3">
              <w:rPr>
                <w:noProof/>
                <w:webHidden/>
              </w:rPr>
              <w:fldChar w:fldCharType="end"/>
            </w:r>
          </w:hyperlink>
        </w:p>
        <w:p w14:paraId="68368BE6" w14:textId="6EA88A07" w:rsidR="001165D3" w:rsidRDefault="006E5370">
          <w:pPr>
            <w:pStyle w:val="Inhopg1"/>
            <w:tabs>
              <w:tab w:val="left" w:pos="1100"/>
              <w:tab w:val="right" w:leader="dot" w:pos="9062"/>
            </w:tabs>
            <w:rPr>
              <w:rFonts w:eastAsiaTheme="minorEastAsia"/>
              <w:noProof/>
              <w:sz w:val="22"/>
              <w:lang w:eastAsia="nl-NL"/>
            </w:rPr>
          </w:pPr>
          <w:hyperlink w:anchor="_Toc67308599" w:history="1">
            <w:r w:rsidR="001165D3" w:rsidRPr="00E95E7C">
              <w:rPr>
                <w:rStyle w:val="Hyperlink"/>
                <w:noProof/>
              </w:rPr>
              <w:t>BIJLAGE I</w:t>
            </w:r>
            <w:r w:rsidR="001165D3">
              <w:rPr>
                <w:rFonts w:eastAsiaTheme="minorEastAsia"/>
                <w:noProof/>
                <w:sz w:val="22"/>
                <w:lang w:eastAsia="nl-NL"/>
              </w:rPr>
              <w:tab/>
            </w:r>
            <w:r w:rsidR="001165D3" w:rsidRPr="00E95E7C">
              <w:rPr>
                <w:rStyle w:val="Hyperlink"/>
                <w:noProof/>
              </w:rPr>
              <w:t>REGIO-INDELING &amp; COMPETITIELEIDERS</w:t>
            </w:r>
            <w:r w:rsidR="001165D3">
              <w:rPr>
                <w:noProof/>
                <w:webHidden/>
              </w:rPr>
              <w:tab/>
            </w:r>
            <w:r w:rsidR="001165D3">
              <w:rPr>
                <w:noProof/>
                <w:webHidden/>
              </w:rPr>
              <w:fldChar w:fldCharType="begin"/>
            </w:r>
            <w:r w:rsidR="001165D3">
              <w:rPr>
                <w:noProof/>
                <w:webHidden/>
              </w:rPr>
              <w:instrText xml:space="preserve"> PAGEREF _Toc67308599 \h </w:instrText>
            </w:r>
            <w:r w:rsidR="001165D3">
              <w:rPr>
                <w:noProof/>
                <w:webHidden/>
              </w:rPr>
            </w:r>
            <w:r w:rsidR="001165D3">
              <w:rPr>
                <w:noProof/>
                <w:webHidden/>
              </w:rPr>
              <w:fldChar w:fldCharType="separate"/>
            </w:r>
            <w:r w:rsidR="006B2F85">
              <w:rPr>
                <w:noProof/>
                <w:webHidden/>
              </w:rPr>
              <w:t>31</w:t>
            </w:r>
            <w:r w:rsidR="001165D3">
              <w:rPr>
                <w:noProof/>
                <w:webHidden/>
              </w:rPr>
              <w:fldChar w:fldCharType="end"/>
            </w:r>
          </w:hyperlink>
        </w:p>
        <w:p w14:paraId="0FA1F6C3" w14:textId="473A357D" w:rsidR="001165D3" w:rsidRDefault="006E5370">
          <w:pPr>
            <w:pStyle w:val="Inhopg1"/>
            <w:tabs>
              <w:tab w:val="left" w:pos="1100"/>
              <w:tab w:val="right" w:leader="dot" w:pos="9062"/>
            </w:tabs>
            <w:rPr>
              <w:rFonts w:eastAsiaTheme="minorEastAsia"/>
              <w:noProof/>
              <w:sz w:val="22"/>
              <w:lang w:eastAsia="nl-NL"/>
            </w:rPr>
          </w:pPr>
          <w:hyperlink w:anchor="_Toc67308600" w:history="1">
            <w:r w:rsidR="001165D3" w:rsidRPr="00E95E7C">
              <w:rPr>
                <w:rStyle w:val="Hyperlink"/>
                <w:noProof/>
              </w:rPr>
              <w:t>BIJLAGE II</w:t>
            </w:r>
            <w:r w:rsidR="001165D3">
              <w:rPr>
                <w:rFonts w:eastAsiaTheme="minorEastAsia"/>
                <w:noProof/>
                <w:sz w:val="22"/>
                <w:lang w:eastAsia="nl-NL"/>
              </w:rPr>
              <w:tab/>
            </w:r>
            <w:r w:rsidR="001165D3" w:rsidRPr="00E95E7C">
              <w:rPr>
                <w:rStyle w:val="Hyperlink"/>
                <w:noProof/>
              </w:rPr>
              <w:t>SCHEMA ORGANISATIESTRUCTUUR E-HOCKEY</w:t>
            </w:r>
            <w:r w:rsidR="001165D3">
              <w:rPr>
                <w:noProof/>
                <w:webHidden/>
              </w:rPr>
              <w:tab/>
            </w:r>
            <w:r w:rsidR="001165D3">
              <w:rPr>
                <w:noProof/>
                <w:webHidden/>
              </w:rPr>
              <w:fldChar w:fldCharType="begin"/>
            </w:r>
            <w:r w:rsidR="001165D3">
              <w:rPr>
                <w:noProof/>
                <w:webHidden/>
              </w:rPr>
              <w:instrText xml:space="preserve"> PAGEREF _Toc67308600 \h </w:instrText>
            </w:r>
            <w:r w:rsidR="001165D3">
              <w:rPr>
                <w:noProof/>
                <w:webHidden/>
              </w:rPr>
            </w:r>
            <w:r w:rsidR="001165D3">
              <w:rPr>
                <w:noProof/>
                <w:webHidden/>
              </w:rPr>
              <w:fldChar w:fldCharType="separate"/>
            </w:r>
            <w:r w:rsidR="006B2F85">
              <w:rPr>
                <w:noProof/>
                <w:webHidden/>
              </w:rPr>
              <w:t>32</w:t>
            </w:r>
            <w:r w:rsidR="001165D3">
              <w:rPr>
                <w:noProof/>
                <w:webHidden/>
              </w:rPr>
              <w:fldChar w:fldCharType="end"/>
            </w:r>
          </w:hyperlink>
        </w:p>
        <w:p w14:paraId="53844D9D" w14:textId="13EFE48A" w:rsidR="001165D3" w:rsidRDefault="006E5370">
          <w:pPr>
            <w:pStyle w:val="Inhopg1"/>
            <w:tabs>
              <w:tab w:val="left" w:pos="1100"/>
              <w:tab w:val="right" w:leader="dot" w:pos="9062"/>
            </w:tabs>
            <w:rPr>
              <w:rFonts w:eastAsiaTheme="minorEastAsia"/>
              <w:noProof/>
              <w:sz w:val="22"/>
              <w:lang w:eastAsia="nl-NL"/>
            </w:rPr>
          </w:pPr>
          <w:hyperlink w:anchor="_Toc67308601" w:history="1">
            <w:r w:rsidR="001165D3" w:rsidRPr="00E95E7C">
              <w:rPr>
                <w:rStyle w:val="Hyperlink"/>
                <w:noProof/>
              </w:rPr>
              <w:t>BIJLAGE III</w:t>
            </w:r>
            <w:r w:rsidR="001165D3">
              <w:rPr>
                <w:rFonts w:eastAsiaTheme="minorEastAsia"/>
                <w:noProof/>
                <w:sz w:val="22"/>
                <w:lang w:eastAsia="nl-NL"/>
              </w:rPr>
              <w:tab/>
            </w:r>
            <w:r w:rsidR="001165D3" w:rsidRPr="00E95E7C">
              <w:rPr>
                <w:rStyle w:val="Hyperlink"/>
                <w:noProof/>
              </w:rPr>
              <w:t>SCHEIDSRECHTERSLICENTIES, OPLEIDING EN BEOORDELING</w:t>
            </w:r>
            <w:r w:rsidR="001165D3">
              <w:rPr>
                <w:noProof/>
                <w:webHidden/>
              </w:rPr>
              <w:tab/>
            </w:r>
            <w:r w:rsidR="001165D3">
              <w:rPr>
                <w:noProof/>
                <w:webHidden/>
              </w:rPr>
              <w:fldChar w:fldCharType="begin"/>
            </w:r>
            <w:r w:rsidR="001165D3">
              <w:rPr>
                <w:noProof/>
                <w:webHidden/>
              </w:rPr>
              <w:instrText xml:space="preserve"> PAGEREF _Toc67308601 \h </w:instrText>
            </w:r>
            <w:r w:rsidR="001165D3">
              <w:rPr>
                <w:noProof/>
                <w:webHidden/>
              </w:rPr>
            </w:r>
            <w:r w:rsidR="001165D3">
              <w:rPr>
                <w:noProof/>
                <w:webHidden/>
              </w:rPr>
              <w:fldChar w:fldCharType="separate"/>
            </w:r>
            <w:r w:rsidR="006B2F85">
              <w:rPr>
                <w:noProof/>
                <w:webHidden/>
              </w:rPr>
              <w:t>33</w:t>
            </w:r>
            <w:r w:rsidR="001165D3">
              <w:rPr>
                <w:noProof/>
                <w:webHidden/>
              </w:rPr>
              <w:fldChar w:fldCharType="end"/>
            </w:r>
          </w:hyperlink>
        </w:p>
        <w:p w14:paraId="15A25169" w14:textId="4CB9AC6B" w:rsidR="001165D3" w:rsidRDefault="006E5370">
          <w:pPr>
            <w:pStyle w:val="Inhopg1"/>
            <w:tabs>
              <w:tab w:val="left" w:pos="1100"/>
              <w:tab w:val="right" w:leader="dot" w:pos="9062"/>
            </w:tabs>
            <w:rPr>
              <w:rFonts w:eastAsiaTheme="minorEastAsia"/>
              <w:noProof/>
              <w:sz w:val="22"/>
              <w:lang w:eastAsia="nl-NL"/>
            </w:rPr>
          </w:pPr>
          <w:hyperlink w:anchor="_Toc67308602" w:history="1">
            <w:r w:rsidR="001165D3" w:rsidRPr="00E95E7C">
              <w:rPr>
                <w:rStyle w:val="Hyperlink"/>
                <w:noProof/>
              </w:rPr>
              <w:t>BIJLAGE IV</w:t>
            </w:r>
            <w:r w:rsidR="001165D3">
              <w:rPr>
                <w:rFonts w:eastAsiaTheme="minorEastAsia"/>
                <w:noProof/>
                <w:sz w:val="22"/>
                <w:lang w:eastAsia="nl-NL"/>
              </w:rPr>
              <w:tab/>
            </w:r>
            <w:r w:rsidR="001165D3" w:rsidRPr="00E95E7C">
              <w:rPr>
                <w:rStyle w:val="Hyperlink"/>
                <w:noProof/>
              </w:rPr>
              <w:t>SCHEIDSRECHTERSSHIRT</w:t>
            </w:r>
            <w:r w:rsidR="001165D3">
              <w:rPr>
                <w:noProof/>
                <w:webHidden/>
              </w:rPr>
              <w:tab/>
            </w:r>
            <w:r w:rsidR="001165D3">
              <w:rPr>
                <w:noProof/>
                <w:webHidden/>
              </w:rPr>
              <w:fldChar w:fldCharType="begin"/>
            </w:r>
            <w:r w:rsidR="001165D3">
              <w:rPr>
                <w:noProof/>
                <w:webHidden/>
              </w:rPr>
              <w:instrText xml:space="preserve"> PAGEREF _Toc67308602 \h </w:instrText>
            </w:r>
            <w:r w:rsidR="001165D3">
              <w:rPr>
                <w:noProof/>
                <w:webHidden/>
              </w:rPr>
            </w:r>
            <w:r w:rsidR="001165D3">
              <w:rPr>
                <w:noProof/>
                <w:webHidden/>
              </w:rPr>
              <w:fldChar w:fldCharType="separate"/>
            </w:r>
            <w:r w:rsidR="006B2F85">
              <w:rPr>
                <w:noProof/>
                <w:webHidden/>
              </w:rPr>
              <w:t>34</w:t>
            </w:r>
            <w:r w:rsidR="001165D3">
              <w:rPr>
                <w:noProof/>
                <w:webHidden/>
              </w:rPr>
              <w:fldChar w:fldCharType="end"/>
            </w:r>
          </w:hyperlink>
        </w:p>
        <w:p w14:paraId="0F19E6AA" w14:textId="61FC548C" w:rsidR="001165D3" w:rsidRDefault="006E5370">
          <w:pPr>
            <w:pStyle w:val="Inhopg1"/>
            <w:tabs>
              <w:tab w:val="left" w:pos="1100"/>
              <w:tab w:val="right" w:leader="dot" w:pos="9062"/>
            </w:tabs>
            <w:rPr>
              <w:rFonts w:eastAsiaTheme="minorEastAsia"/>
              <w:noProof/>
              <w:sz w:val="22"/>
              <w:lang w:eastAsia="nl-NL"/>
            </w:rPr>
          </w:pPr>
          <w:hyperlink w:anchor="_Toc67308603" w:history="1">
            <w:r w:rsidR="001165D3" w:rsidRPr="00E95E7C">
              <w:rPr>
                <w:rStyle w:val="Hyperlink"/>
                <w:noProof/>
              </w:rPr>
              <w:t>BIJLAGE V</w:t>
            </w:r>
            <w:r w:rsidR="001165D3">
              <w:rPr>
                <w:rFonts w:eastAsiaTheme="minorEastAsia"/>
                <w:noProof/>
                <w:sz w:val="22"/>
                <w:lang w:eastAsia="nl-NL"/>
              </w:rPr>
              <w:tab/>
            </w:r>
            <w:r w:rsidR="001165D3" w:rsidRPr="00E95E7C">
              <w:rPr>
                <w:rStyle w:val="Hyperlink"/>
                <w:noProof/>
              </w:rPr>
              <w:t>TIMING EN ACTIES VOORBEREIDING VAN / TIJDENS COMPETITIE</w:t>
            </w:r>
            <w:r w:rsidR="001165D3">
              <w:rPr>
                <w:noProof/>
                <w:webHidden/>
              </w:rPr>
              <w:tab/>
            </w:r>
            <w:r w:rsidR="001165D3">
              <w:rPr>
                <w:noProof/>
                <w:webHidden/>
              </w:rPr>
              <w:fldChar w:fldCharType="begin"/>
            </w:r>
            <w:r w:rsidR="001165D3">
              <w:rPr>
                <w:noProof/>
                <w:webHidden/>
              </w:rPr>
              <w:instrText xml:space="preserve"> PAGEREF _Toc67308603 \h </w:instrText>
            </w:r>
            <w:r w:rsidR="001165D3">
              <w:rPr>
                <w:noProof/>
                <w:webHidden/>
              </w:rPr>
            </w:r>
            <w:r w:rsidR="001165D3">
              <w:rPr>
                <w:noProof/>
                <w:webHidden/>
              </w:rPr>
              <w:fldChar w:fldCharType="separate"/>
            </w:r>
            <w:r w:rsidR="006B2F85">
              <w:rPr>
                <w:noProof/>
                <w:webHidden/>
              </w:rPr>
              <w:t>35</w:t>
            </w:r>
            <w:r w:rsidR="001165D3">
              <w:rPr>
                <w:noProof/>
                <w:webHidden/>
              </w:rPr>
              <w:fldChar w:fldCharType="end"/>
            </w:r>
          </w:hyperlink>
        </w:p>
        <w:p w14:paraId="6FB2C01A" w14:textId="66302177" w:rsidR="001165D3" w:rsidRDefault="006E5370">
          <w:pPr>
            <w:pStyle w:val="Inhopg1"/>
            <w:tabs>
              <w:tab w:val="left" w:pos="1100"/>
              <w:tab w:val="right" w:leader="dot" w:pos="9062"/>
            </w:tabs>
            <w:rPr>
              <w:rFonts w:eastAsiaTheme="minorEastAsia"/>
              <w:noProof/>
              <w:sz w:val="22"/>
              <w:lang w:eastAsia="nl-NL"/>
            </w:rPr>
          </w:pPr>
          <w:hyperlink w:anchor="_Toc67308604" w:history="1">
            <w:r w:rsidR="001165D3" w:rsidRPr="00E95E7C">
              <w:rPr>
                <w:rStyle w:val="Hyperlink"/>
                <w:noProof/>
              </w:rPr>
              <w:t>BIJLAGE VI</w:t>
            </w:r>
            <w:r w:rsidR="001165D3">
              <w:rPr>
                <w:rFonts w:eastAsiaTheme="minorEastAsia"/>
                <w:noProof/>
                <w:sz w:val="22"/>
                <w:lang w:eastAsia="nl-NL"/>
              </w:rPr>
              <w:tab/>
            </w:r>
            <w:r w:rsidR="001165D3" w:rsidRPr="00E95E7C">
              <w:rPr>
                <w:rStyle w:val="Hyperlink"/>
                <w:noProof/>
              </w:rPr>
              <w:t>FORMULIER VERZOEK TOT DISPENSATIE</w:t>
            </w:r>
            <w:r w:rsidR="001165D3">
              <w:rPr>
                <w:noProof/>
                <w:webHidden/>
              </w:rPr>
              <w:tab/>
            </w:r>
            <w:r w:rsidR="001165D3">
              <w:rPr>
                <w:noProof/>
                <w:webHidden/>
              </w:rPr>
              <w:fldChar w:fldCharType="begin"/>
            </w:r>
            <w:r w:rsidR="001165D3">
              <w:rPr>
                <w:noProof/>
                <w:webHidden/>
              </w:rPr>
              <w:instrText xml:space="preserve"> PAGEREF _Toc67308604 \h </w:instrText>
            </w:r>
            <w:r w:rsidR="001165D3">
              <w:rPr>
                <w:noProof/>
                <w:webHidden/>
              </w:rPr>
            </w:r>
            <w:r w:rsidR="001165D3">
              <w:rPr>
                <w:noProof/>
                <w:webHidden/>
              </w:rPr>
              <w:fldChar w:fldCharType="separate"/>
            </w:r>
            <w:r w:rsidR="006B2F85">
              <w:rPr>
                <w:noProof/>
                <w:webHidden/>
              </w:rPr>
              <w:t>36</w:t>
            </w:r>
            <w:r w:rsidR="001165D3">
              <w:rPr>
                <w:noProof/>
                <w:webHidden/>
              </w:rPr>
              <w:fldChar w:fldCharType="end"/>
            </w:r>
          </w:hyperlink>
        </w:p>
        <w:p w14:paraId="37809610" w14:textId="6ADF4BF6" w:rsidR="001165D3" w:rsidRDefault="006E5370">
          <w:pPr>
            <w:pStyle w:val="Inhopg1"/>
            <w:tabs>
              <w:tab w:val="left" w:pos="1320"/>
              <w:tab w:val="right" w:leader="dot" w:pos="9062"/>
            </w:tabs>
            <w:rPr>
              <w:rFonts w:eastAsiaTheme="minorEastAsia"/>
              <w:noProof/>
              <w:sz w:val="22"/>
              <w:lang w:eastAsia="nl-NL"/>
            </w:rPr>
          </w:pPr>
          <w:hyperlink w:anchor="_Toc67308605" w:history="1">
            <w:r w:rsidR="001165D3" w:rsidRPr="00E95E7C">
              <w:rPr>
                <w:rStyle w:val="Hyperlink"/>
                <w:noProof/>
              </w:rPr>
              <w:t>BIJLAGE VII</w:t>
            </w:r>
            <w:r w:rsidR="001165D3">
              <w:rPr>
                <w:rFonts w:eastAsiaTheme="minorEastAsia"/>
                <w:noProof/>
                <w:sz w:val="22"/>
                <w:lang w:eastAsia="nl-NL"/>
              </w:rPr>
              <w:tab/>
            </w:r>
            <w:r w:rsidR="001165D3" w:rsidRPr="00E95E7C">
              <w:rPr>
                <w:rStyle w:val="Hyperlink"/>
                <w:noProof/>
              </w:rPr>
              <w:t>FORMULIER BEZWAAR TEGEN BESLISSING COMPETITIELEIDER</w:t>
            </w:r>
            <w:r w:rsidR="001165D3">
              <w:rPr>
                <w:noProof/>
                <w:webHidden/>
              </w:rPr>
              <w:tab/>
            </w:r>
            <w:r w:rsidR="001165D3">
              <w:rPr>
                <w:noProof/>
                <w:webHidden/>
              </w:rPr>
              <w:fldChar w:fldCharType="begin"/>
            </w:r>
            <w:r w:rsidR="001165D3">
              <w:rPr>
                <w:noProof/>
                <w:webHidden/>
              </w:rPr>
              <w:instrText xml:space="preserve"> PAGEREF _Toc67308605 \h </w:instrText>
            </w:r>
            <w:r w:rsidR="001165D3">
              <w:rPr>
                <w:noProof/>
                <w:webHidden/>
              </w:rPr>
            </w:r>
            <w:r w:rsidR="001165D3">
              <w:rPr>
                <w:noProof/>
                <w:webHidden/>
              </w:rPr>
              <w:fldChar w:fldCharType="separate"/>
            </w:r>
            <w:r w:rsidR="006B2F85">
              <w:rPr>
                <w:noProof/>
                <w:webHidden/>
              </w:rPr>
              <w:t>37</w:t>
            </w:r>
            <w:r w:rsidR="001165D3">
              <w:rPr>
                <w:noProof/>
                <w:webHidden/>
              </w:rPr>
              <w:fldChar w:fldCharType="end"/>
            </w:r>
          </w:hyperlink>
        </w:p>
        <w:p w14:paraId="5B09BDF3" w14:textId="196339F2" w:rsidR="001165D3" w:rsidRDefault="006E5370">
          <w:pPr>
            <w:pStyle w:val="Inhopg1"/>
            <w:tabs>
              <w:tab w:val="left" w:pos="1320"/>
              <w:tab w:val="right" w:leader="dot" w:pos="9062"/>
            </w:tabs>
            <w:rPr>
              <w:rFonts w:eastAsiaTheme="minorEastAsia"/>
              <w:noProof/>
              <w:sz w:val="22"/>
              <w:lang w:eastAsia="nl-NL"/>
            </w:rPr>
          </w:pPr>
          <w:hyperlink w:anchor="_Toc67308606" w:history="1">
            <w:r w:rsidR="001165D3" w:rsidRPr="00E95E7C">
              <w:rPr>
                <w:rStyle w:val="Hyperlink"/>
                <w:noProof/>
              </w:rPr>
              <w:t>BIJLAGE VIII</w:t>
            </w:r>
            <w:r w:rsidR="001165D3">
              <w:rPr>
                <w:rFonts w:eastAsiaTheme="minorEastAsia"/>
                <w:noProof/>
                <w:sz w:val="22"/>
                <w:lang w:eastAsia="nl-NL"/>
              </w:rPr>
              <w:tab/>
            </w:r>
            <w:r w:rsidR="001165D3" w:rsidRPr="00E95E7C">
              <w:rPr>
                <w:rStyle w:val="Hyperlink"/>
                <w:noProof/>
              </w:rPr>
              <w:t>FORMULIER BEROEP TEGEN BESLISSING BEZWAAR COMMISSIE</w:t>
            </w:r>
            <w:r w:rsidR="001165D3">
              <w:rPr>
                <w:noProof/>
                <w:webHidden/>
              </w:rPr>
              <w:tab/>
            </w:r>
            <w:r w:rsidR="001165D3">
              <w:rPr>
                <w:noProof/>
                <w:webHidden/>
              </w:rPr>
              <w:fldChar w:fldCharType="begin"/>
            </w:r>
            <w:r w:rsidR="001165D3">
              <w:rPr>
                <w:noProof/>
                <w:webHidden/>
              </w:rPr>
              <w:instrText xml:space="preserve"> PAGEREF _Toc67308606 \h </w:instrText>
            </w:r>
            <w:r w:rsidR="001165D3">
              <w:rPr>
                <w:noProof/>
                <w:webHidden/>
              </w:rPr>
            </w:r>
            <w:r w:rsidR="001165D3">
              <w:rPr>
                <w:noProof/>
                <w:webHidden/>
              </w:rPr>
              <w:fldChar w:fldCharType="separate"/>
            </w:r>
            <w:r w:rsidR="006B2F85">
              <w:rPr>
                <w:noProof/>
                <w:webHidden/>
              </w:rPr>
              <w:t>38</w:t>
            </w:r>
            <w:r w:rsidR="001165D3">
              <w:rPr>
                <w:noProof/>
                <w:webHidden/>
              </w:rPr>
              <w:fldChar w:fldCharType="end"/>
            </w:r>
          </w:hyperlink>
        </w:p>
        <w:p w14:paraId="478E9011" w14:textId="1FC900D3" w:rsidR="008E339C" w:rsidRPr="00A12E7D" w:rsidRDefault="008E339C">
          <w:r w:rsidRPr="00A12E7D">
            <w:rPr>
              <w:b/>
              <w:bCs/>
            </w:rPr>
            <w:fldChar w:fldCharType="end"/>
          </w:r>
        </w:p>
      </w:sdtContent>
    </w:sdt>
    <w:p w14:paraId="0B372608" w14:textId="77777777" w:rsidR="008E339C" w:rsidRPr="00A12E7D" w:rsidRDefault="008E339C" w:rsidP="00AD13EC">
      <w:pPr>
        <w:pStyle w:val="Kop2"/>
        <w:rPr>
          <w:b w:val="0"/>
        </w:rPr>
      </w:pPr>
      <w:r w:rsidRPr="00A12E7D">
        <w:rPr>
          <w:b w:val="0"/>
        </w:rPr>
        <w:br w:type="page"/>
      </w:r>
    </w:p>
    <w:p w14:paraId="32B14D72" w14:textId="2EEE1D7F" w:rsidR="009E569F" w:rsidRPr="00A12E7D" w:rsidRDefault="005800DA" w:rsidP="005800DA">
      <w:pPr>
        <w:pStyle w:val="Kop1"/>
      </w:pPr>
      <w:bookmarkStart w:id="0" w:name="_Toc67308545"/>
      <w:r w:rsidRPr="00A12E7D">
        <w:lastRenderedPageBreak/>
        <w:t xml:space="preserve">A. </w:t>
      </w:r>
      <w:r w:rsidR="007F58CF" w:rsidRPr="00A12E7D">
        <w:t>DE ORGANISATIE</w:t>
      </w:r>
      <w:bookmarkEnd w:id="0"/>
    </w:p>
    <w:p w14:paraId="3646B10C" w14:textId="649BDEEC" w:rsidR="0040597C" w:rsidRPr="00A12E7D" w:rsidRDefault="003B438E" w:rsidP="00BC46B5">
      <w:pPr>
        <w:pStyle w:val="Kop2"/>
      </w:pPr>
      <w:bookmarkStart w:id="1" w:name="_Toc67308546"/>
      <w:r w:rsidRPr="00A12E7D">
        <w:t xml:space="preserve">A.1 </w:t>
      </w:r>
      <w:r w:rsidR="00D87599" w:rsidRPr="00A12E7D">
        <w:t>KNHB</w:t>
      </w:r>
      <w:bookmarkEnd w:id="1"/>
    </w:p>
    <w:tbl>
      <w:tblPr>
        <w:tblStyle w:val="Tabelraster"/>
        <w:tblW w:w="0" w:type="auto"/>
        <w:tblLook w:val="04A0" w:firstRow="1" w:lastRow="0" w:firstColumn="1" w:lastColumn="0" w:noHBand="0" w:noVBand="1"/>
      </w:tblPr>
      <w:tblGrid>
        <w:gridCol w:w="851"/>
        <w:gridCol w:w="8211"/>
      </w:tblGrid>
      <w:tr w:rsidR="005800DA" w:rsidRPr="00A12E7D" w14:paraId="66C69AE5" w14:textId="77777777" w:rsidTr="002501D0">
        <w:tc>
          <w:tcPr>
            <w:tcW w:w="851" w:type="dxa"/>
            <w:tcBorders>
              <w:top w:val="nil"/>
              <w:left w:val="nil"/>
              <w:bottom w:val="nil"/>
              <w:right w:val="nil"/>
            </w:tcBorders>
          </w:tcPr>
          <w:p w14:paraId="72650FC5" w14:textId="135E93F2" w:rsidR="005800DA" w:rsidRPr="00A12E7D" w:rsidRDefault="00E95699" w:rsidP="00FD11B9">
            <w:pPr>
              <w:rPr>
                <w:b/>
                <w:bCs/>
              </w:rPr>
            </w:pPr>
            <w:r w:rsidRPr="00A12E7D">
              <w:rPr>
                <w:b/>
                <w:bCs/>
              </w:rPr>
              <w:t>A.1</w:t>
            </w:r>
            <w:r w:rsidR="00303B31" w:rsidRPr="00A12E7D">
              <w:rPr>
                <w:b/>
                <w:bCs/>
              </w:rPr>
              <w:t>.1</w:t>
            </w:r>
          </w:p>
        </w:tc>
        <w:tc>
          <w:tcPr>
            <w:tcW w:w="8211" w:type="dxa"/>
            <w:tcBorders>
              <w:top w:val="nil"/>
              <w:left w:val="nil"/>
              <w:bottom w:val="nil"/>
              <w:right w:val="nil"/>
            </w:tcBorders>
          </w:tcPr>
          <w:p w14:paraId="2A1AF21A" w14:textId="540CEC25" w:rsidR="005800DA" w:rsidRPr="00A12E7D" w:rsidRDefault="004D0ECF" w:rsidP="00BC46B5">
            <w:r w:rsidRPr="00A12E7D">
              <w:rPr>
                <w:rFonts w:cstheme="minorHAnsi"/>
                <w:szCs w:val="16"/>
              </w:rPr>
              <w:t>Het KNHB-bondsbestuur is eindverantwoordelijk voor de algemene organisatie en de daarmee verband houdende zaken met betrekking tot de Nederlandse Competitie Rolstoelhockey in elektrische rolstoelen, welke verderop in dit document alleen nog wordt aangeduid als de competitie.</w:t>
            </w:r>
          </w:p>
        </w:tc>
      </w:tr>
      <w:tr w:rsidR="004D0ECF" w:rsidRPr="00A12E7D" w14:paraId="2A48ABFE" w14:textId="77777777" w:rsidTr="002501D0">
        <w:tc>
          <w:tcPr>
            <w:tcW w:w="851" w:type="dxa"/>
            <w:tcBorders>
              <w:top w:val="nil"/>
              <w:left w:val="nil"/>
              <w:bottom w:val="nil"/>
              <w:right w:val="nil"/>
            </w:tcBorders>
          </w:tcPr>
          <w:p w14:paraId="4BF47B3F" w14:textId="77777777" w:rsidR="004D0ECF" w:rsidRPr="00A12E7D" w:rsidRDefault="004D0ECF" w:rsidP="00FD11B9">
            <w:pPr>
              <w:rPr>
                <w:b/>
                <w:bCs/>
              </w:rPr>
            </w:pPr>
          </w:p>
        </w:tc>
        <w:tc>
          <w:tcPr>
            <w:tcW w:w="8211" w:type="dxa"/>
            <w:tcBorders>
              <w:top w:val="nil"/>
              <w:left w:val="nil"/>
              <w:bottom w:val="nil"/>
              <w:right w:val="nil"/>
            </w:tcBorders>
          </w:tcPr>
          <w:p w14:paraId="7D2908EF" w14:textId="77777777" w:rsidR="004D0ECF" w:rsidRPr="00A12E7D" w:rsidRDefault="004D0ECF" w:rsidP="00BC46B5">
            <w:pPr>
              <w:rPr>
                <w:rFonts w:cstheme="minorHAnsi"/>
                <w:szCs w:val="16"/>
              </w:rPr>
            </w:pPr>
          </w:p>
        </w:tc>
      </w:tr>
      <w:tr w:rsidR="00303B31" w:rsidRPr="00A12E7D" w14:paraId="1238D4EF" w14:textId="77777777" w:rsidTr="002501D0">
        <w:tc>
          <w:tcPr>
            <w:tcW w:w="851" w:type="dxa"/>
            <w:tcBorders>
              <w:top w:val="nil"/>
              <w:left w:val="nil"/>
              <w:bottom w:val="nil"/>
              <w:right w:val="nil"/>
            </w:tcBorders>
          </w:tcPr>
          <w:p w14:paraId="63304C6F" w14:textId="7CA866D6" w:rsidR="00303B31" w:rsidRPr="00A12E7D" w:rsidRDefault="00303B31" w:rsidP="00FD11B9">
            <w:pPr>
              <w:rPr>
                <w:b/>
                <w:bCs/>
              </w:rPr>
            </w:pPr>
            <w:r w:rsidRPr="00A12E7D">
              <w:rPr>
                <w:b/>
                <w:bCs/>
              </w:rPr>
              <w:t>A.1.2</w:t>
            </w:r>
          </w:p>
        </w:tc>
        <w:tc>
          <w:tcPr>
            <w:tcW w:w="8211" w:type="dxa"/>
            <w:tcBorders>
              <w:top w:val="nil"/>
              <w:left w:val="nil"/>
              <w:bottom w:val="nil"/>
              <w:right w:val="nil"/>
            </w:tcBorders>
          </w:tcPr>
          <w:p w14:paraId="4EF1182A" w14:textId="6C2BC151" w:rsidR="00303B31" w:rsidRPr="00A12E7D" w:rsidRDefault="00CE44BA" w:rsidP="00BC46B5">
            <w:pPr>
              <w:rPr>
                <w:rFonts w:cstheme="minorHAnsi"/>
                <w:szCs w:val="16"/>
              </w:rPr>
            </w:pPr>
            <w:r w:rsidRPr="00A12E7D">
              <w:rPr>
                <w:rFonts w:cstheme="minorHAnsi"/>
                <w:szCs w:val="16"/>
              </w:rPr>
              <w:t>De KNHB stelt de competitieleiders aan, die verantwoordelijk zijn voor de organisatie en daarmee verband houdende zaken van competities binnen de competitie. De competitieleiders zijn een onderdeel van de KNHB.</w:t>
            </w:r>
          </w:p>
        </w:tc>
      </w:tr>
      <w:tr w:rsidR="00497CD3" w:rsidRPr="00A12E7D" w14:paraId="430C2229" w14:textId="77777777" w:rsidTr="002501D0">
        <w:tc>
          <w:tcPr>
            <w:tcW w:w="851" w:type="dxa"/>
            <w:tcBorders>
              <w:top w:val="nil"/>
              <w:left w:val="nil"/>
              <w:bottom w:val="nil"/>
              <w:right w:val="nil"/>
            </w:tcBorders>
          </w:tcPr>
          <w:p w14:paraId="23234A73" w14:textId="77777777" w:rsidR="00497CD3" w:rsidRPr="00A12E7D" w:rsidRDefault="00497CD3" w:rsidP="00FD11B9">
            <w:pPr>
              <w:rPr>
                <w:b/>
                <w:bCs/>
              </w:rPr>
            </w:pPr>
          </w:p>
        </w:tc>
        <w:tc>
          <w:tcPr>
            <w:tcW w:w="8211" w:type="dxa"/>
            <w:tcBorders>
              <w:top w:val="nil"/>
              <w:left w:val="nil"/>
              <w:bottom w:val="nil"/>
              <w:right w:val="nil"/>
            </w:tcBorders>
          </w:tcPr>
          <w:p w14:paraId="1BEBE064" w14:textId="77777777" w:rsidR="00497CD3" w:rsidRPr="00A12E7D" w:rsidRDefault="00497CD3" w:rsidP="00BC46B5">
            <w:pPr>
              <w:rPr>
                <w:rFonts w:cstheme="minorHAnsi"/>
                <w:szCs w:val="16"/>
              </w:rPr>
            </w:pPr>
          </w:p>
        </w:tc>
      </w:tr>
      <w:tr w:rsidR="00497CD3" w:rsidRPr="00A12E7D" w14:paraId="2103E6CC" w14:textId="77777777" w:rsidTr="002501D0">
        <w:tc>
          <w:tcPr>
            <w:tcW w:w="851" w:type="dxa"/>
            <w:tcBorders>
              <w:top w:val="nil"/>
              <w:left w:val="nil"/>
              <w:bottom w:val="nil"/>
              <w:right w:val="nil"/>
            </w:tcBorders>
          </w:tcPr>
          <w:p w14:paraId="68953C4D" w14:textId="780A7ED5" w:rsidR="00497CD3" w:rsidRPr="00A12E7D" w:rsidRDefault="00497CD3" w:rsidP="00FD11B9">
            <w:pPr>
              <w:rPr>
                <w:b/>
                <w:bCs/>
              </w:rPr>
            </w:pPr>
            <w:r w:rsidRPr="00A12E7D">
              <w:rPr>
                <w:b/>
                <w:bCs/>
              </w:rPr>
              <w:t>A.1.3</w:t>
            </w:r>
          </w:p>
        </w:tc>
        <w:tc>
          <w:tcPr>
            <w:tcW w:w="8211" w:type="dxa"/>
            <w:tcBorders>
              <w:top w:val="nil"/>
              <w:left w:val="nil"/>
              <w:bottom w:val="nil"/>
              <w:right w:val="nil"/>
            </w:tcBorders>
          </w:tcPr>
          <w:p w14:paraId="40373548" w14:textId="00CF4D76" w:rsidR="00497CD3" w:rsidRPr="00A12E7D" w:rsidRDefault="00E975C9" w:rsidP="00BC46B5">
            <w:pPr>
              <w:rPr>
                <w:rFonts w:cstheme="minorHAnsi"/>
                <w:szCs w:val="16"/>
              </w:rPr>
            </w:pPr>
            <w:r w:rsidRPr="00A12E7D">
              <w:rPr>
                <w:rFonts w:cstheme="minorHAnsi"/>
                <w:szCs w:val="16"/>
              </w:rPr>
              <w:t>De KNHB stelt de arbitrage coördinatoren aan, die verantwoordelijk zijn voor de organisatie en ontwikkeling van de het arbitrage onderdeel binnen de competitie. De arbitragecoördinatoren zijn een onderdeel van de KNHB.</w:t>
            </w:r>
          </w:p>
        </w:tc>
      </w:tr>
      <w:tr w:rsidR="00E975C9" w:rsidRPr="00A12E7D" w14:paraId="21D134EF" w14:textId="77777777" w:rsidTr="002501D0">
        <w:tc>
          <w:tcPr>
            <w:tcW w:w="851" w:type="dxa"/>
            <w:tcBorders>
              <w:top w:val="nil"/>
              <w:left w:val="nil"/>
              <w:bottom w:val="nil"/>
              <w:right w:val="nil"/>
            </w:tcBorders>
          </w:tcPr>
          <w:p w14:paraId="16ED1FFA" w14:textId="77777777" w:rsidR="00E975C9" w:rsidRPr="00A12E7D" w:rsidRDefault="00E975C9" w:rsidP="00FD11B9">
            <w:pPr>
              <w:rPr>
                <w:b/>
                <w:bCs/>
              </w:rPr>
            </w:pPr>
          </w:p>
        </w:tc>
        <w:tc>
          <w:tcPr>
            <w:tcW w:w="8211" w:type="dxa"/>
            <w:tcBorders>
              <w:top w:val="nil"/>
              <w:left w:val="nil"/>
              <w:bottom w:val="nil"/>
              <w:right w:val="nil"/>
            </w:tcBorders>
          </w:tcPr>
          <w:p w14:paraId="21F07BFC" w14:textId="77777777" w:rsidR="00E975C9" w:rsidRPr="00A12E7D" w:rsidRDefault="00E975C9" w:rsidP="00BC46B5">
            <w:pPr>
              <w:rPr>
                <w:rFonts w:cstheme="minorHAnsi"/>
                <w:szCs w:val="16"/>
              </w:rPr>
            </w:pPr>
          </w:p>
        </w:tc>
      </w:tr>
      <w:tr w:rsidR="00E975C9" w:rsidRPr="00A12E7D" w14:paraId="697A9E71" w14:textId="77777777" w:rsidTr="002501D0">
        <w:tc>
          <w:tcPr>
            <w:tcW w:w="851" w:type="dxa"/>
            <w:tcBorders>
              <w:top w:val="nil"/>
              <w:left w:val="nil"/>
              <w:bottom w:val="nil"/>
              <w:right w:val="nil"/>
            </w:tcBorders>
          </w:tcPr>
          <w:p w14:paraId="143C0212" w14:textId="3643FCAB" w:rsidR="00E975C9" w:rsidRPr="00A12E7D" w:rsidRDefault="00E975C9" w:rsidP="00FD11B9">
            <w:pPr>
              <w:rPr>
                <w:b/>
                <w:bCs/>
              </w:rPr>
            </w:pPr>
            <w:r w:rsidRPr="00A12E7D">
              <w:rPr>
                <w:b/>
                <w:bCs/>
              </w:rPr>
              <w:t>A.1.4</w:t>
            </w:r>
          </w:p>
        </w:tc>
        <w:tc>
          <w:tcPr>
            <w:tcW w:w="8211" w:type="dxa"/>
            <w:tcBorders>
              <w:top w:val="nil"/>
              <w:left w:val="nil"/>
              <w:bottom w:val="nil"/>
              <w:right w:val="nil"/>
            </w:tcBorders>
          </w:tcPr>
          <w:p w14:paraId="5D282E07" w14:textId="1142D3EB" w:rsidR="00E975C9" w:rsidRPr="00A12E7D" w:rsidRDefault="00497E8F" w:rsidP="00BC46B5">
            <w:pPr>
              <w:rPr>
                <w:rFonts w:cstheme="minorHAnsi"/>
                <w:szCs w:val="16"/>
              </w:rPr>
            </w:pPr>
            <w:r w:rsidRPr="00A12E7D">
              <w:rPr>
                <w:rFonts w:cstheme="minorHAnsi"/>
                <w:szCs w:val="16"/>
              </w:rPr>
              <w:t>De KNHB stelt een Classificatie Commissie aan die verantwoordelijk is voor de organisatie, toekenning en registratie van de classificatie van spelers. Zie verder artikel F.1.4 t/m F.1.12.</w:t>
            </w:r>
          </w:p>
        </w:tc>
      </w:tr>
      <w:tr w:rsidR="00497E8F" w:rsidRPr="00A12E7D" w14:paraId="35D6DA9C" w14:textId="77777777" w:rsidTr="002501D0">
        <w:tc>
          <w:tcPr>
            <w:tcW w:w="851" w:type="dxa"/>
            <w:tcBorders>
              <w:top w:val="nil"/>
              <w:left w:val="nil"/>
              <w:bottom w:val="nil"/>
              <w:right w:val="nil"/>
            </w:tcBorders>
          </w:tcPr>
          <w:p w14:paraId="645866D2" w14:textId="77777777" w:rsidR="00497E8F" w:rsidRPr="00A12E7D" w:rsidRDefault="00497E8F" w:rsidP="00FD11B9">
            <w:pPr>
              <w:rPr>
                <w:b/>
                <w:bCs/>
              </w:rPr>
            </w:pPr>
          </w:p>
        </w:tc>
        <w:tc>
          <w:tcPr>
            <w:tcW w:w="8211" w:type="dxa"/>
            <w:tcBorders>
              <w:top w:val="nil"/>
              <w:left w:val="nil"/>
              <w:bottom w:val="nil"/>
              <w:right w:val="nil"/>
            </w:tcBorders>
          </w:tcPr>
          <w:p w14:paraId="2E6D6560" w14:textId="77777777" w:rsidR="00497E8F" w:rsidRPr="00A12E7D" w:rsidRDefault="00497E8F" w:rsidP="00BC46B5">
            <w:pPr>
              <w:rPr>
                <w:rFonts w:cstheme="minorHAnsi"/>
                <w:szCs w:val="16"/>
              </w:rPr>
            </w:pPr>
          </w:p>
        </w:tc>
      </w:tr>
      <w:tr w:rsidR="00497E8F" w:rsidRPr="00A12E7D" w14:paraId="776DC647" w14:textId="77777777" w:rsidTr="002501D0">
        <w:tc>
          <w:tcPr>
            <w:tcW w:w="851" w:type="dxa"/>
            <w:tcBorders>
              <w:top w:val="nil"/>
              <w:left w:val="nil"/>
              <w:bottom w:val="nil"/>
              <w:right w:val="nil"/>
            </w:tcBorders>
          </w:tcPr>
          <w:p w14:paraId="05E7F479" w14:textId="65903779" w:rsidR="00497E8F" w:rsidRPr="00A12E7D" w:rsidRDefault="00497E8F" w:rsidP="00FD11B9">
            <w:pPr>
              <w:rPr>
                <w:b/>
                <w:bCs/>
              </w:rPr>
            </w:pPr>
            <w:r w:rsidRPr="00A12E7D">
              <w:rPr>
                <w:b/>
                <w:bCs/>
              </w:rPr>
              <w:t>A.1.5</w:t>
            </w:r>
          </w:p>
        </w:tc>
        <w:tc>
          <w:tcPr>
            <w:tcW w:w="8211" w:type="dxa"/>
            <w:tcBorders>
              <w:top w:val="nil"/>
              <w:left w:val="nil"/>
              <w:bottom w:val="nil"/>
              <w:right w:val="nil"/>
            </w:tcBorders>
          </w:tcPr>
          <w:p w14:paraId="2E9A7B02" w14:textId="60AFD19D" w:rsidR="00497E8F" w:rsidRPr="00A12E7D" w:rsidRDefault="00B555AB" w:rsidP="00BC46B5">
            <w:pPr>
              <w:rPr>
                <w:rFonts w:cstheme="minorHAnsi"/>
                <w:szCs w:val="16"/>
              </w:rPr>
            </w:pPr>
            <w:r w:rsidRPr="00A12E7D">
              <w:rPr>
                <w:rFonts w:cstheme="minorHAnsi"/>
                <w:szCs w:val="16"/>
              </w:rPr>
              <w:t>De KNHB is verantwoordelijk voor de juiste toepassing van de officiële reglementen ‘Spelregels Elektrisch Rolstoelhockey HK/OK’, 'Spelregels Elektrisch Rolstoelhockey Regio' en ‘Wedstrijdreglement Elektrisch Rolstoelhockey’. De KNHB conformeert zich in haar besluiten en werkzaamheden aan deze reglementen en toetst waar nodig de zelfstandige besluiten en werkzaamheden van de competitieleiders aan deze reglementen.</w:t>
            </w:r>
          </w:p>
        </w:tc>
      </w:tr>
      <w:tr w:rsidR="00B555AB" w:rsidRPr="00A12E7D" w14:paraId="63CF80C1" w14:textId="77777777" w:rsidTr="002501D0">
        <w:tc>
          <w:tcPr>
            <w:tcW w:w="851" w:type="dxa"/>
            <w:tcBorders>
              <w:top w:val="nil"/>
              <w:left w:val="nil"/>
              <w:bottom w:val="nil"/>
              <w:right w:val="nil"/>
            </w:tcBorders>
          </w:tcPr>
          <w:p w14:paraId="52BBD743" w14:textId="77777777" w:rsidR="00B555AB" w:rsidRPr="00A12E7D" w:rsidRDefault="00B555AB" w:rsidP="00FD11B9">
            <w:pPr>
              <w:rPr>
                <w:b/>
                <w:bCs/>
              </w:rPr>
            </w:pPr>
          </w:p>
        </w:tc>
        <w:tc>
          <w:tcPr>
            <w:tcW w:w="8211" w:type="dxa"/>
            <w:tcBorders>
              <w:top w:val="nil"/>
              <w:left w:val="nil"/>
              <w:bottom w:val="nil"/>
              <w:right w:val="nil"/>
            </w:tcBorders>
          </w:tcPr>
          <w:p w14:paraId="0B3DFAE9" w14:textId="77777777" w:rsidR="00B555AB" w:rsidRPr="00A12E7D" w:rsidRDefault="00B555AB" w:rsidP="00BC46B5">
            <w:pPr>
              <w:rPr>
                <w:rFonts w:cstheme="minorHAnsi"/>
                <w:szCs w:val="16"/>
              </w:rPr>
            </w:pPr>
          </w:p>
        </w:tc>
      </w:tr>
      <w:tr w:rsidR="00B555AB" w:rsidRPr="00A12E7D" w14:paraId="777D8AEE" w14:textId="77777777" w:rsidTr="002501D0">
        <w:tc>
          <w:tcPr>
            <w:tcW w:w="851" w:type="dxa"/>
            <w:tcBorders>
              <w:top w:val="nil"/>
              <w:left w:val="nil"/>
              <w:bottom w:val="nil"/>
              <w:right w:val="nil"/>
            </w:tcBorders>
          </w:tcPr>
          <w:p w14:paraId="128D3139" w14:textId="7161341D" w:rsidR="00B555AB" w:rsidRPr="00A12E7D" w:rsidRDefault="00B555AB" w:rsidP="00FD11B9">
            <w:pPr>
              <w:rPr>
                <w:b/>
                <w:bCs/>
              </w:rPr>
            </w:pPr>
            <w:r w:rsidRPr="00A12E7D">
              <w:rPr>
                <w:b/>
                <w:bCs/>
              </w:rPr>
              <w:t>A.1.6</w:t>
            </w:r>
          </w:p>
        </w:tc>
        <w:tc>
          <w:tcPr>
            <w:tcW w:w="8211" w:type="dxa"/>
            <w:tcBorders>
              <w:top w:val="nil"/>
              <w:left w:val="nil"/>
              <w:bottom w:val="nil"/>
              <w:right w:val="nil"/>
            </w:tcBorders>
          </w:tcPr>
          <w:p w14:paraId="4DA614EC" w14:textId="0FB601C0" w:rsidR="00B555AB" w:rsidRPr="00A12E7D" w:rsidRDefault="005D4C8E" w:rsidP="00BC46B5">
            <w:pPr>
              <w:rPr>
                <w:rFonts w:cstheme="minorHAnsi"/>
                <w:szCs w:val="16"/>
              </w:rPr>
            </w:pPr>
            <w:r w:rsidRPr="00A12E7D">
              <w:rPr>
                <w:rFonts w:cstheme="minorHAnsi"/>
                <w:szCs w:val="16"/>
              </w:rPr>
              <w:t>Het Wedstrijdreglement Elektrisch Rolstoelhockey van de KNHB reglementeert de competitie.</w:t>
            </w:r>
          </w:p>
        </w:tc>
      </w:tr>
      <w:tr w:rsidR="005D4C8E" w:rsidRPr="00A12E7D" w14:paraId="3C92FB9B" w14:textId="77777777" w:rsidTr="002501D0">
        <w:tc>
          <w:tcPr>
            <w:tcW w:w="851" w:type="dxa"/>
            <w:tcBorders>
              <w:top w:val="nil"/>
              <w:left w:val="nil"/>
              <w:bottom w:val="nil"/>
              <w:right w:val="nil"/>
            </w:tcBorders>
          </w:tcPr>
          <w:p w14:paraId="3AE9BFE2" w14:textId="77777777" w:rsidR="005D4C8E" w:rsidRPr="00A12E7D" w:rsidRDefault="005D4C8E" w:rsidP="00FD11B9">
            <w:pPr>
              <w:rPr>
                <w:b/>
                <w:bCs/>
              </w:rPr>
            </w:pPr>
          </w:p>
        </w:tc>
        <w:tc>
          <w:tcPr>
            <w:tcW w:w="8211" w:type="dxa"/>
            <w:tcBorders>
              <w:top w:val="nil"/>
              <w:left w:val="nil"/>
              <w:bottom w:val="nil"/>
              <w:right w:val="nil"/>
            </w:tcBorders>
          </w:tcPr>
          <w:p w14:paraId="34730BA8" w14:textId="77777777" w:rsidR="005D4C8E" w:rsidRPr="00A12E7D" w:rsidRDefault="005D4C8E" w:rsidP="00BC46B5">
            <w:pPr>
              <w:rPr>
                <w:rFonts w:cstheme="minorHAnsi"/>
                <w:szCs w:val="16"/>
              </w:rPr>
            </w:pPr>
          </w:p>
        </w:tc>
      </w:tr>
      <w:tr w:rsidR="005D4C8E" w:rsidRPr="00A12E7D" w14:paraId="47A05A45" w14:textId="77777777" w:rsidTr="002501D0">
        <w:tc>
          <w:tcPr>
            <w:tcW w:w="851" w:type="dxa"/>
            <w:tcBorders>
              <w:top w:val="nil"/>
              <w:left w:val="nil"/>
              <w:bottom w:val="nil"/>
              <w:right w:val="nil"/>
            </w:tcBorders>
          </w:tcPr>
          <w:p w14:paraId="6898A52D" w14:textId="1CB7285A" w:rsidR="005D4C8E" w:rsidRPr="00A12E7D" w:rsidRDefault="005D4C8E" w:rsidP="00FD11B9">
            <w:pPr>
              <w:rPr>
                <w:b/>
                <w:bCs/>
              </w:rPr>
            </w:pPr>
            <w:r w:rsidRPr="00A12E7D">
              <w:rPr>
                <w:b/>
                <w:bCs/>
              </w:rPr>
              <w:t>A.1.7</w:t>
            </w:r>
          </w:p>
        </w:tc>
        <w:tc>
          <w:tcPr>
            <w:tcW w:w="8211" w:type="dxa"/>
            <w:tcBorders>
              <w:top w:val="nil"/>
              <w:left w:val="nil"/>
              <w:bottom w:val="nil"/>
              <w:right w:val="nil"/>
            </w:tcBorders>
          </w:tcPr>
          <w:p w14:paraId="43059134" w14:textId="44BFCD59" w:rsidR="005D4C8E" w:rsidRPr="00A12E7D" w:rsidRDefault="008F7D55" w:rsidP="00DE31ED">
            <w:pPr>
              <w:spacing w:after="28"/>
              <w:rPr>
                <w:rFonts w:cstheme="minorHAnsi"/>
                <w:szCs w:val="16"/>
              </w:rPr>
            </w:pPr>
            <w:r w:rsidRPr="00A12E7D">
              <w:rPr>
                <w:rFonts w:cstheme="minorHAnsi"/>
                <w:szCs w:val="16"/>
              </w:rPr>
              <w:t>De spelregels volgens welke de wedstrijden worden gespeeld in de competitie zijn beschreven in de documenten ‘Spelregels Elektrisch Rolstoelhockey HK/OK’ en 'Spelregels Elektrisch Rolstoelhockey Regio'.</w:t>
            </w:r>
            <w:r w:rsidRPr="00A12E7D">
              <w:rPr>
                <w:rFonts w:cstheme="minorHAnsi"/>
                <w:b/>
                <w:szCs w:val="16"/>
              </w:rPr>
              <w:t xml:space="preserve"> </w:t>
            </w:r>
          </w:p>
        </w:tc>
      </w:tr>
      <w:tr w:rsidR="00DE31ED" w:rsidRPr="00A12E7D" w14:paraId="37BEE116" w14:textId="77777777" w:rsidTr="002501D0">
        <w:tc>
          <w:tcPr>
            <w:tcW w:w="851" w:type="dxa"/>
            <w:tcBorders>
              <w:top w:val="nil"/>
              <w:left w:val="nil"/>
              <w:bottom w:val="nil"/>
              <w:right w:val="nil"/>
            </w:tcBorders>
          </w:tcPr>
          <w:p w14:paraId="006D7941" w14:textId="77777777" w:rsidR="00DE31ED" w:rsidRPr="00A12E7D" w:rsidRDefault="00DE31ED" w:rsidP="00FD11B9">
            <w:pPr>
              <w:rPr>
                <w:b/>
                <w:bCs/>
              </w:rPr>
            </w:pPr>
          </w:p>
        </w:tc>
        <w:tc>
          <w:tcPr>
            <w:tcW w:w="8211" w:type="dxa"/>
            <w:tcBorders>
              <w:top w:val="nil"/>
              <w:left w:val="nil"/>
              <w:bottom w:val="nil"/>
              <w:right w:val="nil"/>
            </w:tcBorders>
          </w:tcPr>
          <w:p w14:paraId="02D16FE9" w14:textId="77777777" w:rsidR="00DE31ED" w:rsidRPr="00A12E7D" w:rsidRDefault="00DE31ED" w:rsidP="00DE31ED">
            <w:pPr>
              <w:spacing w:after="28"/>
              <w:rPr>
                <w:rFonts w:cstheme="minorHAnsi"/>
                <w:szCs w:val="16"/>
              </w:rPr>
            </w:pPr>
          </w:p>
        </w:tc>
      </w:tr>
      <w:tr w:rsidR="00DE31ED" w:rsidRPr="00A12E7D" w14:paraId="355D21B8" w14:textId="77777777" w:rsidTr="002501D0">
        <w:tc>
          <w:tcPr>
            <w:tcW w:w="851" w:type="dxa"/>
            <w:tcBorders>
              <w:top w:val="nil"/>
              <w:left w:val="nil"/>
              <w:bottom w:val="nil"/>
              <w:right w:val="nil"/>
            </w:tcBorders>
          </w:tcPr>
          <w:p w14:paraId="23D193AC" w14:textId="1C62302E" w:rsidR="00DE31ED" w:rsidRPr="00A12E7D" w:rsidRDefault="00DE31ED" w:rsidP="00FD11B9">
            <w:pPr>
              <w:rPr>
                <w:b/>
                <w:bCs/>
              </w:rPr>
            </w:pPr>
            <w:r w:rsidRPr="00A12E7D">
              <w:rPr>
                <w:b/>
                <w:bCs/>
              </w:rPr>
              <w:t>A.1.8</w:t>
            </w:r>
          </w:p>
        </w:tc>
        <w:tc>
          <w:tcPr>
            <w:tcW w:w="8211" w:type="dxa"/>
            <w:tcBorders>
              <w:top w:val="nil"/>
              <w:left w:val="nil"/>
              <w:bottom w:val="nil"/>
              <w:right w:val="nil"/>
            </w:tcBorders>
          </w:tcPr>
          <w:p w14:paraId="3A1AE8AE" w14:textId="3CEC3ECE" w:rsidR="00DE31ED" w:rsidRPr="00A12E7D" w:rsidRDefault="00B85E3A" w:rsidP="00DE31ED">
            <w:pPr>
              <w:spacing w:after="28"/>
              <w:rPr>
                <w:rFonts w:cstheme="minorHAnsi"/>
                <w:szCs w:val="16"/>
              </w:rPr>
            </w:pPr>
            <w:r w:rsidRPr="00A12E7D">
              <w:rPr>
                <w:rFonts w:cstheme="minorHAnsi"/>
                <w:szCs w:val="16"/>
              </w:rPr>
              <w:t>Wijzigingen van de officiële reglementen ‘Spelregels Elektrisch Rolstoelhockey' en ‘Wedstrijdreglement Elektrisch Rolstoelhockey’ worden door de KNHB vastgesteld. Hierin worden zij geadviseerd door competitieleiders betreffende ‘Wedstrijdreglement Elektrisch Rolstoelhockey’ of door arbitragecoördinatoren betreffende ‘Spelregels Elektrisch Rolstoelhockey HK/OK’ en 'Spelregels Elektrisch Rolstoelhockey Regio'.</w:t>
            </w:r>
          </w:p>
        </w:tc>
      </w:tr>
      <w:tr w:rsidR="00B85E3A" w:rsidRPr="00A12E7D" w14:paraId="2E3D0267" w14:textId="77777777" w:rsidTr="002501D0">
        <w:tc>
          <w:tcPr>
            <w:tcW w:w="851" w:type="dxa"/>
            <w:tcBorders>
              <w:top w:val="nil"/>
              <w:left w:val="nil"/>
              <w:bottom w:val="nil"/>
              <w:right w:val="nil"/>
            </w:tcBorders>
          </w:tcPr>
          <w:p w14:paraId="3E990900" w14:textId="77777777" w:rsidR="00B85E3A" w:rsidRPr="00A12E7D" w:rsidRDefault="00B85E3A" w:rsidP="00FD11B9">
            <w:pPr>
              <w:rPr>
                <w:b/>
                <w:bCs/>
              </w:rPr>
            </w:pPr>
          </w:p>
        </w:tc>
        <w:tc>
          <w:tcPr>
            <w:tcW w:w="8211" w:type="dxa"/>
            <w:tcBorders>
              <w:top w:val="nil"/>
              <w:left w:val="nil"/>
              <w:bottom w:val="nil"/>
              <w:right w:val="nil"/>
            </w:tcBorders>
          </w:tcPr>
          <w:p w14:paraId="0FFB140D" w14:textId="77777777" w:rsidR="00B85E3A" w:rsidRPr="00A12E7D" w:rsidRDefault="00B85E3A" w:rsidP="00DE31ED">
            <w:pPr>
              <w:spacing w:after="28"/>
              <w:rPr>
                <w:rFonts w:cstheme="minorHAnsi"/>
                <w:szCs w:val="16"/>
              </w:rPr>
            </w:pPr>
          </w:p>
        </w:tc>
      </w:tr>
      <w:tr w:rsidR="00B85E3A" w:rsidRPr="00A12E7D" w14:paraId="627184DE" w14:textId="77777777" w:rsidTr="002501D0">
        <w:tc>
          <w:tcPr>
            <w:tcW w:w="851" w:type="dxa"/>
            <w:tcBorders>
              <w:top w:val="nil"/>
              <w:left w:val="nil"/>
              <w:bottom w:val="nil"/>
              <w:right w:val="nil"/>
            </w:tcBorders>
          </w:tcPr>
          <w:p w14:paraId="69A7D816" w14:textId="1A16AFC4" w:rsidR="00B85E3A" w:rsidRPr="00A12E7D" w:rsidRDefault="00B85E3A" w:rsidP="00FD11B9">
            <w:pPr>
              <w:rPr>
                <w:b/>
                <w:bCs/>
              </w:rPr>
            </w:pPr>
            <w:r w:rsidRPr="00A12E7D">
              <w:rPr>
                <w:b/>
                <w:bCs/>
              </w:rPr>
              <w:t>A.1.9</w:t>
            </w:r>
          </w:p>
        </w:tc>
        <w:tc>
          <w:tcPr>
            <w:tcW w:w="8211" w:type="dxa"/>
            <w:tcBorders>
              <w:top w:val="nil"/>
              <w:left w:val="nil"/>
              <w:bottom w:val="nil"/>
              <w:right w:val="nil"/>
            </w:tcBorders>
          </w:tcPr>
          <w:p w14:paraId="6719C398" w14:textId="0B3EBB1E" w:rsidR="00B85E3A" w:rsidRPr="00A12E7D" w:rsidRDefault="005E525C" w:rsidP="00DE31ED">
            <w:pPr>
              <w:spacing w:after="28"/>
              <w:rPr>
                <w:rFonts w:cstheme="minorHAnsi"/>
                <w:szCs w:val="16"/>
              </w:rPr>
            </w:pPr>
            <w:r w:rsidRPr="00A12E7D">
              <w:rPr>
                <w:rFonts w:cstheme="minorHAnsi"/>
                <w:szCs w:val="16"/>
              </w:rPr>
              <w:t>Buitenlandse clubs die in de competitie spelen vallen onder de regels van de KNHB.</w:t>
            </w:r>
          </w:p>
        </w:tc>
      </w:tr>
      <w:tr w:rsidR="005E525C" w:rsidRPr="00A12E7D" w14:paraId="54730EBF" w14:textId="77777777" w:rsidTr="002501D0">
        <w:tc>
          <w:tcPr>
            <w:tcW w:w="851" w:type="dxa"/>
            <w:tcBorders>
              <w:top w:val="nil"/>
              <w:left w:val="nil"/>
              <w:bottom w:val="nil"/>
              <w:right w:val="nil"/>
            </w:tcBorders>
          </w:tcPr>
          <w:p w14:paraId="077BEFD7" w14:textId="77777777" w:rsidR="005E525C" w:rsidRPr="00A12E7D" w:rsidRDefault="005E525C" w:rsidP="00FD11B9">
            <w:pPr>
              <w:rPr>
                <w:b/>
                <w:bCs/>
              </w:rPr>
            </w:pPr>
          </w:p>
        </w:tc>
        <w:tc>
          <w:tcPr>
            <w:tcW w:w="8211" w:type="dxa"/>
            <w:tcBorders>
              <w:top w:val="nil"/>
              <w:left w:val="nil"/>
              <w:bottom w:val="nil"/>
              <w:right w:val="nil"/>
            </w:tcBorders>
          </w:tcPr>
          <w:p w14:paraId="38ACB39B" w14:textId="77777777" w:rsidR="005E525C" w:rsidRPr="00A12E7D" w:rsidRDefault="005E525C" w:rsidP="00DE31ED">
            <w:pPr>
              <w:spacing w:after="28"/>
              <w:rPr>
                <w:rFonts w:cstheme="minorHAnsi"/>
                <w:szCs w:val="16"/>
              </w:rPr>
            </w:pPr>
          </w:p>
        </w:tc>
      </w:tr>
      <w:tr w:rsidR="005E525C" w:rsidRPr="00A12E7D" w14:paraId="5C43528F" w14:textId="77777777" w:rsidTr="002501D0">
        <w:tc>
          <w:tcPr>
            <w:tcW w:w="851" w:type="dxa"/>
            <w:tcBorders>
              <w:top w:val="nil"/>
              <w:left w:val="nil"/>
              <w:bottom w:val="nil"/>
              <w:right w:val="nil"/>
            </w:tcBorders>
          </w:tcPr>
          <w:p w14:paraId="78FB64D6" w14:textId="7DE9EF77" w:rsidR="005E525C" w:rsidRPr="00A12E7D" w:rsidRDefault="005E525C" w:rsidP="00FD11B9">
            <w:pPr>
              <w:rPr>
                <w:b/>
                <w:bCs/>
              </w:rPr>
            </w:pPr>
            <w:r w:rsidRPr="00A12E7D">
              <w:rPr>
                <w:b/>
                <w:bCs/>
              </w:rPr>
              <w:t>A.1.10</w:t>
            </w:r>
          </w:p>
        </w:tc>
        <w:tc>
          <w:tcPr>
            <w:tcW w:w="8211" w:type="dxa"/>
            <w:tcBorders>
              <w:top w:val="nil"/>
              <w:left w:val="nil"/>
              <w:bottom w:val="nil"/>
              <w:right w:val="nil"/>
            </w:tcBorders>
          </w:tcPr>
          <w:p w14:paraId="5F585F0D" w14:textId="2CC9955E" w:rsidR="005E525C" w:rsidRPr="00A12E7D" w:rsidRDefault="00FD11B9" w:rsidP="00DE31ED">
            <w:pPr>
              <w:spacing w:after="28"/>
              <w:rPr>
                <w:rFonts w:cstheme="minorHAnsi"/>
                <w:szCs w:val="16"/>
              </w:rPr>
            </w:pPr>
            <w:r w:rsidRPr="00A12E7D">
              <w:rPr>
                <w:rFonts w:cstheme="minorHAnsi"/>
                <w:szCs w:val="16"/>
              </w:rPr>
              <w:t>Indien zaken zich voordoen welke niet gereglementeerd zijn in de officiële reglementen ‘Spelregels Elektrisch Rolstoelhockey HK/OK’, 'Spelregels Elektrisch Rolstoelhockey Regio' en ‘Wedstrijdreglement Elektrisch Rolstoelhockey’ is de KNHB bevoegd te beslissen.</w:t>
            </w:r>
          </w:p>
        </w:tc>
      </w:tr>
    </w:tbl>
    <w:p w14:paraId="14FF06AE" w14:textId="77777777" w:rsidR="004C691E" w:rsidRPr="00A12E7D" w:rsidRDefault="004C691E" w:rsidP="00847E2E">
      <w:pPr>
        <w:pStyle w:val="Kop2"/>
      </w:pPr>
    </w:p>
    <w:p w14:paraId="73DF7114" w14:textId="39693ABC" w:rsidR="00847E2E" w:rsidRPr="00A12E7D" w:rsidRDefault="00847E2E" w:rsidP="00847E2E">
      <w:pPr>
        <w:pStyle w:val="Kop2"/>
      </w:pPr>
      <w:bookmarkStart w:id="2" w:name="_Toc67308547"/>
      <w:r w:rsidRPr="00A12E7D">
        <w:t xml:space="preserve">A.2 </w:t>
      </w:r>
      <w:r w:rsidR="00B22237" w:rsidRPr="00A12E7D">
        <w:t>Competitieleider</w:t>
      </w:r>
      <w:bookmarkEnd w:id="2"/>
    </w:p>
    <w:tbl>
      <w:tblPr>
        <w:tblStyle w:val="Tabelraster"/>
        <w:tblW w:w="0" w:type="auto"/>
        <w:tblLook w:val="04A0" w:firstRow="1" w:lastRow="0" w:firstColumn="1" w:lastColumn="0" w:noHBand="0" w:noVBand="1"/>
      </w:tblPr>
      <w:tblGrid>
        <w:gridCol w:w="851"/>
        <w:gridCol w:w="8211"/>
      </w:tblGrid>
      <w:tr w:rsidR="00B22237" w:rsidRPr="00A12E7D" w14:paraId="0C72F9F1" w14:textId="77777777" w:rsidTr="00280A71">
        <w:tc>
          <w:tcPr>
            <w:tcW w:w="851" w:type="dxa"/>
            <w:tcBorders>
              <w:top w:val="nil"/>
              <w:left w:val="nil"/>
              <w:bottom w:val="nil"/>
              <w:right w:val="nil"/>
            </w:tcBorders>
          </w:tcPr>
          <w:p w14:paraId="3DB6809D" w14:textId="46B4A323" w:rsidR="00B22237" w:rsidRPr="00A12E7D" w:rsidRDefault="00B22237" w:rsidP="00280A71">
            <w:pPr>
              <w:rPr>
                <w:b/>
                <w:bCs/>
              </w:rPr>
            </w:pPr>
            <w:r w:rsidRPr="00A12E7D">
              <w:rPr>
                <w:b/>
                <w:bCs/>
              </w:rPr>
              <w:t>A.2.1</w:t>
            </w:r>
          </w:p>
        </w:tc>
        <w:tc>
          <w:tcPr>
            <w:tcW w:w="8211" w:type="dxa"/>
            <w:tcBorders>
              <w:top w:val="nil"/>
              <w:left w:val="nil"/>
              <w:bottom w:val="nil"/>
              <w:right w:val="nil"/>
            </w:tcBorders>
          </w:tcPr>
          <w:p w14:paraId="1D70D39D" w14:textId="79153921" w:rsidR="00B22237" w:rsidRPr="00A12E7D" w:rsidRDefault="001A60FC" w:rsidP="00280A71">
            <w:r w:rsidRPr="00A12E7D">
              <w:rPr>
                <w:rFonts w:cstheme="minorHAnsi"/>
                <w:szCs w:val="16"/>
              </w:rPr>
              <w:t>De competitieleider is verantwoordelijk voor het juiste verloop van het competitieonderdeel waarvoor hij door de KNHB is aangesteld.</w:t>
            </w:r>
          </w:p>
        </w:tc>
      </w:tr>
      <w:tr w:rsidR="001A60FC" w:rsidRPr="00A12E7D" w14:paraId="39BBED65" w14:textId="77777777" w:rsidTr="00280A71">
        <w:tc>
          <w:tcPr>
            <w:tcW w:w="851" w:type="dxa"/>
            <w:tcBorders>
              <w:top w:val="nil"/>
              <w:left w:val="nil"/>
              <w:bottom w:val="nil"/>
              <w:right w:val="nil"/>
            </w:tcBorders>
          </w:tcPr>
          <w:p w14:paraId="16926B38" w14:textId="77777777" w:rsidR="001A60FC" w:rsidRPr="00A12E7D" w:rsidRDefault="001A60FC" w:rsidP="00280A71">
            <w:pPr>
              <w:rPr>
                <w:b/>
                <w:bCs/>
              </w:rPr>
            </w:pPr>
          </w:p>
        </w:tc>
        <w:tc>
          <w:tcPr>
            <w:tcW w:w="8211" w:type="dxa"/>
            <w:tcBorders>
              <w:top w:val="nil"/>
              <w:left w:val="nil"/>
              <w:bottom w:val="nil"/>
              <w:right w:val="nil"/>
            </w:tcBorders>
          </w:tcPr>
          <w:p w14:paraId="0A27F3AD" w14:textId="77777777" w:rsidR="001A60FC" w:rsidRPr="00A12E7D" w:rsidRDefault="001A60FC" w:rsidP="00280A71">
            <w:pPr>
              <w:rPr>
                <w:rFonts w:cstheme="minorHAnsi"/>
                <w:szCs w:val="16"/>
              </w:rPr>
            </w:pPr>
          </w:p>
        </w:tc>
      </w:tr>
      <w:tr w:rsidR="001A60FC" w:rsidRPr="00A12E7D" w14:paraId="6086EFEB" w14:textId="77777777" w:rsidTr="00280A71">
        <w:tc>
          <w:tcPr>
            <w:tcW w:w="851" w:type="dxa"/>
            <w:tcBorders>
              <w:top w:val="nil"/>
              <w:left w:val="nil"/>
              <w:bottom w:val="nil"/>
              <w:right w:val="nil"/>
            </w:tcBorders>
          </w:tcPr>
          <w:p w14:paraId="5C1FF8CB" w14:textId="0E043862" w:rsidR="001A60FC" w:rsidRPr="00A12E7D" w:rsidRDefault="001A60FC" w:rsidP="00280A71">
            <w:pPr>
              <w:rPr>
                <w:b/>
                <w:bCs/>
              </w:rPr>
            </w:pPr>
            <w:r w:rsidRPr="00A12E7D">
              <w:rPr>
                <w:b/>
                <w:bCs/>
              </w:rPr>
              <w:t>A.2.2</w:t>
            </w:r>
          </w:p>
        </w:tc>
        <w:tc>
          <w:tcPr>
            <w:tcW w:w="8211" w:type="dxa"/>
            <w:tcBorders>
              <w:top w:val="nil"/>
              <w:left w:val="nil"/>
              <w:bottom w:val="nil"/>
              <w:right w:val="nil"/>
            </w:tcBorders>
          </w:tcPr>
          <w:p w14:paraId="5198732A" w14:textId="064A7B90" w:rsidR="001A60FC" w:rsidRPr="00A12E7D" w:rsidRDefault="00CF2F5B" w:rsidP="00280A71">
            <w:pPr>
              <w:rPr>
                <w:rFonts w:cstheme="minorHAnsi"/>
                <w:szCs w:val="16"/>
              </w:rPr>
            </w:pPr>
            <w:r w:rsidRPr="00A12E7D">
              <w:rPr>
                <w:rFonts w:cstheme="minorHAnsi"/>
                <w:szCs w:val="16"/>
              </w:rPr>
              <w:t>De competitieleider draagt zorg dat de organisatie en alle daarmee verband houdende zaken in zijn competitieonderdeel worden uitgevoerd zoals beschreven in het ‘Wedstrijdreglement Elektrisch Rolstoelhockey’.</w:t>
            </w:r>
          </w:p>
        </w:tc>
      </w:tr>
      <w:tr w:rsidR="00CF2F5B" w:rsidRPr="00A12E7D" w14:paraId="38A2DF28" w14:textId="77777777" w:rsidTr="00280A71">
        <w:tc>
          <w:tcPr>
            <w:tcW w:w="851" w:type="dxa"/>
            <w:tcBorders>
              <w:top w:val="nil"/>
              <w:left w:val="nil"/>
              <w:bottom w:val="nil"/>
              <w:right w:val="nil"/>
            </w:tcBorders>
          </w:tcPr>
          <w:p w14:paraId="30E74070" w14:textId="77777777" w:rsidR="00CF2F5B" w:rsidRPr="00A12E7D" w:rsidRDefault="00CF2F5B" w:rsidP="00280A71">
            <w:pPr>
              <w:rPr>
                <w:b/>
                <w:bCs/>
              </w:rPr>
            </w:pPr>
          </w:p>
        </w:tc>
        <w:tc>
          <w:tcPr>
            <w:tcW w:w="8211" w:type="dxa"/>
            <w:tcBorders>
              <w:top w:val="nil"/>
              <w:left w:val="nil"/>
              <w:bottom w:val="nil"/>
              <w:right w:val="nil"/>
            </w:tcBorders>
          </w:tcPr>
          <w:p w14:paraId="329FD45E" w14:textId="77777777" w:rsidR="00CF2F5B" w:rsidRPr="00A12E7D" w:rsidRDefault="00CF2F5B" w:rsidP="00280A71">
            <w:pPr>
              <w:rPr>
                <w:rFonts w:cstheme="minorHAnsi"/>
                <w:szCs w:val="16"/>
              </w:rPr>
            </w:pPr>
          </w:p>
        </w:tc>
      </w:tr>
      <w:tr w:rsidR="00CF2F5B" w:rsidRPr="00A12E7D" w14:paraId="6B4EFA3C" w14:textId="77777777" w:rsidTr="00280A71">
        <w:tc>
          <w:tcPr>
            <w:tcW w:w="851" w:type="dxa"/>
            <w:tcBorders>
              <w:top w:val="nil"/>
              <w:left w:val="nil"/>
              <w:bottom w:val="nil"/>
              <w:right w:val="nil"/>
            </w:tcBorders>
          </w:tcPr>
          <w:p w14:paraId="20A18F2D" w14:textId="6FD42D19" w:rsidR="00CF2F5B" w:rsidRPr="00A12E7D" w:rsidRDefault="00CF2F5B" w:rsidP="00280A71">
            <w:pPr>
              <w:rPr>
                <w:b/>
                <w:bCs/>
              </w:rPr>
            </w:pPr>
            <w:r w:rsidRPr="00A12E7D">
              <w:rPr>
                <w:b/>
                <w:bCs/>
              </w:rPr>
              <w:t>A.2.3</w:t>
            </w:r>
          </w:p>
        </w:tc>
        <w:tc>
          <w:tcPr>
            <w:tcW w:w="8211" w:type="dxa"/>
            <w:tcBorders>
              <w:top w:val="nil"/>
              <w:left w:val="nil"/>
              <w:bottom w:val="nil"/>
              <w:right w:val="nil"/>
            </w:tcBorders>
          </w:tcPr>
          <w:p w14:paraId="70FE6AAA" w14:textId="650DF6C5" w:rsidR="00CF2F5B" w:rsidRPr="00A12E7D" w:rsidRDefault="000D234F" w:rsidP="00280A71">
            <w:pPr>
              <w:rPr>
                <w:rFonts w:cstheme="minorHAnsi"/>
                <w:szCs w:val="16"/>
              </w:rPr>
            </w:pPr>
            <w:r w:rsidRPr="00A12E7D">
              <w:rPr>
                <w:rFonts w:cstheme="minorHAnsi"/>
                <w:szCs w:val="16"/>
              </w:rPr>
              <w:t>De competitieleider is bevoegd teams of spelers te schorsen en boetes of straffen op te leggen conform het ‘Wedstrijdreglement Elektrisch Rolstoelhockey’. Financiële boetes worden geïnd door de KNHB.</w:t>
            </w:r>
          </w:p>
        </w:tc>
      </w:tr>
      <w:tr w:rsidR="000D234F" w:rsidRPr="00A12E7D" w14:paraId="4E2EB03F" w14:textId="77777777" w:rsidTr="00280A71">
        <w:tc>
          <w:tcPr>
            <w:tcW w:w="851" w:type="dxa"/>
            <w:tcBorders>
              <w:top w:val="nil"/>
              <w:left w:val="nil"/>
              <w:bottom w:val="nil"/>
              <w:right w:val="nil"/>
            </w:tcBorders>
          </w:tcPr>
          <w:p w14:paraId="62941867" w14:textId="77777777" w:rsidR="000D234F" w:rsidRPr="00A12E7D" w:rsidRDefault="000D234F" w:rsidP="00280A71"/>
        </w:tc>
        <w:tc>
          <w:tcPr>
            <w:tcW w:w="8211" w:type="dxa"/>
            <w:tcBorders>
              <w:top w:val="nil"/>
              <w:left w:val="nil"/>
              <w:bottom w:val="nil"/>
              <w:right w:val="nil"/>
            </w:tcBorders>
          </w:tcPr>
          <w:p w14:paraId="66791530" w14:textId="77777777" w:rsidR="000D234F" w:rsidRPr="00A12E7D" w:rsidRDefault="000D234F" w:rsidP="00280A71">
            <w:pPr>
              <w:rPr>
                <w:rFonts w:cstheme="minorHAnsi"/>
                <w:szCs w:val="16"/>
              </w:rPr>
            </w:pPr>
          </w:p>
        </w:tc>
      </w:tr>
      <w:tr w:rsidR="000D234F" w:rsidRPr="00A12E7D" w14:paraId="7E13246D" w14:textId="77777777" w:rsidTr="00280A71">
        <w:tc>
          <w:tcPr>
            <w:tcW w:w="851" w:type="dxa"/>
            <w:tcBorders>
              <w:top w:val="nil"/>
              <w:left w:val="nil"/>
              <w:bottom w:val="nil"/>
              <w:right w:val="nil"/>
            </w:tcBorders>
          </w:tcPr>
          <w:p w14:paraId="54FFABE2" w14:textId="05DADF4E" w:rsidR="000D234F" w:rsidRPr="00A12E7D" w:rsidRDefault="000D234F" w:rsidP="00280A71">
            <w:pPr>
              <w:rPr>
                <w:b/>
                <w:bCs/>
              </w:rPr>
            </w:pPr>
            <w:r w:rsidRPr="00A12E7D">
              <w:rPr>
                <w:b/>
                <w:bCs/>
              </w:rPr>
              <w:lastRenderedPageBreak/>
              <w:t>A.2.4</w:t>
            </w:r>
          </w:p>
        </w:tc>
        <w:tc>
          <w:tcPr>
            <w:tcW w:w="8211" w:type="dxa"/>
            <w:tcBorders>
              <w:top w:val="nil"/>
              <w:left w:val="nil"/>
              <w:bottom w:val="nil"/>
              <w:right w:val="nil"/>
            </w:tcBorders>
          </w:tcPr>
          <w:p w14:paraId="6F71DC08" w14:textId="1DFD24A4" w:rsidR="000D234F" w:rsidRPr="00A12E7D" w:rsidRDefault="008A3904" w:rsidP="00280A71">
            <w:pPr>
              <w:rPr>
                <w:rFonts w:cstheme="minorHAnsi"/>
                <w:szCs w:val="16"/>
              </w:rPr>
            </w:pPr>
            <w:r w:rsidRPr="00A12E7D">
              <w:rPr>
                <w:rFonts w:cstheme="minorHAnsi"/>
                <w:bCs/>
                <w:szCs w:val="16"/>
              </w:rPr>
              <w:t>Een Assistent Competitieleider heeft in de uitvoering van zijn/haar taken dezelfde bevoegdheden als een Competitieleider.</w:t>
            </w:r>
          </w:p>
        </w:tc>
      </w:tr>
      <w:tr w:rsidR="004C691E" w:rsidRPr="00A12E7D" w14:paraId="08F8FC15" w14:textId="77777777" w:rsidTr="00280A71">
        <w:tc>
          <w:tcPr>
            <w:tcW w:w="851" w:type="dxa"/>
            <w:tcBorders>
              <w:top w:val="nil"/>
              <w:left w:val="nil"/>
              <w:bottom w:val="nil"/>
              <w:right w:val="nil"/>
            </w:tcBorders>
          </w:tcPr>
          <w:p w14:paraId="12680D0B" w14:textId="77777777" w:rsidR="004C691E" w:rsidRPr="00A12E7D" w:rsidRDefault="004C691E" w:rsidP="00280A71">
            <w:pPr>
              <w:rPr>
                <w:b/>
                <w:bCs/>
              </w:rPr>
            </w:pPr>
          </w:p>
        </w:tc>
        <w:tc>
          <w:tcPr>
            <w:tcW w:w="8211" w:type="dxa"/>
            <w:tcBorders>
              <w:top w:val="nil"/>
              <w:left w:val="nil"/>
              <w:bottom w:val="nil"/>
              <w:right w:val="nil"/>
            </w:tcBorders>
          </w:tcPr>
          <w:p w14:paraId="3CC9135F" w14:textId="77777777" w:rsidR="004C691E" w:rsidRPr="00A12E7D" w:rsidRDefault="004C691E" w:rsidP="00280A71">
            <w:pPr>
              <w:rPr>
                <w:rFonts w:cstheme="minorHAnsi"/>
                <w:bCs/>
                <w:szCs w:val="16"/>
              </w:rPr>
            </w:pPr>
          </w:p>
        </w:tc>
      </w:tr>
      <w:tr w:rsidR="009E4A52" w:rsidRPr="00A12E7D" w14:paraId="74B4C711" w14:textId="77777777" w:rsidTr="00280A71">
        <w:tc>
          <w:tcPr>
            <w:tcW w:w="851" w:type="dxa"/>
            <w:tcBorders>
              <w:top w:val="nil"/>
              <w:left w:val="nil"/>
              <w:bottom w:val="nil"/>
              <w:right w:val="nil"/>
            </w:tcBorders>
          </w:tcPr>
          <w:p w14:paraId="4BE026A5" w14:textId="600BE549" w:rsidR="009E4A52" w:rsidRPr="00A12E7D" w:rsidRDefault="009E4A52" w:rsidP="00280A71">
            <w:pPr>
              <w:rPr>
                <w:b/>
                <w:bCs/>
              </w:rPr>
            </w:pPr>
            <w:r w:rsidRPr="00A12E7D">
              <w:rPr>
                <w:b/>
                <w:bCs/>
              </w:rPr>
              <w:t>A.2.5</w:t>
            </w:r>
          </w:p>
        </w:tc>
        <w:tc>
          <w:tcPr>
            <w:tcW w:w="8211" w:type="dxa"/>
            <w:tcBorders>
              <w:top w:val="nil"/>
              <w:left w:val="nil"/>
              <w:bottom w:val="nil"/>
              <w:right w:val="nil"/>
            </w:tcBorders>
          </w:tcPr>
          <w:p w14:paraId="713761ED" w14:textId="3A74DF76" w:rsidR="009E4A52" w:rsidRPr="00A12E7D" w:rsidRDefault="00D9457E" w:rsidP="00D9457E">
            <w:pPr>
              <w:tabs>
                <w:tab w:val="center" w:pos="0"/>
                <w:tab w:val="left" w:pos="567"/>
                <w:tab w:val="center" w:pos="5637"/>
              </w:tabs>
              <w:spacing w:after="192"/>
              <w:rPr>
                <w:rFonts w:cstheme="minorHAnsi"/>
                <w:bCs/>
                <w:szCs w:val="16"/>
              </w:rPr>
            </w:pPr>
            <w:r w:rsidRPr="00A12E7D">
              <w:rPr>
                <w:rFonts w:cstheme="minorHAnsi"/>
                <w:bCs/>
                <w:szCs w:val="16"/>
              </w:rPr>
              <w:t>Alle Competitieleiders kunnen in alle competities waarnemen indien een Competitieleider van de betreffende competitie niet beschikbaar zijn.</w:t>
            </w:r>
          </w:p>
        </w:tc>
      </w:tr>
    </w:tbl>
    <w:p w14:paraId="43278E6E" w14:textId="77777777" w:rsidR="004C691E" w:rsidRPr="00A12E7D" w:rsidRDefault="004C691E" w:rsidP="00B05147">
      <w:pPr>
        <w:pStyle w:val="Kop2"/>
      </w:pPr>
    </w:p>
    <w:p w14:paraId="405E23B9" w14:textId="60B2B71C" w:rsidR="00B05147" w:rsidRPr="00A12E7D" w:rsidRDefault="00B05147" w:rsidP="00B05147">
      <w:pPr>
        <w:pStyle w:val="Kop2"/>
      </w:pPr>
      <w:bookmarkStart w:id="3" w:name="_Toc67308548"/>
      <w:r w:rsidRPr="00A12E7D">
        <w:t xml:space="preserve">A.3 </w:t>
      </w:r>
      <w:r w:rsidR="00186915" w:rsidRPr="00A12E7D">
        <w:t xml:space="preserve">Commissie </w:t>
      </w:r>
      <w:r w:rsidR="00347602" w:rsidRPr="00A12E7D">
        <w:t xml:space="preserve">Opleiding Landelijke </w:t>
      </w:r>
      <w:r w:rsidR="00C407F9" w:rsidRPr="00A12E7D">
        <w:t>&amp; Regionale</w:t>
      </w:r>
      <w:r w:rsidR="00626875" w:rsidRPr="00A12E7D">
        <w:t xml:space="preserve"> scheidsrechters (OLR)</w:t>
      </w:r>
      <w:bookmarkEnd w:id="3"/>
    </w:p>
    <w:tbl>
      <w:tblPr>
        <w:tblStyle w:val="Tabelraster"/>
        <w:tblW w:w="0" w:type="auto"/>
        <w:tblLook w:val="04A0" w:firstRow="1" w:lastRow="0" w:firstColumn="1" w:lastColumn="0" w:noHBand="0" w:noVBand="1"/>
      </w:tblPr>
      <w:tblGrid>
        <w:gridCol w:w="851"/>
        <w:gridCol w:w="8211"/>
      </w:tblGrid>
      <w:tr w:rsidR="00626875" w:rsidRPr="00A12E7D" w14:paraId="7748964D" w14:textId="77777777" w:rsidTr="00280A71">
        <w:tc>
          <w:tcPr>
            <w:tcW w:w="851" w:type="dxa"/>
            <w:tcBorders>
              <w:top w:val="nil"/>
              <w:left w:val="nil"/>
              <w:bottom w:val="nil"/>
              <w:right w:val="nil"/>
            </w:tcBorders>
          </w:tcPr>
          <w:p w14:paraId="5B6B7DE8" w14:textId="1CCF82E9" w:rsidR="00626875" w:rsidRPr="00A12E7D" w:rsidRDefault="00626875" w:rsidP="00280A71">
            <w:pPr>
              <w:rPr>
                <w:b/>
                <w:bCs/>
              </w:rPr>
            </w:pPr>
            <w:r w:rsidRPr="00A12E7D">
              <w:rPr>
                <w:b/>
                <w:bCs/>
              </w:rPr>
              <w:t>A.3.1</w:t>
            </w:r>
          </w:p>
        </w:tc>
        <w:tc>
          <w:tcPr>
            <w:tcW w:w="8211" w:type="dxa"/>
            <w:tcBorders>
              <w:top w:val="nil"/>
              <w:left w:val="nil"/>
              <w:bottom w:val="nil"/>
              <w:right w:val="nil"/>
            </w:tcBorders>
          </w:tcPr>
          <w:p w14:paraId="45CA270A" w14:textId="7CE9591D" w:rsidR="00626875" w:rsidRPr="00A12E7D" w:rsidRDefault="00402FA1" w:rsidP="00280A71">
            <w:r w:rsidRPr="00A12E7D">
              <w:rPr>
                <w:rFonts w:cstheme="minorHAnsi"/>
                <w:szCs w:val="16"/>
              </w:rPr>
              <w:t>De OLR is verantwoordelijke voor het opleiden en beoordelen van scheidsrechters.</w:t>
            </w:r>
          </w:p>
        </w:tc>
      </w:tr>
      <w:tr w:rsidR="00626875" w:rsidRPr="00A12E7D" w14:paraId="3EC3EA39" w14:textId="77777777" w:rsidTr="00280A71">
        <w:tc>
          <w:tcPr>
            <w:tcW w:w="851" w:type="dxa"/>
            <w:tcBorders>
              <w:top w:val="nil"/>
              <w:left w:val="nil"/>
              <w:bottom w:val="nil"/>
              <w:right w:val="nil"/>
            </w:tcBorders>
          </w:tcPr>
          <w:p w14:paraId="36BB08DA" w14:textId="77777777" w:rsidR="00626875" w:rsidRPr="00A12E7D" w:rsidRDefault="00626875" w:rsidP="00280A71">
            <w:pPr>
              <w:rPr>
                <w:b/>
                <w:bCs/>
              </w:rPr>
            </w:pPr>
          </w:p>
        </w:tc>
        <w:tc>
          <w:tcPr>
            <w:tcW w:w="8211" w:type="dxa"/>
            <w:tcBorders>
              <w:top w:val="nil"/>
              <w:left w:val="nil"/>
              <w:bottom w:val="nil"/>
              <w:right w:val="nil"/>
            </w:tcBorders>
          </w:tcPr>
          <w:p w14:paraId="404F56DB" w14:textId="77777777" w:rsidR="00626875" w:rsidRPr="00A12E7D" w:rsidRDefault="00626875" w:rsidP="00280A71">
            <w:pPr>
              <w:rPr>
                <w:rFonts w:cstheme="minorHAnsi"/>
                <w:szCs w:val="16"/>
              </w:rPr>
            </w:pPr>
          </w:p>
        </w:tc>
      </w:tr>
      <w:tr w:rsidR="00402FA1" w:rsidRPr="00A12E7D" w14:paraId="1769C88D" w14:textId="77777777" w:rsidTr="00280A71">
        <w:tc>
          <w:tcPr>
            <w:tcW w:w="851" w:type="dxa"/>
            <w:tcBorders>
              <w:top w:val="nil"/>
              <w:left w:val="nil"/>
              <w:bottom w:val="nil"/>
              <w:right w:val="nil"/>
            </w:tcBorders>
          </w:tcPr>
          <w:p w14:paraId="6A03200E" w14:textId="7B887357" w:rsidR="00402FA1" w:rsidRPr="00A12E7D" w:rsidRDefault="00402FA1" w:rsidP="00280A71">
            <w:pPr>
              <w:rPr>
                <w:b/>
                <w:bCs/>
              </w:rPr>
            </w:pPr>
            <w:r w:rsidRPr="00A12E7D">
              <w:rPr>
                <w:b/>
                <w:bCs/>
              </w:rPr>
              <w:t>A.3.2</w:t>
            </w:r>
          </w:p>
        </w:tc>
        <w:tc>
          <w:tcPr>
            <w:tcW w:w="8211" w:type="dxa"/>
            <w:tcBorders>
              <w:top w:val="nil"/>
              <w:left w:val="nil"/>
              <w:bottom w:val="nil"/>
              <w:right w:val="nil"/>
            </w:tcBorders>
          </w:tcPr>
          <w:p w14:paraId="14F1B2EC" w14:textId="33B97EBB" w:rsidR="00402FA1" w:rsidRPr="00A12E7D" w:rsidRDefault="00730932" w:rsidP="00280A71">
            <w:pPr>
              <w:rPr>
                <w:rFonts w:cstheme="minorHAnsi"/>
                <w:szCs w:val="16"/>
              </w:rPr>
            </w:pPr>
            <w:r w:rsidRPr="00A12E7D">
              <w:rPr>
                <w:rFonts w:cstheme="minorHAnsi"/>
                <w:szCs w:val="16"/>
              </w:rPr>
              <w:t>Na beoordeling wordt conform Bijlage III een Licentie toegekend.</w:t>
            </w:r>
          </w:p>
        </w:tc>
      </w:tr>
      <w:tr w:rsidR="00730932" w:rsidRPr="00A12E7D" w14:paraId="0FC7FBE7" w14:textId="77777777" w:rsidTr="00280A71">
        <w:tc>
          <w:tcPr>
            <w:tcW w:w="851" w:type="dxa"/>
            <w:tcBorders>
              <w:top w:val="nil"/>
              <w:left w:val="nil"/>
              <w:bottom w:val="nil"/>
              <w:right w:val="nil"/>
            </w:tcBorders>
          </w:tcPr>
          <w:p w14:paraId="00F732A4" w14:textId="77777777" w:rsidR="00730932" w:rsidRPr="00A12E7D" w:rsidRDefault="00730932" w:rsidP="00280A71">
            <w:pPr>
              <w:rPr>
                <w:b/>
                <w:bCs/>
              </w:rPr>
            </w:pPr>
          </w:p>
        </w:tc>
        <w:tc>
          <w:tcPr>
            <w:tcW w:w="8211" w:type="dxa"/>
            <w:tcBorders>
              <w:top w:val="nil"/>
              <w:left w:val="nil"/>
              <w:bottom w:val="nil"/>
              <w:right w:val="nil"/>
            </w:tcBorders>
          </w:tcPr>
          <w:p w14:paraId="265E6EA8" w14:textId="77777777" w:rsidR="00730932" w:rsidRPr="00A12E7D" w:rsidRDefault="00730932" w:rsidP="00280A71">
            <w:pPr>
              <w:rPr>
                <w:rFonts w:cstheme="minorHAnsi"/>
                <w:szCs w:val="16"/>
              </w:rPr>
            </w:pPr>
          </w:p>
        </w:tc>
      </w:tr>
      <w:tr w:rsidR="00730932" w:rsidRPr="00A12E7D" w14:paraId="220800C0" w14:textId="77777777" w:rsidTr="00280A71">
        <w:tc>
          <w:tcPr>
            <w:tcW w:w="851" w:type="dxa"/>
            <w:tcBorders>
              <w:top w:val="nil"/>
              <w:left w:val="nil"/>
              <w:bottom w:val="nil"/>
              <w:right w:val="nil"/>
            </w:tcBorders>
          </w:tcPr>
          <w:p w14:paraId="36C8CF8A" w14:textId="3853A546" w:rsidR="00730932" w:rsidRPr="00A12E7D" w:rsidRDefault="00730932" w:rsidP="00280A71">
            <w:pPr>
              <w:rPr>
                <w:b/>
                <w:bCs/>
              </w:rPr>
            </w:pPr>
            <w:r w:rsidRPr="00A12E7D">
              <w:rPr>
                <w:b/>
                <w:bCs/>
              </w:rPr>
              <w:t>A.3.3</w:t>
            </w:r>
          </w:p>
        </w:tc>
        <w:tc>
          <w:tcPr>
            <w:tcW w:w="8211" w:type="dxa"/>
            <w:tcBorders>
              <w:top w:val="nil"/>
              <w:left w:val="nil"/>
              <w:bottom w:val="nil"/>
              <w:right w:val="nil"/>
            </w:tcBorders>
          </w:tcPr>
          <w:p w14:paraId="50CEA11F" w14:textId="3744F5D3" w:rsidR="00730932" w:rsidRPr="00A12E7D" w:rsidRDefault="00EE75DF" w:rsidP="00280A71">
            <w:pPr>
              <w:rPr>
                <w:rFonts w:cstheme="minorHAnsi"/>
                <w:szCs w:val="16"/>
              </w:rPr>
            </w:pPr>
            <w:r w:rsidRPr="00A12E7D">
              <w:rPr>
                <w:rFonts w:cstheme="minorHAnsi"/>
                <w:szCs w:val="16"/>
              </w:rPr>
              <w:t>Het beoordelen van scheidsrechters gebeurd in de regel door een Bondsscheidsrechters aangewezen door de KNHB of een andere scheidsrechter aangewezen door de OLR.</w:t>
            </w:r>
          </w:p>
        </w:tc>
      </w:tr>
    </w:tbl>
    <w:p w14:paraId="2E02B868" w14:textId="77777777" w:rsidR="004C691E" w:rsidRPr="00A12E7D" w:rsidRDefault="004C691E" w:rsidP="004C691E">
      <w:pPr>
        <w:pStyle w:val="Kop2"/>
      </w:pPr>
    </w:p>
    <w:p w14:paraId="10351F47" w14:textId="0BBD793C" w:rsidR="004C691E" w:rsidRPr="00A12E7D" w:rsidRDefault="004C691E" w:rsidP="004C691E">
      <w:pPr>
        <w:pStyle w:val="Kop2"/>
      </w:pPr>
      <w:bookmarkStart w:id="4" w:name="_Toc67308549"/>
      <w:r w:rsidRPr="00A12E7D">
        <w:t xml:space="preserve">A.4 </w:t>
      </w:r>
      <w:r w:rsidR="008319E1" w:rsidRPr="00A12E7D">
        <w:t>Arbitrage Coördinator</w:t>
      </w:r>
      <w:bookmarkEnd w:id="4"/>
    </w:p>
    <w:tbl>
      <w:tblPr>
        <w:tblStyle w:val="Tabelraster"/>
        <w:tblW w:w="0" w:type="auto"/>
        <w:tblLook w:val="04A0" w:firstRow="1" w:lastRow="0" w:firstColumn="1" w:lastColumn="0" w:noHBand="0" w:noVBand="1"/>
      </w:tblPr>
      <w:tblGrid>
        <w:gridCol w:w="851"/>
        <w:gridCol w:w="8211"/>
      </w:tblGrid>
      <w:tr w:rsidR="004C691E" w:rsidRPr="00A12E7D" w14:paraId="3DF31839" w14:textId="77777777" w:rsidTr="00280A71">
        <w:tc>
          <w:tcPr>
            <w:tcW w:w="851" w:type="dxa"/>
            <w:tcBorders>
              <w:top w:val="nil"/>
              <w:left w:val="nil"/>
              <w:bottom w:val="nil"/>
              <w:right w:val="nil"/>
            </w:tcBorders>
          </w:tcPr>
          <w:p w14:paraId="60FD9CE4" w14:textId="366D9BD2" w:rsidR="004C691E" w:rsidRPr="00A12E7D" w:rsidRDefault="004C691E" w:rsidP="00280A71">
            <w:pPr>
              <w:rPr>
                <w:b/>
                <w:bCs/>
              </w:rPr>
            </w:pPr>
            <w:r w:rsidRPr="00A12E7D">
              <w:rPr>
                <w:b/>
                <w:bCs/>
              </w:rPr>
              <w:t>A.</w:t>
            </w:r>
            <w:r w:rsidR="001A727B" w:rsidRPr="00A12E7D">
              <w:rPr>
                <w:b/>
                <w:bCs/>
              </w:rPr>
              <w:t>4</w:t>
            </w:r>
            <w:r w:rsidRPr="00A12E7D">
              <w:rPr>
                <w:b/>
                <w:bCs/>
              </w:rPr>
              <w:t>.1</w:t>
            </w:r>
          </w:p>
        </w:tc>
        <w:tc>
          <w:tcPr>
            <w:tcW w:w="8211" w:type="dxa"/>
            <w:tcBorders>
              <w:top w:val="nil"/>
              <w:left w:val="nil"/>
              <w:bottom w:val="nil"/>
              <w:right w:val="nil"/>
            </w:tcBorders>
          </w:tcPr>
          <w:p w14:paraId="7C78B635" w14:textId="18EF7269" w:rsidR="004C691E" w:rsidRPr="00A12E7D" w:rsidRDefault="00A8584E" w:rsidP="00280A71">
            <w:r w:rsidRPr="00A12E7D">
              <w:rPr>
                <w:rFonts w:cstheme="minorHAnsi"/>
                <w:szCs w:val="16"/>
              </w:rPr>
              <w:t>De arbitragecoördinator is gediplomeerd scheidsrechter en beoogd licentie A.</w:t>
            </w:r>
          </w:p>
        </w:tc>
      </w:tr>
      <w:tr w:rsidR="004C691E" w:rsidRPr="00A12E7D" w14:paraId="2B4F989C" w14:textId="77777777" w:rsidTr="00280A71">
        <w:tc>
          <w:tcPr>
            <w:tcW w:w="851" w:type="dxa"/>
            <w:tcBorders>
              <w:top w:val="nil"/>
              <w:left w:val="nil"/>
              <w:bottom w:val="nil"/>
              <w:right w:val="nil"/>
            </w:tcBorders>
          </w:tcPr>
          <w:p w14:paraId="31F51E0C" w14:textId="77777777" w:rsidR="004C691E" w:rsidRPr="00A12E7D" w:rsidRDefault="004C691E" w:rsidP="00280A71">
            <w:pPr>
              <w:rPr>
                <w:b/>
                <w:bCs/>
              </w:rPr>
            </w:pPr>
          </w:p>
        </w:tc>
        <w:tc>
          <w:tcPr>
            <w:tcW w:w="8211" w:type="dxa"/>
            <w:tcBorders>
              <w:top w:val="nil"/>
              <w:left w:val="nil"/>
              <w:bottom w:val="nil"/>
              <w:right w:val="nil"/>
            </w:tcBorders>
          </w:tcPr>
          <w:p w14:paraId="238E75F2" w14:textId="77777777" w:rsidR="004C691E" w:rsidRPr="00A12E7D" w:rsidRDefault="004C691E" w:rsidP="00280A71">
            <w:pPr>
              <w:rPr>
                <w:rFonts w:cstheme="minorHAnsi"/>
                <w:szCs w:val="16"/>
              </w:rPr>
            </w:pPr>
          </w:p>
        </w:tc>
      </w:tr>
      <w:tr w:rsidR="004C691E" w:rsidRPr="00A12E7D" w14:paraId="39636CBE" w14:textId="77777777" w:rsidTr="00280A71">
        <w:tc>
          <w:tcPr>
            <w:tcW w:w="851" w:type="dxa"/>
            <w:tcBorders>
              <w:top w:val="nil"/>
              <w:left w:val="nil"/>
              <w:bottom w:val="nil"/>
              <w:right w:val="nil"/>
            </w:tcBorders>
          </w:tcPr>
          <w:p w14:paraId="279E6E64" w14:textId="27773629" w:rsidR="004C691E" w:rsidRPr="00A12E7D" w:rsidRDefault="004C691E" w:rsidP="00280A71">
            <w:pPr>
              <w:rPr>
                <w:b/>
                <w:bCs/>
              </w:rPr>
            </w:pPr>
            <w:r w:rsidRPr="00A12E7D">
              <w:rPr>
                <w:b/>
                <w:bCs/>
              </w:rPr>
              <w:t>A.</w:t>
            </w:r>
            <w:r w:rsidR="00A8584E" w:rsidRPr="00A12E7D">
              <w:rPr>
                <w:b/>
                <w:bCs/>
              </w:rPr>
              <w:t>4</w:t>
            </w:r>
            <w:r w:rsidRPr="00A12E7D">
              <w:rPr>
                <w:b/>
                <w:bCs/>
              </w:rPr>
              <w:t>.2</w:t>
            </w:r>
          </w:p>
        </w:tc>
        <w:tc>
          <w:tcPr>
            <w:tcW w:w="8211" w:type="dxa"/>
            <w:tcBorders>
              <w:top w:val="nil"/>
              <w:left w:val="nil"/>
              <w:bottom w:val="nil"/>
              <w:right w:val="nil"/>
            </w:tcBorders>
          </w:tcPr>
          <w:p w14:paraId="03FDC461" w14:textId="09EFDB2B" w:rsidR="004C691E" w:rsidRPr="00A12E7D" w:rsidRDefault="00C86A14" w:rsidP="00280A71">
            <w:pPr>
              <w:rPr>
                <w:rFonts w:cstheme="minorHAnsi"/>
                <w:szCs w:val="16"/>
              </w:rPr>
            </w:pPr>
            <w:r w:rsidRPr="00A12E7D">
              <w:rPr>
                <w:rFonts w:cstheme="minorHAnsi"/>
                <w:szCs w:val="16"/>
              </w:rPr>
              <w:t>De arbitragecoördinator is bevoegd scheidsrechters te evalueren en adviseert de OLR. De leden van de OLR kennen de bevoegdheden toe aan alle scheidsrechters. Zie ook bijlage III.</w:t>
            </w:r>
          </w:p>
        </w:tc>
      </w:tr>
      <w:tr w:rsidR="004C691E" w:rsidRPr="00A12E7D" w14:paraId="7135CC6D" w14:textId="77777777" w:rsidTr="00280A71">
        <w:tc>
          <w:tcPr>
            <w:tcW w:w="851" w:type="dxa"/>
            <w:tcBorders>
              <w:top w:val="nil"/>
              <w:left w:val="nil"/>
              <w:bottom w:val="nil"/>
              <w:right w:val="nil"/>
            </w:tcBorders>
          </w:tcPr>
          <w:p w14:paraId="364F9502" w14:textId="77777777" w:rsidR="004C691E" w:rsidRPr="00A12E7D" w:rsidRDefault="004C691E" w:rsidP="00280A71">
            <w:pPr>
              <w:rPr>
                <w:b/>
                <w:bCs/>
              </w:rPr>
            </w:pPr>
          </w:p>
        </w:tc>
        <w:tc>
          <w:tcPr>
            <w:tcW w:w="8211" w:type="dxa"/>
            <w:tcBorders>
              <w:top w:val="nil"/>
              <w:left w:val="nil"/>
              <w:bottom w:val="nil"/>
              <w:right w:val="nil"/>
            </w:tcBorders>
          </w:tcPr>
          <w:p w14:paraId="26143B5B" w14:textId="77777777" w:rsidR="004C691E" w:rsidRPr="00A12E7D" w:rsidRDefault="004C691E" w:rsidP="00280A71">
            <w:pPr>
              <w:rPr>
                <w:rFonts w:cstheme="minorHAnsi"/>
                <w:szCs w:val="16"/>
              </w:rPr>
            </w:pPr>
          </w:p>
        </w:tc>
      </w:tr>
      <w:tr w:rsidR="004C691E" w:rsidRPr="00A12E7D" w14:paraId="79EAB1AB" w14:textId="77777777" w:rsidTr="00280A71">
        <w:tc>
          <w:tcPr>
            <w:tcW w:w="851" w:type="dxa"/>
            <w:tcBorders>
              <w:top w:val="nil"/>
              <w:left w:val="nil"/>
              <w:bottom w:val="nil"/>
              <w:right w:val="nil"/>
            </w:tcBorders>
          </w:tcPr>
          <w:p w14:paraId="37F05E8B" w14:textId="422B330A" w:rsidR="004C691E" w:rsidRPr="00A12E7D" w:rsidRDefault="004C691E" w:rsidP="00280A71">
            <w:pPr>
              <w:rPr>
                <w:b/>
                <w:bCs/>
              </w:rPr>
            </w:pPr>
            <w:r w:rsidRPr="00A12E7D">
              <w:rPr>
                <w:b/>
                <w:bCs/>
              </w:rPr>
              <w:t>A.</w:t>
            </w:r>
            <w:r w:rsidR="00C86A14" w:rsidRPr="00A12E7D">
              <w:rPr>
                <w:b/>
                <w:bCs/>
              </w:rPr>
              <w:t>4</w:t>
            </w:r>
            <w:r w:rsidRPr="00A12E7D">
              <w:rPr>
                <w:b/>
                <w:bCs/>
              </w:rPr>
              <w:t>.3</w:t>
            </w:r>
          </w:p>
        </w:tc>
        <w:tc>
          <w:tcPr>
            <w:tcW w:w="8211" w:type="dxa"/>
            <w:tcBorders>
              <w:top w:val="nil"/>
              <w:left w:val="nil"/>
              <w:bottom w:val="nil"/>
              <w:right w:val="nil"/>
            </w:tcBorders>
          </w:tcPr>
          <w:p w14:paraId="1B67D889" w14:textId="08C8D315" w:rsidR="004C691E" w:rsidRPr="00A12E7D" w:rsidRDefault="00816E30" w:rsidP="00280A71">
            <w:pPr>
              <w:rPr>
                <w:rFonts w:cstheme="minorHAnsi"/>
                <w:szCs w:val="16"/>
              </w:rPr>
            </w:pPr>
            <w:r w:rsidRPr="00A12E7D">
              <w:rPr>
                <w:rFonts w:cstheme="minorHAnsi"/>
                <w:szCs w:val="16"/>
              </w:rPr>
              <w:t>De arbitragecoördinator stimuleert en coacht de scheidsrechters binnen het competitieonderdeel waarvoor hij verantwoordelijk is naar een hoger niveau.</w:t>
            </w:r>
          </w:p>
        </w:tc>
      </w:tr>
      <w:tr w:rsidR="00816E30" w:rsidRPr="00A12E7D" w14:paraId="54E461F5" w14:textId="77777777" w:rsidTr="00280A71">
        <w:tc>
          <w:tcPr>
            <w:tcW w:w="851" w:type="dxa"/>
            <w:tcBorders>
              <w:top w:val="nil"/>
              <w:left w:val="nil"/>
              <w:bottom w:val="nil"/>
              <w:right w:val="nil"/>
            </w:tcBorders>
          </w:tcPr>
          <w:p w14:paraId="65529A18" w14:textId="77777777" w:rsidR="00816E30" w:rsidRPr="00A12E7D" w:rsidRDefault="00816E30" w:rsidP="00280A71">
            <w:pPr>
              <w:rPr>
                <w:b/>
                <w:bCs/>
              </w:rPr>
            </w:pPr>
          </w:p>
        </w:tc>
        <w:tc>
          <w:tcPr>
            <w:tcW w:w="8211" w:type="dxa"/>
            <w:tcBorders>
              <w:top w:val="nil"/>
              <w:left w:val="nil"/>
              <w:bottom w:val="nil"/>
              <w:right w:val="nil"/>
            </w:tcBorders>
          </w:tcPr>
          <w:p w14:paraId="2CEE8155" w14:textId="77777777" w:rsidR="00816E30" w:rsidRPr="00A12E7D" w:rsidRDefault="00816E30" w:rsidP="00280A71">
            <w:pPr>
              <w:rPr>
                <w:rFonts w:cstheme="minorHAnsi"/>
                <w:szCs w:val="16"/>
              </w:rPr>
            </w:pPr>
          </w:p>
        </w:tc>
      </w:tr>
      <w:tr w:rsidR="00816E30" w:rsidRPr="00A12E7D" w14:paraId="123D2578" w14:textId="77777777" w:rsidTr="00280A71">
        <w:tc>
          <w:tcPr>
            <w:tcW w:w="851" w:type="dxa"/>
            <w:tcBorders>
              <w:top w:val="nil"/>
              <w:left w:val="nil"/>
              <w:bottom w:val="nil"/>
              <w:right w:val="nil"/>
            </w:tcBorders>
          </w:tcPr>
          <w:p w14:paraId="6C0CFE23" w14:textId="2B4D4038" w:rsidR="00816E30" w:rsidRPr="00A12E7D" w:rsidRDefault="00816E30" w:rsidP="00280A71">
            <w:pPr>
              <w:rPr>
                <w:b/>
                <w:bCs/>
              </w:rPr>
            </w:pPr>
            <w:r w:rsidRPr="00A12E7D">
              <w:rPr>
                <w:b/>
                <w:bCs/>
              </w:rPr>
              <w:t>A.4.4</w:t>
            </w:r>
          </w:p>
        </w:tc>
        <w:tc>
          <w:tcPr>
            <w:tcW w:w="8211" w:type="dxa"/>
            <w:tcBorders>
              <w:top w:val="nil"/>
              <w:left w:val="nil"/>
              <w:bottom w:val="nil"/>
              <w:right w:val="nil"/>
            </w:tcBorders>
          </w:tcPr>
          <w:p w14:paraId="497E6D8A" w14:textId="2DEDBD38" w:rsidR="00816E30" w:rsidRPr="00A12E7D" w:rsidRDefault="00F2016F" w:rsidP="00280A71">
            <w:pPr>
              <w:rPr>
                <w:rFonts w:cstheme="minorHAnsi"/>
                <w:szCs w:val="16"/>
              </w:rPr>
            </w:pPr>
            <w:r w:rsidRPr="00A12E7D">
              <w:rPr>
                <w:rFonts w:cstheme="minorHAnsi"/>
                <w:szCs w:val="16"/>
              </w:rPr>
              <w:t>De arbitragecoördinator is verantwoordelijk voor het toewijzen van scheidsrechters aan wedstrijden binnen het competitieonderdeel waarvoor zij/hij door de KNHB is aangesteld, Regio of Hoofd- Overgangsklasse, conform het ‘Wedstrijdreglement Elektrisch Rolstoelhockey’ en conform de ‘Spelregels Elektrisch Rolstoelhockey HK/OK’ en 'Spelregels Elektrisch Rolstoelhockey Regio'.</w:t>
            </w:r>
          </w:p>
        </w:tc>
      </w:tr>
      <w:tr w:rsidR="005E138B" w:rsidRPr="00A12E7D" w14:paraId="2044C06F" w14:textId="77777777" w:rsidTr="00280A71">
        <w:tc>
          <w:tcPr>
            <w:tcW w:w="851" w:type="dxa"/>
            <w:tcBorders>
              <w:top w:val="nil"/>
              <w:left w:val="nil"/>
              <w:bottom w:val="nil"/>
              <w:right w:val="nil"/>
            </w:tcBorders>
          </w:tcPr>
          <w:p w14:paraId="4B6C3549" w14:textId="77777777" w:rsidR="005E138B" w:rsidRPr="00A12E7D" w:rsidRDefault="005E138B" w:rsidP="00280A71">
            <w:pPr>
              <w:rPr>
                <w:b/>
                <w:bCs/>
              </w:rPr>
            </w:pPr>
          </w:p>
        </w:tc>
        <w:tc>
          <w:tcPr>
            <w:tcW w:w="8211" w:type="dxa"/>
            <w:tcBorders>
              <w:top w:val="nil"/>
              <w:left w:val="nil"/>
              <w:bottom w:val="nil"/>
              <w:right w:val="nil"/>
            </w:tcBorders>
          </w:tcPr>
          <w:p w14:paraId="114507B1" w14:textId="77777777" w:rsidR="005E138B" w:rsidRPr="00A12E7D" w:rsidRDefault="005E138B" w:rsidP="00280A71">
            <w:pPr>
              <w:rPr>
                <w:rFonts w:cstheme="minorHAnsi"/>
                <w:szCs w:val="16"/>
              </w:rPr>
            </w:pPr>
          </w:p>
        </w:tc>
      </w:tr>
      <w:tr w:rsidR="005E138B" w:rsidRPr="00A12E7D" w14:paraId="1C9F1CBD" w14:textId="77777777" w:rsidTr="00280A71">
        <w:tc>
          <w:tcPr>
            <w:tcW w:w="851" w:type="dxa"/>
            <w:tcBorders>
              <w:top w:val="nil"/>
              <w:left w:val="nil"/>
              <w:bottom w:val="nil"/>
              <w:right w:val="nil"/>
            </w:tcBorders>
          </w:tcPr>
          <w:p w14:paraId="75FB5FB9" w14:textId="6FD247D4" w:rsidR="005E138B" w:rsidRPr="00A12E7D" w:rsidRDefault="005E138B" w:rsidP="00280A71">
            <w:pPr>
              <w:rPr>
                <w:b/>
                <w:bCs/>
              </w:rPr>
            </w:pPr>
            <w:r w:rsidRPr="00A12E7D">
              <w:rPr>
                <w:b/>
                <w:bCs/>
              </w:rPr>
              <w:t>A.4.5</w:t>
            </w:r>
          </w:p>
        </w:tc>
        <w:tc>
          <w:tcPr>
            <w:tcW w:w="8211" w:type="dxa"/>
            <w:tcBorders>
              <w:top w:val="nil"/>
              <w:left w:val="nil"/>
              <w:bottom w:val="nil"/>
              <w:right w:val="nil"/>
            </w:tcBorders>
          </w:tcPr>
          <w:p w14:paraId="47943AC3" w14:textId="41AC4E21" w:rsidR="005E138B" w:rsidRPr="00A12E7D" w:rsidRDefault="00825619" w:rsidP="00280A71">
            <w:pPr>
              <w:rPr>
                <w:rFonts w:cstheme="minorHAnsi"/>
                <w:szCs w:val="16"/>
              </w:rPr>
            </w:pPr>
            <w:r w:rsidRPr="00A12E7D">
              <w:rPr>
                <w:rFonts w:cstheme="minorHAnsi"/>
                <w:szCs w:val="16"/>
              </w:rPr>
              <w:t>Indien er geen arbitragecoördinator is aangesteld is de competitieleider van het betreffende competitieonderdeel waarnemend met inachtneming van artikelen A.4 en B.7.</w:t>
            </w:r>
          </w:p>
        </w:tc>
      </w:tr>
    </w:tbl>
    <w:p w14:paraId="4AC3FE51" w14:textId="0F857EA6" w:rsidR="00BC46B5" w:rsidRPr="00A12E7D" w:rsidRDefault="00BC46B5" w:rsidP="00626875"/>
    <w:p w14:paraId="66FF9C38" w14:textId="4E54527B" w:rsidR="00825619" w:rsidRPr="00A12E7D" w:rsidRDefault="00825619" w:rsidP="00825619">
      <w:pPr>
        <w:pStyle w:val="Kop2"/>
      </w:pPr>
      <w:bookmarkStart w:id="5" w:name="_Toc67308550"/>
      <w:r w:rsidRPr="00A12E7D">
        <w:t>A.</w:t>
      </w:r>
      <w:r w:rsidR="008E103C" w:rsidRPr="00A12E7D">
        <w:t>5 Scheidsrechter</w:t>
      </w:r>
      <w:bookmarkEnd w:id="5"/>
    </w:p>
    <w:tbl>
      <w:tblPr>
        <w:tblStyle w:val="Tabelraster"/>
        <w:tblW w:w="0" w:type="auto"/>
        <w:tblLook w:val="04A0" w:firstRow="1" w:lastRow="0" w:firstColumn="1" w:lastColumn="0" w:noHBand="0" w:noVBand="1"/>
      </w:tblPr>
      <w:tblGrid>
        <w:gridCol w:w="851"/>
        <w:gridCol w:w="8211"/>
      </w:tblGrid>
      <w:tr w:rsidR="00500169" w:rsidRPr="00A12E7D" w14:paraId="5D2EFF67" w14:textId="77777777" w:rsidTr="00280A71">
        <w:tc>
          <w:tcPr>
            <w:tcW w:w="851" w:type="dxa"/>
            <w:tcBorders>
              <w:top w:val="nil"/>
              <w:left w:val="nil"/>
              <w:bottom w:val="nil"/>
              <w:right w:val="nil"/>
            </w:tcBorders>
          </w:tcPr>
          <w:p w14:paraId="7718F365" w14:textId="196C2C1E" w:rsidR="00500169" w:rsidRPr="00A12E7D" w:rsidRDefault="00500169" w:rsidP="00500169">
            <w:pPr>
              <w:rPr>
                <w:b/>
                <w:bCs/>
              </w:rPr>
            </w:pPr>
            <w:r w:rsidRPr="00A12E7D">
              <w:rPr>
                <w:b/>
                <w:bCs/>
              </w:rPr>
              <w:t>A.5.1</w:t>
            </w:r>
          </w:p>
        </w:tc>
        <w:tc>
          <w:tcPr>
            <w:tcW w:w="8211" w:type="dxa"/>
            <w:tcBorders>
              <w:top w:val="nil"/>
              <w:left w:val="nil"/>
              <w:bottom w:val="nil"/>
              <w:right w:val="nil"/>
            </w:tcBorders>
          </w:tcPr>
          <w:p w14:paraId="133E6ED8" w14:textId="415AAC99" w:rsidR="00500169" w:rsidRPr="00A12E7D" w:rsidRDefault="00500169" w:rsidP="00500169">
            <w:r w:rsidRPr="00A12E7D">
              <w:rPr>
                <w:rFonts w:cstheme="minorHAnsi"/>
                <w:szCs w:val="16"/>
              </w:rPr>
              <w:t>De scheidsrechter is verantwoordelijk voor de toepassing van de officiële reglementen ‘Spelregels Elektrisch Rolstoelhockey HK/OK’, 'Spelregels Elektrisch Rolstoelhockey Regio' en ‘Wedstrijdreglement Elektrisch Rolstoelhockey’ voor zover van toepassing op de wedstrijd.</w:t>
            </w:r>
          </w:p>
        </w:tc>
      </w:tr>
      <w:tr w:rsidR="00500169" w:rsidRPr="00A12E7D" w14:paraId="52C7BC49" w14:textId="77777777" w:rsidTr="00280A71">
        <w:tc>
          <w:tcPr>
            <w:tcW w:w="851" w:type="dxa"/>
            <w:tcBorders>
              <w:top w:val="nil"/>
              <w:left w:val="nil"/>
              <w:bottom w:val="nil"/>
              <w:right w:val="nil"/>
            </w:tcBorders>
          </w:tcPr>
          <w:p w14:paraId="6F08EF54" w14:textId="77777777" w:rsidR="00500169" w:rsidRPr="00A12E7D" w:rsidRDefault="00500169" w:rsidP="00500169">
            <w:pPr>
              <w:rPr>
                <w:b/>
                <w:bCs/>
              </w:rPr>
            </w:pPr>
          </w:p>
        </w:tc>
        <w:tc>
          <w:tcPr>
            <w:tcW w:w="8211" w:type="dxa"/>
            <w:tcBorders>
              <w:top w:val="nil"/>
              <w:left w:val="nil"/>
              <w:bottom w:val="nil"/>
              <w:right w:val="nil"/>
            </w:tcBorders>
          </w:tcPr>
          <w:p w14:paraId="44D24C59" w14:textId="744D644A" w:rsidR="00500169" w:rsidRPr="00A12E7D" w:rsidRDefault="00500169" w:rsidP="00500169">
            <w:pPr>
              <w:rPr>
                <w:rFonts w:cstheme="minorHAnsi"/>
                <w:szCs w:val="16"/>
              </w:rPr>
            </w:pPr>
            <w:r w:rsidRPr="00A12E7D">
              <w:rPr>
                <w:rFonts w:cstheme="minorHAnsi"/>
                <w:szCs w:val="16"/>
              </w:rPr>
              <w:t>De scheidsrechter is verantwoordelijk voor de toepassing van de officiële reglementen ‘Spelregels Elektrisch Rolstoelhockey HK/OK’, 'Spelregels Elektrisch Rolstoelhockey Regio' en ‘Wedstrijdreglement Elektrisch Rolstoelhockey’ voor zover van toepassing op de wedstrijd.</w:t>
            </w:r>
          </w:p>
        </w:tc>
      </w:tr>
      <w:tr w:rsidR="00500169" w:rsidRPr="00A12E7D" w14:paraId="37D1D658" w14:textId="77777777" w:rsidTr="00280A71">
        <w:tc>
          <w:tcPr>
            <w:tcW w:w="851" w:type="dxa"/>
            <w:tcBorders>
              <w:top w:val="nil"/>
              <w:left w:val="nil"/>
              <w:bottom w:val="nil"/>
              <w:right w:val="nil"/>
            </w:tcBorders>
          </w:tcPr>
          <w:p w14:paraId="3E149F0D" w14:textId="77777777" w:rsidR="00500169" w:rsidRPr="00A12E7D" w:rsidRDefault="00500169" w:rsidP="00500169">
            <w:pPr>
              <w:rPr>
                <w:b/>
                <w:bCs/>
              </w:rPr>
            </w:pPr>
          </w:p>
        </w:tc>
        <w:tc>
          <w:tcPr>
            <w:tcW w:w="8211" w:type="dxa"/>
            <w:tcBorders>
              <w:top w:val="nil"/>
              <w:left w:val="nil"/>
              <w:bottom w:val="nil"/>
              <w:right w:val="nil"/>
            </w:tcBorders>
          </w:tcPr>
          <w:p w14:paraId="38267E8E" w14:textId="77777777" w:rsidR="00500169" w:rsidRPr="00A12E7D" w:rsidRDefault="00500169" w:rsidP="00500169">
            <w:pPr>
              <w:rPr>
                <w:rFonts w:cstheme="minorHAnsi"/>
                <w:szCs w:val="16"/>
              </w:rPr>
            </w:pPr>
          </w:p>
        </w:tc>
      </w:tr>
      <w:tr w:rsidR="00500169" w:rsidRPr="00A12E7D" w14:paraId="2EA5AA3F" w14:textId="77777777" w:rsidTr="00280A71">
        <w:tc>
          <w:tcPr>
            <w:tcW w:w="851" w:type="dxa"/>
            <w:tcBorders>
              <w:top w:val="nil"/>
              <w:left w:val="nil"/>
              <w:bottom w:val="nil"/>
              <w:right w:val="nil"/>
            </w:tcBorders>
          </w:tcPr>
          <w:p w14:paraId="54F37A7F" w14:textId="6B81EA6C" w:rsidR="00500169" w:rsidRPr="00A12E7D" w:rsidRDefault="00500169" w:rsidP="00500169">
            <w:pPr>
              <w:rPr>
                <w:b/>
                <w:bCs/>
              </w:rPr>
            </w:pPr>
            <w:r w:rsidRPr="00A12E7D">
              <w:rPr>
                <w:b/>
                <w:bCs/>
              </w:rPr>
              <w:t>A.5.2</w:t>
            </w:r>
          </w:p>
        </w:tc>
        <w:tc>
          <w:tcPr>
            <w:tcW w:w="8211" w:type="dxa"/>
            <w:tcBorders>
              <w:top w:val="nil"/>
              <w:left w:val="nil"/>
              <w:bottom w:val="nil"/>
              <w:right w:val="nil"/>
            </w:tcBorders>
          </w:tcPr>
          <w:p w14:paraId="1BAF498F" w14:textId="442ECFDC" w:rsidR="00500169" w:rsidRPr="00A12E7D" w:rsidRDefault="004A2EA7" w:rsidP="00500169">
            <w:pPr>
              <w:rPr>
                <w:rFonts w:cstheme="minorHAnsi"/>
                <w:szCs w:val="16"/>
              </w:rPr>
            </w:pPr>
            <w:r w:rsidRPr="00A12E7D">
              <w:rPr>
                <w:rFonts w:cstheme="minorHAnsi"/>
                <w:szCs w:val="16"/>
              </w:rPr>
              <w:t>Een scheidsrechter is bevoegd wedstrijden te leiden indien hij/zij het scheidsrechterexamen van de KNHB met een positief resultaat heeft afgerond.</w:t>
            </w:r>
          </w:p>
        </w:tc>
      </w:tr>
      <w:tr w:rsidR="004A2EA7" w:rsidRPr="00A12E7D" w14:paraId="492A24A1" w14:textId="77777777" w:rsidTr="00280A71">
        <w:tc>
          <w:tcPr>
            <w:tcW w:w="851" w:type="dxa"/>
            <w:tcBorders>
              <w:top w:val="nil"/>
              <w:left w:val="nil"/>
              <w:bottom w:val="nil"/>
              <w:right w:val="nil"/>
            </w:tcBorders>
          </w:tcPr>
          <w:p w14:paraId="0A019A71" w14:textId="77777777" w:rsidR="004A2EA7" w:rsidRPr="00A12E7D" w:rsidRDefault="004A2EA7" w:rsidP="00500169">
            <w:pPr>
              <w:rPr>
                <w:b/>
                <w:bCs/>
              </w:rPr>
            </w:pPr>
          </w:p>
        </w:tc>
        <w:tc>
          <w:tcPr>
            <w:tcW w:w="8211" w:type="dxa"/>
            <w:tcBorders>
              <w:top w:val="nil"/>
              <w:left w:val="nil"/>
              <w:bottom w:val="nil"/>
              <w:right w:val="nil"/>
            </w:tcBorders>
          </w:tcPr>
          <w:p w14:paraId="7A8E88FC" w14:textId="77777777" w:rsidR="004A2EA7" w:rsidRPr="00A12E7D" w:rsidRDefault="004A2EA7" w:rsidP="00500169">
            <w:pPr>
              <w:rPr>
                <w:rFonts w:cstheme="minorHAnsi"/>
                <w:szCs w:val="16"/>
              </w:rPr>
            </w:pPr>
          </w:p>
        </w:tc>
      </w:tr>
      <w:tr w:rsidR="004A2EA7" w:rsidRPr="00A12E7D" w14:paraId="0CA1756D" w14:textId="77777777" w:rsidTr="00280A71">
        <w:tc>
          <w:tcPr>
            <w:tcW w:w="851" w:type="dxa"/>
            <w:tcBorders>
              <w:top w:val="nil"/>
              <w:left w:val="nil"/>
              <w:bottom w:val="nil"/>
              <w:right w:val="nil"/>
            </w:tcBorders>
          </w:tcPr>
          <w:p w14:paraId="0C1C533E" w14:textId="2A87CEDA" w:rsidR="004A2EA7" w:rsidRPr="00A12E7D" w:rsidRDefault="004A2EA7" w:rsidP="00500169">
            <w:pPr>
              <w:rPr>
                <w:b/>
                <w:bCs/>
              </w:rPr>
            </w:pPr>
            <w:r w:rsidRPr="00A12E7D">
              <w:rPr>
                <w:b/>
                <w:bCs/>
              </w:rPr>
              <w:t>A.5.3</w:t>
            </w:r>
          </w:p>
        </w:tc>
        <w:tc>
          <w:tcPr>
            <w:tcW w:w="8211" w:type="dxa"/>
            <w:tcBorders>
              <w:top w:val="nil"/>
              <w:left w:val="nil"/>
              <w:bottom w:val="nil"/>
              <w:right w:val="nil"/>
            </w:tcBorders>
          </w:tcPr>
          <w:p w14:paraId="35B21A23" w14:textId="0FF53FE4" w:rsidR="004A2EA7" w:rsidRPr="00A12E7D" w:rsidRDefault="00A24F20" w:rsidP="00500169">
            <w:pPr>
              <w:rPr>
                <w:rFonts w:cstheme="minorHAnsi"/>
                <w:szCs w:val="16"/>
              </w:rPr>
            </w:pPr>
            <w:r w:rsidRPr="00A12E7D">
              <w:rPr>
                <w:rFonts w:cstheme="minorHAnsi"/>
                <w:szCs w:val="16"/>
              </w:rPr>
              <w:t>Het ‘Reglement licentiering scheidsrechters’ (bijlage III) beschrijft de bevoegdheden die aan licenties zijn verbonden en de eisen waaraan een scheidsrechter dient te voldoen om een bepaalde licentie toegekend te krijgen.</w:t>
            </w:r>
          </w:p>
        </w:tc>
      </w:tr>
      <w:tr w:rsidR="00A24F20" w:rsidRPr="00A12E7D" w14:paraId="4574A0A1" w14:textId="77777777" w:rsidTr="00280A71">
        <w:tc>
          <w:tcPr>
            <w:tcW w:w="851" w:type="dxa"/>
            <w:tcBorders>
              <w:top w:val="nil"/>
              <w:left w:val="nil"/>
              <w:bottom w:val="nil"/>
              <w:right w:val="nil"/>
            </w:tcBorders>
          </w:tcPr>
          <w:p w14:paraId="50B25E0B" w14:textId="77777777" w:rsidR="00A24F20" w:rsidRPr="00A12E7D" w:rsidRDefault="00A24F20" w:rsidP="00500169">
            <w:pPr>
              <w:rPr>
                <w:b/>
                <w:bCs/>
              </w:rPr>
            </w:pPr>
          </w:p>
        </w:tc>
        <w:tc>
          <w:tcPr>
            <w:tcW w:w="8211" w:type="dxa"/>
            <w:tcBorders>
              <w:top w:val="nil"/>
              <w:left w:val="nil"/>
              <w:bottom w:val="nil"/>
              <w:right w:val="nil"/>
            </w:tcBorders>
          </w:tcPr>
          <w:p w14:paraId="65CEB14C" w14:textId="77777777" w:rsidR="00A24F20" w:rsidRPr="00A12E7D" w:rsidRDefault="00A24F20" w:rsidP="00500169">
            <w:pPr>
              <w:rPr>
                <w:rFonts w:cstheme="minorHAnsi"/>
                <w:szCs w:val="16"/>
              </w:rPr>
            </w:pPr>
          </w:p>
        </w:tc>
      </w:tr>
      <w:tr w:rsidR="00A24F20" w:rsidRPr="00A12E7D" w14:paraId="4353F1C7" w14:textId="77777777" w:rsidTr="00280A71">
        <w:tc>
          <w:tcPr>
            <w:tcW w:w="851" w:type="dxa"/>
            <w:tcBorders>
              <w:top w:val="nil"/>
              <w:left w:val="nil"/>
              <w:bottom w:val="nil"/>
              <w:right w:val="nil"/>
            </w:tcBorders>
          </w:tcPr>
          <w:p w14:paraId="0EA383DE" w14:textId="358506B2" w:rsidR="00A24F20" w:rsidRPr="00A12E7D" w:rsidRDefault="00A24F20" w:rsidP="00500169">
            <w:pPr>
              <w:rPr>
                <w:b/>
                <w:bCs/>
              </w:rPr>
            </w:pPr>
            <w:r w:rsidRPr="00A12E7D">
              <w:rPr>
                <w:b/>
                <w:bCs/>
              </w:rPr>
              <w:t>A.5.4</w:t>
            </w:r>
          </w:p>
        </w:tc>
        <w:tc>
          <w:tcPr>
            <w:tcW w:w="8211" w:type="dxa"/>
            <w:tcBorders>
              <w:top w:val="nil"/>
              <w:left w:val="nil"/>
              <w:bottom w:val="nil"/>
              <w:right w:val="nil"/>
            </w:tcBorders>
          </w:tcPr>
          <w:p w14:paraId="3206A0CF" w14:textId="20449073" w:rsidR="00A24F20" w:rsidRPr="00A12E7D" w:rsidRDefault="00300585" w:rsidP="00300585">
            <w:pPr>
              <w:spacing w:after="191"/>
              <w:rPr>
                <w:rFonts w:cstheme="minorHAnsi"/>
                <w:szCs w:val="16"/>
              </w:rPr>
            </w:pPr>
            <w:r w:rsidRPr="00A12E7D">
              <w:rPr>
                <w:rFonts w:cstheme="minorHAnsi"/>
                <w:szCs w:val="16"/>
              </w:rPr>
              <w:t>Een scheidsrechter heeft de volgende taken:</w:t>
            </w:r>
            <w:r w:rsidRPr="00A12E7D">
              <w:rPr>
                <w:rFonts w:cstheme="minorHAnsi"/>
                <w:szCs w:val="16"/>
              </w:rPr>
              <w:br/>
              <w:t xml:space="preserve">a) Het leiden van de wedstrijd. </w:t>
            </w:r>
            <w:r w:rsidRPr="00A12E7D">
              <w:rPr>
                <w:rFonts w:cstheme="minorHAnsi"/>
                <w:szCs w:val="16"/>
              </w:rPr>
              <w:br/>
              <w:t>b) Het onderhouden van een goede communicatie met de wedstrijdassistenten.</w:t>
            </w:r>
            <w:r w:rsidRPr="00A12E7D">
              <w:rPr>
                <w:rFonts w:cstheme="minorHAnsi"/>
                <w:szCs w:val="16"/>
              </w:rPr>
              <w:br/>
              <w:t>c) Het controleren en toezien op de juiste invulling van het wedstrijdformulier.</w:t>
            </w:r>
          </w:p>
        </w:tc>
      </w:tr>
    </w:tbl>
    <w:p w14:paraId="0F58603A" w14:textId="1C90D1C0" w:rsidR="00825619" w:rsidRPr="00A12E7D" w:rsidRDefault="00825619" w:rsidP="00626875"/>
    <w:p w14:paraId="68F5270A" w14:textId="6D59A399" w:rsidR="00A7056C" w:rsidRPr="00A12E7D" w:rsidRDefault="00A7056C" w:rsidP="00A7056C">
      <w:pPr>
        <w:pStyle w:val="Kop2"/>
      </w:pPr>
      <w:bookmarkStart w:id="6" w:name="_Toc67308551"/>
      <w:r w:rsidRPr="00A12E7D">
        <w:lastRenderedPageBreak/>
        <w:t>A.</w:t>
      </w:r>
      <w:r w:rsidR="0004057F" w:rsidRPr="00A12E7D">
        <w:t>6</w:t>
      </w:r>
      <w:r w:rsidRPr="00A12E7D">
        <w:t xml:space="preserve"> </w:t>
      </w:r>
      <w:r w:rsidR="0004057F" w:rsidRPr="00A12E7D">
        <w:t>Wedstrijd-assistent</w:t>
      </w:r>
      <w:bookmarkEnd w:id="6"/>
    </w:p>
    <w:tbl>
      <w:tblPr>
        <w:tblStyle w:val="Tabelraster"/>
        <w:tblW w:w="0" w:type="auto"/>
        <w:tblLook w:val="04A0" w:firstRow="1" w:lastRow="0" w:firstColumn="1" w:lastColumn="0" w:noHBand="0" w:noVBand="1"/>
      </w:tblPr>
      <w:tblGrid>
        <w:gridCol w:w="851"/>
        <w:gridCol w:w="8211"/>
      </w:tblGrid>
      <w:tr w:rsidR="00D15819" w:rsidRPr="00A12E7D" w14:paraId="6A299C9D" w14:textId="77777777" w:rsidTr="00280A71">
        <w:tc>
          <w:tcPr>
            <w:tcW w:w="851" w:type="dxa"/>
            <w:tcBorders>
              <w:top w:val="nil"/>
              <w:left w:val="nil"/>
              <w:bottom w:val="nil"/>
              <w:right w:val="nil"/>
            </w:tcBorders>
          </w:tcPr>
          <w:p w14:paraId="1FE7A84A" w14:textId="6626F5EC" w:rsidR="00D15819" w:rsidRPr="00A12E7D" w:rsidRDefault="00D15819" w:rsidP="00D15819">
            <w:pPr>
              <w:rPr>
                <w:b/>
                <w:bCs/>
              </w:rPr>
            </w:pPr>
            <w:r w:rsidRPr="00A12E7D">
              <w:rPr>
                <w:b/>
                <w:bCs/>
              </w:rPr>
              <w:t>A.6.1</w:t>
            </w:r>
          </w:p>
        </w:tc>
        <w:tc>
          <w:tcPr>
            <w:tcW w:w="8211" w:type="dxa"/>
            <w:tcBorders>
              <w:top w:val="nil"/>
              <w:left w:val="nil"/>
              <w:bottom w:val="nil"/>
              <w:right w:val="nil"/>
            </w:tcBorders>
          </w:tcPr>
          <w:p w14:paraId="152FE9D0" w14:textId="4806FF3D" w:rsidR="00D15819" w:rsidRPr="00A12E7D" w:rsidRDefault="00D15819" w:rsidP="00D15819">
            <w:r w:rsidRPr="00A12E7D">
              <w:rPr>
                <w:rFonts w:cstheme="minorHAnsi"/>
                <w:szCs w:val="16"/>
              </w:rPr>
              <w:t>Twee wedstrijd</w:t>
            </w:r>
            <w:r w:rsidR="00725A80" w:rsidRPr="00A12E7D">
              <w:rPr>
                <w:rFonts w:cstheme="minorHAnsi"/>
                <w:szCs w:val="16"/>
              </w:rPr>
              <w:t>-</w:t>
            </w:r>
            <w:r w:rsidRPr="00A12E7D">
              <w:rPr>
                <w:rFonts w:cstheme="minorHAnsi"/>
                <w:szCs w:val="16"/>
              </w:rPr>
              <w:t>assistenten zijn verantwoordelijk voor het bijhouden van wedstrijd gerelateerde zaken op aangeven van de bij de betreffende wedstrijd aangewezen scheidsrechters. Voor de wedstrijd bepalen zij samen met de scheidsrechters wie voor welk deel uitvoerend is.</w:t>
            </w:r>
          </w:p>
        </w:tc>
      </w:tr>
      <w:tr w:rsidR="00D15819" w:rsidRPr="00A12E7D" w14:paraId="5E29624D" w14:textId="77777777" w:rsidTr="00280A71">
        <w:tc>
          <w:tcPr>
            <w:tcW w:w="851" w:type="dxa"/>
            <w:tcBorders>
              <w:top w:val="nil"/>
              <w:left w:val="nil"/>
              <w:bottom w:val="nil"/>
              <w:right w:val="nil"/>
            </w:tcBorders>
          </w:tcPr>
          <w:p w14:paraId="596A1AE2" w14:textId="77777777" w:rsidR="00D15819" w:rsidRPr="00A12E7D" w:rsidRDefault="00D15819" w:rsidP="00D15819">
            <w:pPr>
              <w:rPr>
                <w:b/>
                <w:bCs/>
              </w:rPr>
            </w:pPr>
          </w:p>
        </w:tc>
        <w:tc>
          <w:tcPr>
            <w:tcW w:w="8211" w:type="dxa"/>
            <w:tcBorders>
              <w:top w:val="nil"/>
              <w:left w:val="nil"/>
              <w:bottom w:val="nil"/>
              <w:right w:val="nil"/>
            </w:tcBorders>
          </w:tcPr>
          <w:p w14:paraId="569646DD" w14:textId="43001E78" w:rsidR="00D15819" w:rsidRPr="00A12E7D" w:rsidRDefault="00D15819" w:rsidP="00D15819">
            <w:pPr>
              <w:rPr>
                <w:rFonts w:cstheme="minorHAnsi"/>
                <w:szCs w:val="16"/>
              </w:rPr>
            </w:pPr>
          </w:p>
        </w:tc>
      </w:tr>
      <w:tr w:rsidR="00D15819" w:rsidRPr="00A12E7D" w14:paraId="61A7F909" w14:textId="77777777" w:rsidTr="00280A71">
        <w:tc>
          <w:tcPr>
            <w:tcW w:w="851" w:type="dxa"/>
            <w:tcBorders>
              <w:top w:val="nil"/>
              <w:left w:val="nil"/>
              <w:bottom w:val="nil"/>
              <w:right w:val="nil"/>
            </w:tcBorders>
          </w:tcPr>
          <w:p w14:paraId="07B044E6" w14:textId="000CFB2E" w:rsidR="00D15819" w:rsidRPr="00A12E7D" w:rsidRDefault="00D15819" w:rsidP="00D15819">
            <w:pPr>
              <w:rPr>
                <w:b/>
                <w:bCs/>
              </w:rPr>
            </w:pPr>
            <w:r w:rsidRPr="00A12E7D">
              <w:rPr>
                <w:b/>
                <w:bCs/>
              </w:rPr>
              <w:t>A.6.2</w:t>
            </w:r>
          </w:p>
        </w:tc>
        <w:tc>
          <w:tcPr>
            <w:tcW w:w="8211" w:type="dxa"/>
            <w:tcBorders>
              <w:top w:val="nil"/>
              <w:left w:val="nil"/>
              <w:bottom w:val="nil"/>
              <w:right w:val="nil"/>
            </w:tcBorders>
          </w:tcPr>
          <w:p w14:paraId="104FD4EB" w14:textId="65FEE97D" w:rsidR="00D15819" w:rsidRPr="00A12E7D" w:rsidRDefault="00725A80" w:rsidP="001C5F87">
            <w:pPr>
              <w:spacing w:after="190"/>
              <w:rPr>
                <w:rFonts w:cstheme="minorHAnsi"/>
                <w:szCs w:val="16"/>
              </w:rPr>
            </w:pPr>
            <w:r w:rsidRPr="00A12E7D">
              <w:rPr>
                <w:rFonts w:cstheme="minorHAnsi"/>
                <w:szCs w:val="16"/>
              </w:rPr>
              <w:t>De wedstrijd-assistent is verantwoordelijk voor de volgende taken, die door 2 personen kunnen worden uitgevoerd</w:t>
            </w:r>
            <w:r w:rsidR="004B4875" w:rsidRPr="00A12E7D">
              <w:rPr>
                <w:rFonts w:cstheme="minorHAnsi"/>
                <w:szCs w:val="16"/>
              </w:rPr>
              <w:t>:</w:t>
            </w:r>
            <w:r w:rsidR="004B4875" w:rsidRPr="00A12E7D">
              <w:rPr>
                <w:rFonts w:cstheme="minorHAnsi"/>
                <w:szCs w:val="16"/>
              </w:rPr>
              <w:br/>
              <w:t xml:space="preserve">a) </w:t>
            </w:r>
            <w:r w:rsidRPr="00A12E7D">
              <w:rPr>
                <w:rFonts w:cstheme="minorHAnsi"/>
                <w:szCs w:val="16"/>
              </w:rPr>
              <w:t>Tijdwaarnemer: Het starten en stoppen van de speeltijd op aangeven van de scheidsrechter.</w:t>
            </w:r>
            <w:r w:rsidR="004B4875" w:rsidRPr="00A12E7D">
              <w:rPr>
                <w:rFonts w:cstheme="minorHAnsi"/>
                <w:szCs w:val="16"/>
              </w:rPr>
              <w:br/>
              <w:t xml:space="preserve">b) </w:t>
            </w:r>
            <w:r w:rsidRPr="00A12E7D">
              <w:rPr>
                <w:rFonts w:cstheme="minorHAnsi"/>
                <w:szCs w:val="16"/>
              </w:rPr>
              <w:t xml:space="preserve">Tijdwaarnemer: Het bijhouden van de 2 minuten straf per speler bij een toegekende gele kaart, </w:t>
            </w:r>
            <w:r w:rsidR="00D80AB3" w:rsidRPr="00A12E7D">
              <w:rPr>
                <w:rFonts w:cstheme="minorHAnsi"/>
                <w:szCs w:val="16"/>
              </w:rPr>
              <w:t xml:space="preserve"> </w:t>
            </w:r>
            <w:r w:rsidRPr="00A12E7D">
              <w:rPr>
                <w:rFonts w:cstheme="minorHAnsi"/>
                <w:szCs w:val="16"/>
              </w:rPr>
              <w:t>of 1 minuut bij een scheidsrechters time out.</w:t>
            </w:r>
            <w:r w:rsidR="00D80AB3" w:rsidRPr="00A12E7D">
              <w:rPr>
                <w:rFonts w:cstheme="minorHAnsi"/>
                <w:szCs w:val="16"/>
              </w:rPr>
              <w:br/>
              <w:t xml:space="preserve">c) </w:t>
            </w:r>
            <w:r w:rsidRPr="00A12E7D">
              <w:rPr>
                <w:rFonts w:cstheme="minorHAnsi"/>
                <w:szCs w:val="16"/>
              </w:rPr>
              <w:t>Scorer: Het turven van doelpunten en noteren van groene kaarten, gele kaarten</w:t>
            </w:r>
            <w:r w:rsidR="0055353C" w:rsidRPr="00A12E7D">
              <w:rPr>
                <w:rFonts w:cstheme="minorHAnsi"/>
                <w:szCs w:val="16"/>
              </w:rPr>
              <w:t xml:space="preserve">, </w:t>
            </w:r>
            <w:r w:rsidRPr="00A12E7D">
              <w:rPr>
                <w:rFonts w:cstheme="minorHAnsi"/>
                <w:szCs w:val="16"/>
              </w:rPr>
              <w:t xml:space="preserve">rode kaart per speler </w:t>
            </w:r>
            <w:r w:rsidR="0055353C" w:rsidRPr="00A12E7D">
              <w:rPr>
                <w:rFonts w:cstheme="minorHAnsi"/>
                <w:szCs w:val="16"/>
              </w:rPr>
              <w:t>en het</w:t>
            </w:r>
            <w:r w:rsidRPr="00A12E7D">
              <w:rPr>
                <w:rFonts w:cstheme="minorHAnsi"/>
                <w:szCs w:val="16"/>
              </w:rPr>
              <w:t xml:space="preserve"> bijhouden scorebord.</w:t>
            </w:r>
            <w:r w:rsidR="00266D3C" w:rsidRPr="00A12E7D">
              <w:rPr>
                <w:rFonts w:cstheme="minorHAnsi"/>
                <w:szCs w:val="16"/>
              </w:rPr>
              <w:br/>
            </w:r>
            <w:r w:rsidRPr="00A12E7D">
              <w:rPr>
                <w:rFonts w:cstheme="minorHAnsi"/>
                <w:szCs w:val="16"/>
              </w:rPr>
              <w:t>d) Scorer: Het signaleren van de gevraagde time-out of wissel bij de scheidsrechter.</w:t>
            </w:r>
            <w:r w:rsidR="0055353C" w:rsidRPr="00A12E7D">
              <w:rPr>
                <w:rFonts w:cstheme="minorHAnsi"/>
                <w:szCs w:val="16"/>
              </w:rPr>
              <w:br/>
              <w:t xml:space="preserve">e) </w:t>
            </w:r>
            <w:r w:rsidRPr="00A12E7D">
              <w:rPr>
                <w:rFonts w:cstheme="minorHAnsi"/>
                <w:szCs w:val="16"/>
              </w:rPr>
              <w:t>Wedstrijd-assistent: Het openen en sluiten van het veld op momenten dat spelers het veld in en uitgaan.</w:t>
            </w:r>
            <w:r w:rsidR="001C5F87" w:rsidRPr="00A12E7D">
              <w:rPr>
                <w:rFonts w:cstheme="minorHAnsi"/>
                <w:szCs w:val="16"/>
              </w:rPr>
              <w:br/>
              <w:t xml:space="preserve">f) </w:t>
            </w:r>
            <w:r w:rsidRPr="00A12E7D">
              <w:rPr>
                <w:rFonts w:cstheme="minorHAnsi"/>
                <w:szCs w:val="16"/>
              </w:rPr>
              <w:t>Wedstrijd-assistent: Het helpen bij defecte rolstoelen in het veld op verzoek van de scheidsrechter(s)</w:t>
            </w:r>
          </w:p>
        </w:tc>
      </w:tr>
      <w:tr w:rsidR="00D80AB3" w:rsidRPr="00A12E7D" w14:paraId="507A3FE6" w14:textId="77777777" w:rsidTr="00280A71">
        <w:tc>
          <w:tcPr>
            <w:tcW w:w="851" w:type="dxa"/>
            <w:tcBorders>
              <w:top w:val="nil"/>
              <w:left w:val="nil"/>
              <w:bottom w:val="nil"/>
              <w:right w:val="nil"/>
            </w:tcBorders>
          </w:tcPr>
          <w:p w14:paraId="057BDA74" w14:textId="77777777" w:rsidR="00D80AB3" w:rsidRPr="00A12E7D" w:rsidRDefault="00D80AB3" w:rsidP="00D15819">
            <w:pPr>
              <w:rPr>
                <w:b/>
                <w:bCs/>
              </w:rPr>
            </w:pPr>
          </w:p>
        </w:tc>
        <w:tc>
          <w:tcPr>
            <w:tcW w:w="8211" w:type="dxa"/>
            <w:tcBorders>
              <w:top w:val="nil"/>
              <w:left w:val="nil"/>
              <w:bottom w:val="nil"/>
              <w:right w:val="nil"/>
            </w:tcBorders>
          </w:tcPr>
          <w:p w14:paraId="7B78484A" w14:textId="77777777" w:rsidR="00D80AB3" w:rsidRPr="00A12E7D" w:rsidRDefault="00D80AB3" w:rsidP="00D80AB3">
            <w:pPr>
              <w:spacing w:after="190"/>
              <w:rPr>
                <w:rFonts w:cstheme="minorHAnsi"/>
                <w:szCs w:val="16"/>
              </w:rPr>
            </w:pPr>
          </w:p>
        </w:tc>
      </w:tr>
    </w:tbl>
    <w:p w14:paraId="7ACB6BD8" w14:textId="479A52D2" w:rsidR="00900753" w:rsidRPr="00A12E7D" w:rsidRDefault="00900753" w:rsidP="00626875"/>
    <w:p w14:paraId="0668220D" w14:textId="77777777" w:rsidR="00900753" w:rsidRPr="00A12E7D" w:rsidRDefault="00900753">
      <w:r w:rsidRPr="00A12E7D">
        <w:br w:type="page"/>
      </w:r>
    </w:p>
    <w:p w14:paraId="39EE9BF4" w14:textId="03117739" w:rsidR="00210C55" w:rsidRPr="00A12E7D" w:rsidRDefault="00210C55" w:rsidP="00210C55">
      <w:pPr>
        <w:pStyle w:val="Kop1"/>
      </w:pPr>
      <w:bookmarkStart w:id="7" w:name="_Toc67308552"/>
      <w:r w:rsidRPr="00A12E7D">
        <w:lastRenderedPageBreak/>
        <w:t xml:space="preserve">B. </w:t>
      </w:r>
      <w:r w:rsidR="007F58CF" w:rsidRPr="00A12E7D">
        <w:t>DE COMPETITIE</w:t>
      </w:r>
      <w:bookmarkEnd w:id="7"/>
    </w:p>
    <w:p w14:paraId="11E1BF67" w14:textId="38A5BEB4" w:rsidR="00210C55" w:rsidRPr="00A12E7D" w:rsidRDefault="007F58CF" w:rsidP="00210C55">
      <w:pPr>
        <w:pStyle w:val="Kop2"/>
      </w:pPr>
      <w:bookmarkStart w:id="8" w:name="_Toc67308553"/>
      <w:r w:rsidRPr="00A12E7D">
        <w:t>B</w:t>
      </w:r>
      <w:r w:rsidR="00210C55" w:rsidRPr="00A12E7D">
        <w:t xml:space="preserve">.1 </w:t>
      </w:r>
      <w:r w:rsidR="00521D74" w:rsidRPr="00A12E7D">
        <w:t>Wedstrijd Categorieën</w:t>
      </w:r>
      <w:bookmarkEnd w:id="8"/>
    </w:p>
    <w:tbl>
      <w:tblPr>
        <w:tblStyle w:val="Tabelraster"/>
        <w:tblW w:w="0" w:type="auto"/>
        <w:tblLook w:val="04A0" w:firstRow="1" w:lastRow="0" w:firstColumn="1" w:lastColumn="0" w:noHBand="0" w:noVBand="1"/>
      </w:tblPr>
      <w:tblGrid>
        <w:gridCol w:w="851"/>
        <w:gridCol w:w="8211"/>
      </w:tblGrid>
      <w:tr w:rsidR="00D35F2E" w:rsidRPr="00A12E7D" w14:paraId="7F78210E" w14:textId="77777777" w:rsidTr="00280A71">
        <w:tc>
          <w:tcPr>
            <w:tcW w:w="851" w:type="dxa"/>
            <w:tcBorders>
              <w:top w:val="nil"/>
              <w:left w:val="nil"/>
              <w:bottom w:val="nil"/>
              <w:right w:val="nil"/>
            </w:tcBorders>
          </w:tcPr>
          <w:p w14:paraId="1715D04E" w14:textId="6B643D13" w:rsidR="00D35F2E" w:rsidRPr="00A12E7D" w:rsidRDefault="00D35F2E" w:rsidP="00280A71">
            <w:pPr>
              <w:rPr>
                <w:b/>
                <w:bCs/>
              </w:rPr>
            </w:pPr>
            <w:r w:rsidRPr="00A12E7D">
              <w:rPr>
                <w:b/>
                <w:bCs/>
              </w:rPr>
              <w:t>B.1.1</w:t>
            </w:r>
          </w:p>
        </w:tc>
        <w:tc>
          <w:tcPr>
            <w:tcW w:w="8211" w:type="dxa"/>
            <w:tcBorders>
              <w:top w:val="nil"/>
              <w:left w:val="nil"/>
              <w:bottom w:val="nil"/>
              <w:right w:val="nil"/>
            </w:tcBorders>
          </w:tcPr>
          <w:p w14:paraId="46888519" w14:textId="77777777" w:rsidR="008C00BD" w:rsidRPr="00A12E7D" w:rsidRDefault="008C00BD" w:rsidP="008C00BD">
            <w:pPr>
              <w:rPr>
                <w:rFonts w:cstheme="minorHAnsi"/>
                <w:szCs w:val="16"/>
              </w:rPr>
            </w:pPr>
            <w:r w:rsidRPr="00A12E7D">
              <w:rPr>
                <w:rFonts w:cstheme="minorHAnsi"/>
                <w:szCs w:val="16"/>
              </w:rPr>
              <w:t>Er worden vijf categorieën elektrisch rolstoelhockeywedstrijden onderscheiden (alle wedstrijden die de KNHB organiseert zijn bondswedstrijden):</w:t>
            </w:r>
          </w:p>
          <w:p w14:paraId="7E66DEA3" w14:textId="77777777" w:rsidR="008C00BD" w:rsidRPr="00A12E7D" w:rsidRDefault="008C00BD" w:rsidP="00AB4590">
            <w:pPr>
              <w:pStyle w:val="Lijstalinea"/>
              <w:numPr>
                <w:ilvl w:val="0"/>
                <w:numId w:val="5"/>
              </w:numPr>
              <w:spacing w:after="5" w:line="256" w:lineRule="auto"/>
              <w:ind w:left="708"/>
              <w:rPr>
                <w:rFonts w:cstheme="minorHAnsi"/>
                <w:szCs w:val="16"/>
              </w:rPr>
            </w:pPr>
            <w:r w:rsidRPr="00A12E7D">
              <w:rPr>
                <w:rFonts w:cstheme="minorHAnsi"/>
                <w:szCs w:val="16"/>
              </w:rPr>
              <w:t>Competitiewedstrijden. Dit zijn alle wedstrijden die samen de Nederlandse Competitie elektrisch Rolstoelhockey vormen: de landelijke en regionale competitiewedstrijden en de wedstrijden van de Play-in/Play-out (</w:t>
            </w:r>
            <w:proofErr w:type="spellStart"/>
            <w:r w:rsidRPr="00A12E7D">
              <w:rPr>
                <w:rFonts w:cstheme="minorHAnsi"/>
                <w:szCs w:val="16"/>
              </w:rPr>
              <w:t>PiPo</w:t>
            </w:r>
            <w:proofErr w:type="spellEnd"/>
            <w:r w:rsidRPr="00A12E7D">
              <w:rPr>
                <w:rFonts w:cstheme="minorHAnsi"/>
                <w:szCs w:val="16"/>
              </w:rPr>
              <w:t>) Elektrisch Rolstoelhockey. Competitiewedstrijden worden georganiseerd door of onder verantwoordelijkheid van de daartoe door de KNHB bevoegde competitieleiders.</w:t>
            </w:r>
          </w:p>
          <w:p w14:paraId="4B7820E7" w14:textId="77777777" w:rsidR="008C00BD" w:rsidRPr="00A12E7D" w:rsidRDefault="008C00BD" w:rsidP="00AB4590">
            <w:pPr>
              <w:pStyle w:val="Lijstalinea"/>
              <w:spacing w:after="5" w:line="256" w:lineRule="auto"/>
              <w:ind w:left="950"/>
              <w:rPr>
                <w:rFonts w:cstheme="minorHAnsi"/>
                <w:szCs w:val="16"/>
              </w:rPr>
            </w:pPr>
            <w:r w:rsidRPr="00A12E7D">
              <w:rPr>
                <w:rFonts w:cstheme="minorHAnsi"/>
                <w:szCs w:val="16"/>
              </w:rPr>
              <w:t>- De Play-in/Play-out wedstrijden zijn competitiewedstrijden die na het einde van de reguliere competities plaatsvinden om te bepalen welke teams promoveren en degraderen tussen de Overgangsklasse en 1</w:t>
            </w:r>
            <w:r w:rsidRPr="00A12E7D">
              <w:rPr>
                <w:rFonts w:cstheme="minorHAnsi"/>
                <w:szCs w:val="16"/>
                <w:vertAlign w:val="superscript"/>
              </w:rPr>
              <w:t>ste</w:t>
            </w:r>
            <w:r w:rsidRPr="00A12E7D">
              <w:rPr>
                <w:rFonts w:cstheme="minorHAnsi"/>
                <w:szCs w:val="16"/>
              </w:rPr>
              <w:t xml:space="preserve"> Klasse, 1</w:t>
            </w:r>
            <w:r w:rsidRPr="00A12E7D">
              <w:rPr>
                <w:rFonts w:cstheme="minorHAnsi"/>
                <w:szCs w:val="16"/>
                <w:vertAlign w:val="superscript"/>
              </w:rPr>
              <w:t>ste</w:t>
            </w:r>
            <w:r w:rsidRPr="00A12E7D">
              <w:rPr>
                <w:rFonts w:cstheme="minorHAnsi"/>
                <w:szCs w:val="16"/>
              </w:rPr>
              <w:t xml:space="preserve"> Klasse en 2</w:t>
            </w:r>
            <w:r w:rsidRPr="00A12E7D">
              <w:rPr>
                <w:rFonts w:cstheme="minorHAnsi"/>
                <w:szCs w:val="16"/>
                <w:vertAlign w:val="superscript"/>
              </w:rPr>
              <w:t>de</w:t>
            </w:r>
            <w:r w:rsidRPr="00A12E7D">
              <w:rPr>
                <w:rFonts w:cstheme="minorHAnsi"/>
                <w:szCs w:val="16"/>
              </w:rPr>
              <w:t xml:space="preserve"> Klasse, en 2</w:t>
            </w:r>
            <w:r w:rsidRPr="00A12E7D">
              <w:rPr>
                <w:rFonts w:cstheme="minorHAnsi"/>
                <w:szCs w:val="16"/>
                <w:vertAlign w:val="superscript"/>
              </w:rPr>
              <w:t>de</w:t>
            </w:r>
            <w:r w:rsidRPr="00A12E7D">
              <w:rPr>
                <w:rFonts w:cstheme="minorHAnsi"/>
                <w:szCs w:val="16"/>
              </w:rPr>
              <w:t xml:space="preserve"> Klasse en 3</w:t>
            </w:r>
            <w:r w:rsidRPr="00A12E7D">
              <w:rPr>
                <w:rFonts w:cstheme="minorHAnsi"/>
                <w:szCs w:val="16"/>
                <w:vertAlign w:val="superscript"/>
              </w:rPr>
              <w:t>de</w:t>
            </w:r>
            <w:r w:rsidRPr="00A12E7D">
              <w:rPr>
                <w:rFonts w:cstheme="minorHAnsi"/>
                <w:szCs w:val="16"/>
              </w:rPr>
              <w:t xml:space="preserve"> Klasse. Deze wedstrijden worden georganiseerd onder verantwoordelijkheid van de KNHB en door de Toernooi Commissie E-Hockey. De Competitieleiding E-Hockey wijst voor deze speeldag een Competitieleider aan om het Wedstrijdreglement E-Hockey uit te voeren en te handhaven indien nodig.</w:t>
            </w:r>
          </w:p>
          <w:p w14:paraId="5A932A57" w14:textId="77777777" w:rsidR="008C00BD" w:rsidRPr="00A12E7D" w:rsidRDefault="008C00BD" w:rsidP="00AB4590">
            <w:pPr>
              <w:numPr>
                <w:ilvl w:val="0"/>
                <w:numId w:val="5"/>
              </w:numPr>
              <w:spacing w:after="5" w:line="256" w:lineRule="auto"/>
              <w:ind w:left="708"/>
              <w:rPr>
                <w:rFonts w:cstheme="minorHAnsi"/>
                <w:szCs w:val="16"/>
              </w:rPr>
            </w:pPr>
            <w:r w:rsidRPr="00A12E7D">
              <w:rPr>
                <w:rFonts w:cstheme="minorHAnsi"/>
                <w:szCs w:val="16"/>
              </w:rPr>
              <w:t>Bekerwedstrijden. Dit zijn wedstrijden in het Nationale Bekertoernooi of de Super Cup. Bekerwedstrijden worden georganiseerd onder verantwoordelijkheid van de KNHB en door de Toernooi Commissie E-Hockey. De Competitieleiding E-Hockey wijst voor deze speeldag een Competitieleider aan om het Wedstrijdreglement E-Hockey uit te voeren en te handhaven indien nodig.</w:t>
            </w:r>
          </w:p>
          <w:p w14:paraId="5ACC1F13" w14:textId="77777777" w:rsidR="008C00BD" w:rsidRPr="00A12E7D" w:rsidRDefault="008C00BD" w:rsidP="00AB4590">
            <w:pPr>
              <w:numPr>
                <w:ilvl w:val="0"/>
                <w:numId w:val="5"/>
              </w:numPr>
              <w:spacing w:after="5" w:line="256" w:lineRule="auto"/>
              <w:ind w:left="708"/>
              <w:rPr>
                <w:rFonts w:cstheme="minorHAnsi"/>
                <w:szCs w:val="16"/>
              </w:rPr>
            </w:pPr>
            <w:r w:rsidRPr="00A12E7D">
              <w:rPr>
                <w:rFonts w:cstheme="minorHAnsi"/>
                <w:szCs w:val="16"/>
              </w:rPr>
              <w:t>Internationale wedstrijden. Dit zijn wedstrijden van een Nederlands Nationaal team tegen een buitenlands team en tussen buitenlandse teams.</w:t>
            </w:r>
          </w:p>
          <w:p w14:paraId="63D10314" w14:textId="77777777" w:rsidR="008C00BD" w:rsidRPr="00A12E7D" w:rsidRDefault="008C00BD" w:rsidP="00AB4590">
            <w:pPr>
              <w:numPr>
                <w:ilvl w:val="0"/>
                <w:numId w:val="5"/>
              </w:numPr>
              <w:spacing w:after="5" w:line="256" w:lineRule="auto"/>
              <w:ind w:left="708"/>
              <w:rPr>
                <w:rFonts w:cstheme="minorHAnsi"/>
                <w:szCs w:val="16"/>
              </w:rPr>
            </w:pPr>
            <w:r w:rsidRPr="00A12E7D">
              <w:rPr>
                <w:rFonts w:cstheme="minorHAnsi"/>
                <w:szCs w:val="16"/>
              </w:rPr>
              <w:t>Bijzondere wedstrijden. Dit zijn wedstrijden die ter promotie van het Nederlandse elektrisch Rolstoelhockey dienen en niet onder een andere categorie wedstrijden vallen. Bijzondere wedstrijden worden georganiseerd door of onder verantwoordelijkheid van de KNHB.</w:t>
            </w:r>
          </w:p>
          <w:p w14:paraId="3AE50831" w14:textId="308FFCBA" w:rsidR="00D35F2E" w:rsidRPr="00A12E7D" w:rsidRDefault="008C00BD" w:rsidP="00AB4590">
            <w:pPr>
              <w:pStyle w:val="Lijstalinea"/>
              <w:numPr>
                <w:ilvl w:val="0"/>
                <w:numId w:val="5"/>
              </w:numPr>
              <w:ind w:left="708"/>
            </w:pPr>
            <w:r w:rsidRPr="00A12E7D">
              <w:rPr>
                <w:rFonts w:cstheme="minorHAnsi"/>
                <w:szCs w:val="16"/>
              </w:rPr>
              <w:t>Overige wedstrijden: dit zijn elektrisch rolstoelhockeywedstrijden die niet door of onder verantwoordelijkheid van de KNHB georganiseerd worden.</w:t>
            </w:r>
          </w:p>
        </w:tc>
      </w:tr>
      <w:tr w:rsidR="00521D74" w:rsidRPr="00A12E7D" w14:paraId="4C7DE712" w14:textId="77777777" w:rsidTr="00280A71">
        <w:tc>
          <w:tcPr>
            <w:tcW w:w="851" w:type="dxa"/>
            <w:tcBorders>
              <w:top w:val="nil"/>
              <w:left w:val="nil"/>
              <w:bottom w:val="nil"/>
              <w:right w:val="nil"/>
            </w:tcBorders>
          </w:tcPr>
          <w:p w14:paraId="069A9CEA" w14:textId="77777777" w:rsidR="00521D74" w:rsidRPr="00A12E7D" w:rsidRDefault="00521D74" w:rsidP="00280A71">
            <w:pPr>
              <w:rPr>
                <w:b/>
                <w:bCs/>
              </w:rPr>
            </w:pPr>
          </w:p>
        </w:tc>
        <w:tc>
          <w:tcPr>
            <w:tcW w:w="8211" w:type="dxa"/>
            <w:tcBorders>
              <w:top w:val="nil"/>
              <w:left w:val="nil"/>
              <w:bottom w:val="nil"/>
              <w:right w:val="nil"/>
            </w:tcBorders>
          </w:tcPr>
          <w:p w14:paraId="7482798C" w14:textId="77777777" w:rsidR="00521D74" w:rsidRPr="00A12E7D" w:rsidRDefault="00521D74" w:rsidP="008C00BD">
            <w:pPr>
              <w:rPr>
                <w:rFonts w:cstheme="minorHAnsi"/>
                <w:szCs w:val="16"/>
              </w:rPr>
            </w:pPr>
          </w:p>
        </w:tc>
      </w:tr>
    </w:tbl>
    <w:p w14:paraId="4EB9CB4A" w14:textId="5DDC539B" w:rsidR="00521D74" w:rsidRPr="00A12E7D" w:rsidRDefault="00521D74" w:rsidP="00521D74">
      <w:pPr>
        <w:pStyle w:val="Kop2"/>
      </w:pPr>
      <w:bookmarkStart w:id="9" w:name="_Toc67308554"/>
      <w:r w:rsidRPr="00A12E7D">
        <w:t xml:space="preserve">B.2 </w:t>
      </w:r>
      <w:r w:rsidR="00856832" w:rsidRPr="00A12E7D">
        <w:t>Spelregels</w:t>
      </w:r>
      <w:bookmarkEnd w:id="9"/>
    </w:p>
    <w:tbl>
      <w:tblPr>
        <w:tblStyle w:val="Tabelraster"/>
        <w:tblW w:w="0" w:type="auto"/>
        <w:tblLook w:val="04A0" w:firstRow="1" w:lastRow="0" w:firstColumn="1" w:lastColumn="0" w:noHBand="0" w:noVBand="1"/>
      </w:tblPr>
      <w:tblGrid>
        <w:gridCol w:w="851"/>
        <w:gridCol w:w="8211"/>
      </w:tblGrid>
      <w:tr w:rsidR="00521D74" w:rsidRPr="00A12E7D" w14:paraId="6055312B" w14:textId="77777777" w:rsidTr="00280A71">
        <w:tc>
          <w:tcPr>
            <w:tcW w:w="851" w:type="dxa"/>
            <w:tcBorders>
              <w:top w:val="nil"/>
              <w:left w:val="nil"/>
              <w:bottom w:val="nil"/>
              <w:right w:val="nil"/>
            </w:tcBorders>
          </w:tcPr>
          <w:p w14:paraId="48B8AE26" w14:textId="359BF053" w:rsidR="00521D74" w:rsidRPr="00A12E7D" w:rsidRDefault="00521D74" w:rsidP="00280A71">
            <w:pPr>
              <w:rPr>
                <w:b/>
                <w:bCs/>
              </w:rPr>
            </w:pPr>
            <w:r w:rsidRPr="00A12E7D">
              <w:rPr>
                <w:b/>
                <w:bCs/>
              </w:rPr>
              <w:t>B.</w:t>
            </w:r>
            <w:r w:rsidR="00694225" w:rsidRPr="00A12E7D">
              <w:rPr>
                <w:b/>
                <w:bCs/>
              </w:rPr>
              <w:t>2</w:t>
            </w:r>
            <w:r w:rsidRPr="00A12E7D">
              <w:rPr>
                <w:b/>
                <w:bCs/>
              </w:rPr>
              <w:t>.1</w:t>
            </w:r>
          </w:p>
        </w:tc>
        <w:tc>
          <w:tcPr>
            <w:tcW w:w="8211" w:type="dxa"/>
            <w:tcBorders>
              <w:top w:val="nil"/>
              <w:left w:val="nil"/>
              <w:bottom w:val="nil"/>
              <w:right w:val="nil"/>
            </w:tcBorders>
          </w:tcPr>
          <w:p w14:paraId="27D98F24" w14:textId="0C3422BB" w:rsidR="00521D74" w:rsidRPr="00A12E7D" w:rsidRDefault="00694225" w:rsidP="00B63855">
            <w:r w:rsidRPr="00A12E7D">
              <w:rPr>
                <w:rFonts w:cstheme="minorHAnsi"/>
                <w:szCs w:val="16"/>
              </w:rPr>
              <w:t>Competitiewedstrijden worden gespeeld volgens de officiële reglementen ‘Spelregels Elektrisch Rolstoelhockey’, en ‘Wedstrijdreglement Elektrisch Rolstoelhockey’.</w:t>
            </w:r>
          </w:p>
        </w:tc>
      </w:tr>
      <w:tr w:rsidR="00B63855" w:rsidRPr="00A12E7D" w14:paraId="649CD60A" w14:textId="77777777" w:rsidTr="00280A71">
        <w:tc>
          <w:tcPr>
            <w:tcW w:w="851" w:type="dxa"/>
            <w:tcBorders>
              <w:top w:val="nil"/>
              <w:left w:val="nil"/>
              <w:bottom w:val="nil"/>
              <w:right w:val="nil"/>
            </w:tcBorders>
          </w:tcPr>
          <w:p w14:paraId="0DA6EF66" w14:textId="77777777" w:rsidR="00B63855" w:rsidRPr="00A12E7D" w:rsidRDefault="00B63855" w:rsidP="00280A71">
            <w:pPr>
              <w:rPr>
                <w:b/>
                <w:bCs/>
              </w:rPr>
            </w:pPr>
          </w:p>
        </w:tc>
        <w:tc>
          <w:tcPr>
            <w:tcW w:w="8211" w:type="dxa"/>
            <w:tcBorders>
              <w:top w:val="nil"/>
              <w:left w:val="nil"/>
              <w:bottom w:val="nil"/>
              <w:right w:val="nil"/>
            </w:tcBorders>
          </w:tcPr>
          <w:p w14:paraId="583AD8D2" w14:textId="77777777" w:rsidR="00B63855" w:rsidRPr="00A12E7D" w:rsidRDefault="00B63855" w:rsidP="00B63855">
            <w:pPr>
              <w:rPr>
                <w:rFonts w:cstheme="minorHAnsi"/>
                <w:szCs w:val="16"/>
              </w:rPr>
            </w:pPr>
          </w:p>
        </w:tc>
      </w:tr>
      <w:tr w:rsidR="00B63855" w:rsidRPr="00A12E7D" w14:paraId="61E4DFD4" w14:textId="77777777" w:rsidTr="00280A71">
        <w:tc>
          <w:tcPr>
            <w:tcW w:w="851" w:type="dxa"/>
            <w:tcBorders>
              <w:top w:val="nil"/>
              <w:left w:val="nil"/>
              <w:bottom w:val="nil"/>
              <w:right w:val="nil"/>
            </w:tcBorders>
          </w:tcPr>
          <w:p w14:paraId="7CBFC67B" w14:textId="754FBC28" w:rsidR="00B63855" w:rsidRPr="00A12E7D" w:rsidRDefault="00B63855" w:rsidP="00280A71">
            <w:pPr>
              <w:rPr>
                <w:b/>
                <w:bCs/>
              </w:rPr>
            </w:pPr>
            <w:r w:rsidRPr="00A12E7D">
              <w:rPr>
                <w:b/>
                <w:bCs/>
              </w:rPr>
              <w:t>B.2.2</w:t>
            </w:r>
          </w:p>
        </w:tc>
        <w:tc>
          <w:tcPr>
            <w:tcW w:w="8211" w:type="dxa"/>
            <w:tcBorders>
              <w:top w:val="nil"/>
              <w:left w:val="nil"/>
              <w:bottom w:val="nil"/>
              <w:right w:val="nil"/>
            </w:tcBorders>
          </w:tcPr>
          <w:p w14:paraId="642E5E4F" w14:textId="505744D6" w:rsidR="00B63855" w:rsidRPr="00A12E7D" w:rsidRDefault="00967CC0" w:rsidP="00B63855">
            <w:pPr>
              <w:rPr>
                <w:rFonts w:cstheme="minorHAnsi"/>
                <w:szCs w:val="16"/>
              </w:rPr>
            </w:pPr>
            <w:r w:rsidRPr="00A12E7D">
              <w:rPr>
                <w:rFonts w:cstheme="minorHAnsi"/>
                <w:szCs w:val="16"/>
              </w:rPr>
              <w:t>Voor bekerwedstrijden, bijzondere wedstrijden en overige wedstrijden kan van de officiële reglementen ‘Spelregels Elektrisch Rolstoelhockey HK/OK’, 'Spelregels Elektrisch Rolstoelhockey Regio' en het wedstrijdreglement worden afgeweken.</w:t>
            </w:r>
          </w:p>
        </w:tc>
      </w:tr>
    </w:tbl>
    <w:p w14:paraId="32D39688" w14:textId="4E0CB157" w:rsidR="00D35F2E" w:rsidRPr="00A12E7D" w:rsidRDefault="00D35F2E" w:rsidP="008C00BD"/>
    <w:p w14:paraId="7F1DCB21" w14:textId="6300E509" w:rsidR="00CD3DBC" w:rsidRPr="00A12E7D" w:rsidRDefault="00CD3DBC" w:rsidP="00CD3DBC">
      <w:pPr>
        <w:pStyle w:val="Kop2"/>
      </w:pPr>
      <w:bookmarkStart w:id="10" w:name="_Toc67308555"/>
      <w:r w:rsidRPr="00A12E7D">
        <w:t xml:space="preserve">B.3 </w:t>
      </w:r>
      <w:r w:rsidR="00AA0440" w:rsidRPr="00A12E7D">
        <w:t>Landelijk en regionaal niveau</w:t>
      </w:r>
      <w:bookmarkEnd w:id="10"/>
    </w:p>
    <w:tbl>
      <w:tblPr>
        <w:tblStyle w:val="Tabelraster"/>
        <w:tblW w:w="0" w:type="auto"/>
        <w:tblLook w:val="04A0" w:firstRow="1" w:lastRow="0" w:firstColumn="1" w:lastColumn="0" w:noHBand="0" w:noVBand="1"/>
      </w:tblPr>
      <w:tblGrid>
        <w:gridCol w:w="851"/>
        <w:gridCol w:w="8211"/>
      </w:tblGrid>
      <w:tr w:rsidR="00CD3DBC" w:rsidRPr="00A12E7D" w14:paraId="60991350" w14:textId="77777777" w:rsidTr="00280A71">
        <w:tc>
          <w:tcPr>
            <w:tcW w:w="851" w:type="dxa"/>
            <w:tcBorders>
              <w:top w:val="nil"/>
              <w:left w:val="nil"/>
              <w:bottom w:val="nil"/>
              <w:right w:val="nil"/>
            </w:tcBorders>
          </w:tcPr>
          <w:p w14:paraId="3506A354" w14:textId="60FF567D" w:rsidR="00CD3DBC" w:rsidRPr="00A12E7D" w:rsidRDefault="00CD3DBC" w:rsidP="00280A71">
            <w:pPr>
              <w:rPr>
                <w:b/>
                <w:bCs/>
              </w:rPr>
            </w:pPr>
            <w:r w:rsidRPr="00A12E7D">
              <w:rPr>
                <w:b/>
                <w:bCs/>
              </w:rPr>
              <w:t>B.3.1</w:t>
            </w:r>
          </w:p>
        </w:tc>
        <w:tc>
          <w:tcPr>
            <w:tcW w:w="8211" w:type="dxa"/>
            <w:tcBorders>
              <w:top w:val="nil"/>
              <w:left w:val="nil"/>
              <w:bottom w:val="nil"/>
              <w:right w:val="nil"/>
            </w:tcBorders>
          </w:tcPr>
          <w:p w14:paraId="5AB4AE8C" w14:textId="77A09B7E" w:rsidR="00CD3DBC" w:rsidRPr="00A12E7D" w:rsidRDefault="008C3C54" w:rsidP="00280A71">
            <w:r w:rsidRPr="00A12E7D">
              <w:rPr>
                <w:rFonts w:cstheme="minorHAnsi"/>
                <w:szCs w:val="16"/>
              </w:rPr>
              <w:t>De competitie is onderverdeeld in verschillende klassen, waarvan de Hoofdklasse de hoogste klasse is. Daaronder volgen de Overgangsklasse, Eerste Klasse etc. De Hoofdklasse en Overgangsklasse zijn landelijke competities. De Eerste t/m Vierde Klasse zijn regionale competities.</w:t>
            </w:r>
          </w:p>
        </w:tc>
      </w:tr>
      <w:tr w:rsidR="008C3C54" w:rsidRPr="00A12E7D" w14:paraId="6BDE03FE" w14:textId="77777777" w:rsidTr="00280A71">
        <w:tc>
          <w:tcPr>
            <w:tcW w:w="851" w:type="dxa"/>
            <w:tcBorders>
              <w:top w:val="nil"/>
              <w:left w:val="nil"/>
              <w:bottom w:val="nil"/>
              <w:right w:val="nil"/>
            </w:tcBorders>
          </w:tcPr>
          <w:p w14:paraId="5AD4135A" w14:textId="77777777" w:rsidR="008C3C54" w:rsidRPr="00A12E7D" w:rsidRDefault="008C3C54" w:rsidP="00280A71">
            <w:pPr>
              <w:rPr>
                <w:b/>
                <w:bCs/>
              </w:rPr>
            </w:pPr>
          </w:p>
        </w:tc>
        <w:tc>
          <w:tcPr>
            <w:tcW w:w="8211" w:type="dxa"/>
            <w:tcBorders>
              <w:top w:val="nil"/>
              <w:left w:val="nil"/>
              <w:bottom w:val="nil"/>
              <w:right w:val="nil"/>
            </w:tcBorders>
          </w:tcPr>
          <w:p w14:paraId="14F73CA3" w14:textId="77777777" w:rsidR="008C3C54" w:rsidRPr="00A12E7D" w:rsidRDefault="008C3C54" w:rsidP="00280A71">
            <w:pPr>
              <w:rPr>
                <w:rFonts w:cstheme="minorHAnsi"/>
                <w:szCs w:val="16"/>
              </w:rPr>
            </w:pPr>
          </w:p>
        </w:tc>
      </w:tr>
      <w:tr w:rsidR="008C3C54" w:rsidRPr="00A12E7D" w14:paraId="7C77A8F8" w14:textId="77777777" w:rsidTr="00280A71">
        <w:tc>
          <w:tcPr>
            <w:tcW w:w="851" w:type="dxa"/>
            <w:tcBorders>
              <w:top w:val="nil"/>
              <w:left w:val="nil"/>
              <w:bottom w:val="nil"/>
              <w:right w:val="nil"/>
            </w:tcBorders>
          </w:tcPr>
          <w:p w14:paraId="360871FD" w14:textId="1AB96816" w:rsidR="008C3C54" w:rsidRPr="00A12E7D" w:rsidRDefault="008C3C54" w:rsidP="00280A71">
            <w:pPr>
              <w:rPr>
                <w:b/>
                <w:bCs/>
              </w:rPr>
            </w:pPr>
            <w:r w:rsidRPr="00A12E7D">
              <w:rPr>
                <w:b/>
                <w:bCs/>
              </w:rPr>
              <w:t>B.3.2</w:t>
            </w:r>
          </w:p>
        </w:tc>
        <w:tc>
          <w:tcPr>
            <w:tcW w:w="8211" w:type="dxa"/>
            <w:tcBorders>
              <w:top w:val="nil"/>
              <w:left w:val="nil"/>
              <w:bottom w:val="nil"/>
              <w:right w:val="nil"/>
            </w:tcBorders>
          </w:tcPr>
          <w:p w14:paraId="7D09CFD9" w14:textId="5FCE1E81" w:rsidR="008C3C54" w:rsidRPr="00A12E7D" w:rsidRDefault="00B10722" w:rsidP="00280A71">
            <w:pPr>
              <w:rPr>
                <w:rFonts w:cstheme="minorHAnsi"/>
                <w:szCs w:val="16"/>
              </w:rPr>
            </w:pPr>
            <w:r w:rsidRPr="00A12E7D">
              <w:rPr>
                <w:rFonts w:cstheme="minorHAnsi"/>
                <w:szCs w:val="16"/>
              </w:rPr>
              <w:t>De competitieleider stelt voor elke onder zijn verantwoordelijkheid vallende klasse de competitievorm (o.a. soort competitie, poule groottes, speelschema) vast, gerelateerd aan het aantal ingeschreven teams en met inachtneming van het daartoe bepaalde in hoofdstuk B. Deze besluiten worden gecommuniceerd met de KNHB en de belanghebbende verenigingen.</w:t>
            </w:r>
          </w:p>
        </w:tc>
      </w:tr>
      <w:tr w:rsidR="00B10722" w:rsidRPr="00A12E7D" w14:paraId="7142A373" w14:textId="77777777" w:rsidTr="00280A71">
        <w:tc>
          <w:tcPr>
            <w:tcW w:w="851" w:type="dxa"/>
            <w:tcBorders>
              <w:top w:val="nil"/>
              <w:left w:val="nil"/>
              <w:bottom w:val="nil"/>
              <w:right w:val="nil"/>
            </w:tcBorders>
          </w:tcPr>
          <w:p w14:paraId="4E84F559" w14:textId="77777777" w:rsidR="00B10722" w:rsidRPr="00A12E7D" w:rsidRDefault="00B10722" w:rsidP="00280A71">
            <w:pPr>
              <w:rPr>
                <w:b/>
                <w:bCs/>
              </w:rPr>
            </w:pPr>
          </w:p>
        </w:tc>
        <w:tc>
          <w:tcPr>
            <w:tcW w:w="8211" w:type="dxa"/>
            <w:tcBorders>
              <w:top w:val="nil"/>
              <w:left w:val="nil"/>
              <w:bottom w:val="nil"/>
              <w:right w:val="nil"/>
            </w:tcBorders>
          </w:tcPr>
          <w:p w14:paraId="5DC53301" w14:textId="77777777" w:rsidR="00B10722" w:rsidRPr="00A12E7D" w:rsidRDefault="00B10722" w:rsidP="00280A71">
            <w:pPr>
              <w:rPr>
                <w:rFonts w:cstheme="minorHAnsi"/>
                <w:szCs w:val="16"/>
              </w:rPr>
            </w:pPr>
          </w:p>
        </w:tc>
      </w:tr>
      <w:tr w:rsidR="00B10722" w:rsidRPr="00A12E7D" w14:paraId="4E7A2813" w14:textId="77777777" w:rsidTr="00280A71">
        <w:tc>
          <w:tcPr>
            <w:tcW w:w="851" w:type="dxa"/>
            <w:tcBorders>
              <w:top w:val="nil"/>
              <w:left w:val="nil"/>
              <w:bottom w:val="nil"/>
              <w:right w:val="nil"/>
            </w:tcBorders>
          </w:tcPr>
          <w:p w14:paraId="415B7BEE" w14:textId="3D20F439" w:rsidR="00B10722" w:rsidRPr="00A12E7D" w:rsidRDefault="00B10722" w:rsidP="00280A71">
            <w:pPr>
              <w:rPr>
                <w:b/>
                <w:bCs/>
              </w:rPr>
            </w:pPr>
            <w:r w:rsidRPr="00A12E7D">
              <w:rPr>
                <w:b/>
                <w:bCs/>
              </w:rPr>
              <w:t>B.3.3</w:t>
            </w:r>
          </w:p>
        </w:tc>
        <w:tc>
          <w:tcPr>
            <w:tcW w:w="8211" w:type="dxa"/>
            <w:tcBorders>
              <w:top w:val="nil"/>
              <w:left w:val="nil"/>
              <w:bottom w:val="nil"/>
              <w:right w:val="nil"/>
            </w:tcBorders>
          </w:tcPr>
          <w:p w14:paraId="6DAE3027" w14:textId="1B10E6EE" w:rsidR="00B10722" w:rsidRPr="00A12E7D" w:rsidRDefault="0091226F" w:rsidP="00280A71">
            <w:pPr>
              <w:rPr>
                <w:rFonts w:cstheme="minorHAnsi"/>
                <w:szCs w:val="16"/>
              </w:rPr>
            </w:pPr>
            <w:r w:rsidRPr="00A12E7D">
              <w:rPr>
                <w:rFonts w:cstheme="minorHAnsi"/>
                <w:szCs w:val="16"/>
              </w:rPr>
              <w:t>Het aantal teams in een poule bedraagt minimaal drie en maximaal tien.</w:t>
            </w:r>
          </w:p>
        </w:tc>
      </w:tr>
      <w:tr w:rsidR="0091226F" w:rsidRPr="00A12E7D" w14:paraId="55646E2F" w14:textId="77777777" w:rsidTr="00280A71">
        <w:tc>
          <w:tcPr>
            <w:tcW w:w="851" w:type="dxa"/>
            <w:tcBorders>
              <w:top w:val="nil"/>
              <w:left w:val="nil"/>
              <w:bottom w:val="nil"/>
              <w:right w:val="nil"/>
            </w:tcBorders>
          </w:tcPr>
          <w:p w14:paraId="67497674" w14:textId="77777777" w:rsidR="0091226F" w:rsidRPr="00A12E7D" w:rsidRDefault="0091226F" w:rsidP="00280A71">
            <w:pPr>
              <w:rPr>
                <w:b/>
                <w:bCs/>
              </w:rPr>
            </w:pPr>
          </w:p>
        </w:tc>
        <w:tc>
          <w:tcPr>
            <w:tcW w:w="8211" w:type="dxa"/>
            <w:tcBorders>
              <w:top w:val="nil"/>
              <w:left w:val="nil"/>
              <w:bottom w:val="nil"/>
              <w:right w:val="nil"/>
            </w:tcBorders>
          </w:tcPr>
          <w:p w14:paraId="08523914" w14:textId="77777777" w:rsidR="0091226F" w:rsidRPr="00A12E7D" w:rsidRDefault="0091226F" w:rsidP="00280A71">
            <w:pPr>
              <w:rPr>
                <w:rFonts w:cstheme="minorHAnsi"/>
                <w:szCs w:val="16"/>
              </w:rPr>
            </w:pPr>
          </w:p>
        </w:tc>
      </w:tr>
      <w:tr w:rsidR="0091226F" w:rsidRPr="00A12E7D" w14:paraId="3AFE01EF" w14:textId="77777777" w:rsidTr="00280A71">
        <w:tc>
          <w:tcPr>
            <w:tcW w:w="851" w:type="dxa"/>
            <w:tcBorders>
              <w:top w:val="nil"/>
              <w:left w:val="nil"/>
              <w:bottom w:val="nil"/>
              <w:right w:val="nil"/>
            </w:tcBorders>
          </w:tcPr>
          <w:p w14:paraId="776CA3BF" w14:textId="0FC15B34" w:rsidR="0091226F" w:rsidRPr="00A12E7D" w:rsidRDefault="0091226F" w:rsidP="00280A71">
            <w:pPr>
              <w:rPr>
                <w:b/>
                <w:bCs/>
              </w:rPr>
            </w:pPr>
            <w:r w:rsidRPr="00A12E7D">
              <w:rPr>
                <w:b/>
                <w:bCs/>
              </w:rPr>
              <w:t>B.3.4</w:t>
            </w:r>
          </w:p>
        </w:tc>
        <w:tc>
          <w:tcPr>
            <w:tcW w:w="8211" w:type="dxa"/>
            <w:tcBorders>
              <w:top w:val="nil"/>
              <w:left w:val="nil"/>
              <w:bottom w:val="nil"/>
              <w:right w:val="nil"/>
            </w:tcBorders>
          </w:tcPr>
          <w:p w14:paraId="1DD2CC8D" w14:textId="225B3E27" w:rsidR="0091226F" w:rsidRPr="00A12E7D" w:rsidRDefault="00DE7CBC" w:rsidP="00280A71">
            <w:pPr>
              <w:rPr>
                <w:rFonts w:cstheme="minorHAnsi"/>
                <w:szCs w:val="16"/>
              </w:rPr>
            </w:pPr>
            <w:r w:rsidRPr="00A12E7D">
              <w:rPr>
                <w:rFonts w:cstheme="minorHAnsi"/>
                <w:szCs w:val="16"/>
              </w:rPr>
              <w:t>Alle teams in een klasse ontmoeten elkaar evenveel en tenminste éénmaal per speelseizoen. Alle wedstrijden zijn verdeeld over minimaal drie competitiedagen.</w:t>
            </w:r>
          </w:p>
        </w:tc>
      </w:tr>
      <w:tr w:rsidR="00DE7CBC" w:rsidRPr="00A12E7D" w14:paraId="0C8D4C1C" w14:textId="77777777" w:rsidTr="00280A71">
        <w:tc>
          <w:tcPr>
            <w:tcW w:w="851" w:type="dxa"/>
            <w:tcBorders>
              <w:top w:val="nil"/>
              <w:left w:val="nil"/>
              <w:bottom w:val="nil"/>
              <w:right w:val="nil"/>
            </w:tcBorders>
          </w:tcPr>
          <w:p w14:paraId="651A7B9C" w14:textId="77777777" w:rsidR="00DE7CBC" w:rsidRPr="00A12E7D" w:rsidRDefault="00DE7CBC" w:rsidP="00280A71">
            <w:pPr>
              <w:rPr>
                <w:b/>
                <w:bCs/>
              </w:rPr>
            </w:pPr>
          </w:p>
        </w:tc>
        <w:tc>
          <w:tcPr>
            <w:tcW w:w="8211" w:type="dxa"/>
            <w:tcBorders>
              <w:top w:val="nil"/>
              <w:left w:val="nil"/>
              <w:bottom w:val="nil"/>
              <w:right w:val="nil"/>
            </w:tcBorders>
          </w:tcPr>
          <w:p w14:paraId="4404F08E" w14:textId="77777777" w:rsidR="00DE7CBC" w:rsidRPr="00A12E7D" w:rsidRDefault="00DE7CBC" w:rsidP="00280A71">
            <w:pPr>
              <w:rPr>
                <w:rFonts w:cstheme="minorHAnsi"/>
                <w:szCs w:val="16"/>
              </w:rPr>
            </w:pPr>
          </w:p>
        </w:tc>
      </w:tr>
      <w:tr w:rsidR="00DE7CBC" w:rsidRPr="00A12E7D" w14:paraId="34B5D48F" w14:textId="77777777" w:rsidTr="00280A71">
        <w:tc>
          <w:tcPr>
            <w:tcW w:w="851" w:type="dxa"/>
            <w:tcBorders>
              <w:top w:val="nil"/>
              <w:left w:val="nil"/>
              <w:bottom w:val="nil"/>
              <w:right w:val="nil"/>
            </w:tcBorders>
          </w:tcPr>
          <w:p w14:paraId="4B39BC55" w14:textId="20F89FE2" w:rsidR="00DE7CBC" w:rsidRPr="00A12E7D" w:rsidRDefault="001C2703" w:rsidP="00280A71">
            <w:pPr>
              <w:rPr>
                <w:b/>
                <w:bCs/>
              </w:rPr>
            </w:pPr>
            <w:r w:rsidRPr="00A12E7D">
              <w:rPr>
                <w:b/>
                <w:bCs/>
              </w:rPr>
              <w:t>B.3.5</w:t>
            </w:r>
          </w:p>
        </w:tc>
        <w:tc>
          <w:tcPr>
            <w:tcW w:w="8211" w:type="dxa"/>
            <w:tcBorders>
              <w:top w:val="nil"/>
              <w:left w:val="nil"/>
              <w:bottom w:val="nil"/>
              <w:right w:val="nil"/>
            </w:tcBorders>
          </w:tcPr>
          <w:p w14:paraId="00FAE87E" w14:textId="4FE9A391" w:rsidR="00DE7CBC" w:rsidRPr="00A12E7D" w:rsidRDefault="001D0C2E" w:rsidP="00280A71">
            <w:pPr>
              <w:rPr>
                <w:rFonts w:cstheme="minorHAnsi"/>
                <w:szCs w:val="16"/>
              </w:rPr>
            </w:pPr>
            <w:r w:rsidRPr="00A12E7D">
              <w:rPr>
                <w:rFonts w:cstheme="minorHAnsi"/>
                <w:szCs w:val="16"/>
              </w:rPr>
              <w:t>Het maximale aantal te spelen competitiewedstrijden per team per dag bedraagt in de Hoofdklasse en de Overgangsklasse drie en in de overige klassen vier. Het maximale aantal te spelen wedstrijden tijdens de Play-in/Play-out Overgangsklasse is vijf.</w:t>
            </w:r>
          </w:p>
        </w:tc>
      </w:tr>
    </w:tbl>
    <w:p w14:paraId="57FC24D4" w14:textId="32F94071" w:rsidR="00CD3DBC" w:rsidRPr="00A12E7D" w:rsidRDefault="00CD3DBC" w:rsidP="008C00BD"/>
    <w:p w14:paraId="0561C376" w14:textId="5F4DE424" w:rsidR="00143C3F" w:rsidRPr="00A12E7D" w:rsidRDefault="00143C3F" w:rsidP="00143C3F">
      <w:pPr>
        <w:pStyle w:val="Kop2"/>
      </w:pPr>
      <w:bookmarkStart w:id="11" w:name="_Toc67308556"/>
      <w:r w:rsidRPr="00A12E7D">
        <w:t>B.</w:t>
      </w:r>
      <w:r w:rsidR="00F54515" w:rsidRPr="00A12E7D">
        <w:t>4</w:t>
      </w:r>
      <w:r w:rsidRPr="00A12E7D">
        <w:t xml:space="preserve"> </w:t>
      </w:r>
      <w:r w:rsidR="00B80FA6" w:rsidRPr="00A12E7D">
        <w:t>Deelname, indeling</w:t>
      </w:r>
      <w:r w:rsidR="00511794" w:rsidRPr="00A12E7D">
        <w:t xml:space="preserve"> klassen en poules</w:t>
      </w:r>
      <w:bookmarkEnd w:id="11"/>
    </w:p>
    <w:tbl>
      <w:tblPr>
        <w:tblStyle w:val="Tabelraster"/>
        <w:tblW w:w="0" w:type="auto"/>
        <w:tblLook w:val="04A0" w:firstRow="1" w:lastRow="0" w:firstColumn="1" w:lastColumn="0" w:noHBand="0" w:noVBand="1"/>
      </w:tblPr>
      <w:tblGrid>
        <w:gridCol w:w="851"/>
        <w:gridCol w:w="8211"/>
      </w:tblGrid>
      <w:tr w:rsidR="00143C3F" w:rsidRPr="00A12E7D" w14:paraId="452FB84E" w14:textId="77777777" w:rsidTr="00280A71">
        <w:tc>
          <w:tcPr>
            <w:tcW w:w="851" w:type="dxa"/>
            <w:tcBorders>
              <w:top w:val="nil"/>
              <w:left w:val="nil"/>
              <w:bottom w:val="nil"/>
              <w:right w:val="nil"/>
            </w:tcBorders>
          </w:tcPr>
          <w:p w14:paraId="12944782" w14:textId="383768E2" w:rsidR="00143C3F" w:rsidRPr="00A12E7D" w:rsidRDefault="00143C3F" w:rsidP="00280A71">
            <w:pPr>
              <w:rPr>
                <w:b/>
                <w:bCs/>
              </w:rPr>
            </w:pPr>
            <w:r w:rsidRPr="00A12E7D">
              <w:rPr>
                <w:b/>
                <w:bCs/>
              </w:rPr>
              <w:t>B.</w:t>
            </w:r>
            <w:r w:rsidR="00193378" w:rsidRPr="00A12E7D">
              <w:rPr>
                <w:b/>
                <w:bCs/>
              </w:rPr>
              <w:t>4</w:t>
            </w:r>
            <w:r w:rsidRPr="00A12E7D">
              <w:rPr>
                <w:b/>
                <w:bCs/>
              </w:rPr>
              <w:t>.1</w:t>
            </w:r>
          </w:p>
        </w:tc>
        <w:tc>
          <w:tcPr>
            <w:tcW w:w="8211" w:type="dxa"/>
            <w:tcBorders>
              <w:top w:val="nil"/>
              <w:left w:val="nil"/>
              <w:bottom w:val="nil"/>
              <w:right w:val="nil"/>
            </w:tcBorders>
          </w:tcPr>
          <w:p w14:paraId="5D87FE32" w14:textId="1DDC067F" w:rsidR="00143C3F" w:rsidRPr="00A12E7D" w:rsidRDefault="00963DDF" w:rsidP="00280A71">
            <w:r w:rsidRPr="00A12E7D">
              <w:rPr>
                <w:rFonts w:cstheme="minorHAnsi"/>
                <w:szCs w:val="16"/>
              </w:rPr>
              <w:t>De competitie wordt door of onder verantwoordelijkheid van de KNHB georganiseerd voor elektrische rolstoelhockeyteams die zich tijdig (= voor aanvang nieuwe seizoen) hebben ingeschreven.</w:t>
            </w:r>
          </w:p>
        </w:tc>
      </w:tr>
      <w:tr w:rsidR="00963DDF" w:rsidRPr="00A12E7D" w14:paraId="6FBAD424" w14:textId="77777777" w:rsidTr="00280A71">
        <w:tc>
          <w:tcPr>
            <w:tcW w:w="851" w:type="dxa"/>
            <w:tcBorders>
              <w:top w:val="nil"/>
              <w:left w:val="nil"/>
              <w:bottom w:val="nil"/>
              <w:right w:val="nil"/>
            </w:tcBorders>
          </w:tcPr>
          <w:p w14:paraId="3062BE9A" w14:textId="77777777" w:rsidR="00963DDF" w:rsidRPr="00A12E7D" w:rsidRDefault="00963DDF" w:rsidP="00280A71">
            <w:pPr>
              <w:rPr>
                <w:b/>
                <w:bCs/>
              </w:rPr>
            </w:pPr>
          </w:p>
        </w:tc>
        <w:tc>
          <w:tcPr>
            <w:tcW w:w="8211" w:type="dxa"/>
            <w:tcBorders>
              <w:top w:val="nil"/>
              <w:left w:val="nil"/>
              <w:bottom w:val="nil"/>
              <w:right w:val="nil"/>
            </w:tcBorders>
          </w:tcPr>
          <w:p w14:paraId="5736E34D" w14:textId="77777777" w:rsidR="00963DDF" w:rsidRPr="00A12E7D" w:rsidRDefault="00963DDF" w:rsidP="00280A71">
            <w:pPr>
              <w:rPr>
                <w:rFonts w:cstheme="minorHAnsi"/>
                <w:szCs w:val="16"/>
              </w:rPr>
            </w:pPr>
          </w:p>
        </w:tc>
      </w:tr>
      <w:tr w:rsidR="00963DDF" w:rsidRPr="00A12E7D" w14:paraId="55719EEF" w14:textId="77777777" w:rsidTr="00280A71">
        <w:tc>
          <w:tcPr>
            <w:tcW w:w="851" w:type="dxa"/>
            <w:tcBorders>
              <w:top w:val="nil"/>
              <w:left w:val="nil"/>
              <w:bottom w:val="nil"/>
              <w:right w:val="nil"/>
            </w:tcBorders>
          </w:tcPr>
          <w:p w14:paraId="73B0FF8F" w14:textId="32FA96AF" w:rsidR="00963DDF" w:rsidRPr="00A12E7D" w:rsidRDefault="00963DDF" w:rsidP="00280A71">
            <w:pPr>
              <w:rPr>
                <w:b/>
                <w:bCs/>
              </w:rPr>
            </w:pPr>
            <w:r w:rsidRPr="00A12E7D">
              <w:rPr>
                <w:b/>
                <w:bCs/>
              </w:rPr>
              <w:t>B.4.2</w:t>
            </w:r>
          </w:p>
        </w:tc>
        <w:tc>
          <w:tcPr>
            <w:tcW w:w="8211" w:type="dxa"/>
            <w:tcBorders>
              <w:top w:val="nil"/>
              <w:left w:val="nil"/>
              <w:bottom w:val="nil"/>
              <w:right w:val="nil"/>
            </w:tcBorders>
          </w:tcPr>
          <w:p w14:paraId="68490C81" w14:textId="79F08146" w:rsidR="00963DDF" w:rsidRPr="00A12E7D" w:rsidRDefault="00CA4E52" w:rsidP="00280A71">
            <w:pPr>
              <w:rPr>
                <w:rFonts w:cstheme="minorHAnsi"/>
                <w:szCs w:val="16"/>
              </w:rPr>
            </w:pPr>
            <w:r w:rsidRPr="00A12E7D">
              <w:rPr>
                <w:rFonts w:cstheme="minorHAnsi"/>
                <w:szCs w:val="16"/>
              </w:rPr>
              <w:t>Elk ingeschreven team heeft de plicht te spelen in die klasse voor welke het zich krachtens het resultaat van de vorige competitie geplaatst heeft.</w:t>
            </w:r>
          </w:p>
        </w:tc>
      </w:tr>
      <w:tr w:rsidR="00CA4E52" w:rsidRPr="00A12E7D" w14:paraId="77215B85" w14:textId="77777777" w:rsidTr="00280A71">
        <w:tc>
          <w:tcPr>
            <w:tcW w:w="851" w:type="dxa"/>
            <w:tcBorders>
              <w:top w:val="nil"/>
              <w:left w:val="nil"/>
              <w:bottom w:val="nil"/>
              <w:right w:val="nil"/>
            </w:tcBorders>
          </w:tcPr>
          <w:p w14:paraId="62B89F08" w14:textId="77777777" w:rsidR="00CA4E52" w:rsidRPr="00A12E7D" w:rsidRDefault="00CA4E52" w:rsidP="00280A71">
            <w:pPr>
              <w:rPr>
                <w:b/>
                <w:bCs/>
              </w:rPr>
            </w:pPr>
          </w:p>
        </w:tc>
        <w:tc>
          <w:tcPr>
            <w:tcW w:w="8211" w:type="dxa"/>
            <w:tcBorders>
              <w:top w:val="nil"/>
              <w:left w:val="nil"/>
              <w:bottom w:val="nil"/>
              <w:right w:val="nil"/>
            </w:tcBorders>
          </w:tcPr>
          <w:p w14:paraId="5FB9D4B0" w14:textId="77777777" w:rsidR="00CA4E52" w:rsidRPr="00A12E7D" w:rsidRDefault="00CA4E52" w:rsidP="00280A71">
            <w:pPr>
              <w:rPr>
                <w:rFonts w:cstheme="minorHAnsi"/>
                <w:szCs w:val="16"/>
              </w:rPr>
            </w:pPr>
          </w:p>
        </w:tc>
      </w:tr>
      <w:tr w:rsidR="00CA4E52" w:rsidRPr="00A12E7D" w14:paraId="5EA45C5E" w14:textId="77777777" w:rsidTr="00280A71">
        <w:tc>
          <w:tcPr>
            <w:tcW w:w="851" w:type="dxa"/>
            <w:tcBorders>
              <w:top w:val="nil"/>
              <w:left w:val="nil"/>
              <w:bottom w:val="nil"/>
              <w:right w:val="nil"/>
            </w:tcBorders>
          </w:tcPr>
          <w:p w14:paraId="7E7728DA" w14:textId="6175B699" w:rsidR="00CA4E52" w:rsidRPr="00A12E7D" w:rsidRDefault="00CA4E52" w:rsidP="00280A71">
            <w:pPr>
              <w:rPr>
                <w:b/>
                <w:bCs/>
              </w:rPr>
            </w:pPr>
            <w:r w:rsidRPr="00A12E7D">
              <w:rPr>
                <w:b/>
                <w:bCs/>
              </w:rPr>
              <w:t>B.4.3</w:t>
            </w:r>
          </w:p>
        </w:tc>
        <w:tc>
          <w:tcPr>
            <w:tcW w:w="8211" w:type="dxa"/>
            <w:tcBorders>
              <w:top w:val="nil"/>
              <w:left w:val="nil"/>
              <w:bottom w:val="nil"/>
              <w:right w:val="nil"/>
            </w:tcBorders>
          </w:tcPr>
          <w:p w14:paraId="3C67368C" w14:textId="72CDF63C" w:rsidR="00CA4E52" w:rsidRPr="00A12E7D" w:rsidRDefault="0085081E" w:rsidP="00280A71">
            <w:pPr>
              <w:rPr>
                <w:rFonts w:cstheme="minorHAnsi"/>
                <w:szCs w:val="16"/>
              </w:rPr>
            </w:pPr>
            <w:r w:rsidRPr="00A12E7D">
              <w:rPr>
                <w:rFonts w:cstheme="minorHAnsi"/>
                <w:szCs w:val="16"/>
              </w:rPr>
              <w:t>De indeling van de teams in de verschillende klassen geschiedt door de verantwoordelijke competitieleider conform het ‘Wedstrijdreglement Elektrisch Rolstoelhockey’.</w:t>
            </w:r>
          </w:p>
        </w:tc>
      </w:tr>
      <w:tr w:rsidR="0085081E" w:rsidRPr="00A12E7D" w14:paraId="53DDC884" w14:textId="77777777" w:rsidTr="00280A71">
        <w:tc>
          <w:tcPr>
            <w:tcW w:w="851" w:type="dxa"/>
            <w:tcBorders>
              <w:top w:val="nil"/>
              <w:left w:val="nil"/>
              <w:bottom w:val="nil"/>
              <w:right w:val="nil"/>
            </w:tcBorders>
          </w:tcPr>
          <w:p w14:paraId="11545B20" w14:textId="77777777" w:rsidR="0085081E" w:rsidRPr="00A12E7D" w:rsidRDefault="0085081E" w:rsidP="00280A71">
            <w:pPr>
              <w:rPr>
                <w:b/>
                <w:bCs/>
              </w:rPr>
            </w:pPr>
          </w:p>
        </w:tc>
        <w:tc>
          <w:tcPr>
            <w:tcW w:w="8211" w:type="dxa"/>
            <w:tcBorders>
              <w:top w:val="nil"/>
              <w:left w:val="nil"/>
              <w:bottom w:val="nil"/>
              <w:right w:val="nil"/>
            </w:tcBorders>
          </w:tcPr>
          <w:p w14:paraId="6C38A34E" w14:textId="77777777" w:rsidR="0085081E" w:rsidRPr="00A12E7D" w:rsidRDefault="0085081E" w:rsidP="00280A71">
            <w:pPr>
              <w:rPr>
                <w:rFonts w:cstheme="minorHAnsi"/>
                <w:szCs w:val="16"/>
              </w:rPr>
            </w:pPr>
          </w:p>
        </w:tc>
      </w:tr>
      <w:tr w:rsidR="0085081E" w:rsidRPr="00A12E7D" w14:paraId="52E14BDD" w14:textId="77777777" w:rsidTr="00280A71">
        <w:tc>
          <w:tcPr>
            <w:tcW w:w="851" w:type="dxa"/>
            <w:tcBorders>
              <w:top w:val="nil"/>
              <w:left w:val="nil"/>
              <w:bottom w:val="nil"/>
              <w:right w:val="nil"/>
            </w:tcBorders>
          </w:tcPr>
          <w:p w14:paraId="3E01473E" w14:textId="44311C60" w:rsidR="0085081E" w:rsidRPr="00A12E7D" w:rsidRDefault="0085081E" w:rsidP="00280A71">
            <w:pPr>
              <w:rPr>
                <w:b/>
                <w:bCs/>
              </w:rPr>
            </w:pPr>
            <w:r w:rsidRPr="00A12E7D">
              <w:rPr>
                <w:b/>
                <w:bCs/>
              </w:rPr>
              <w:t>B.4.4</w:t>
            </w:r>
          </w:p>
        </w:tc>
        <w:tc>
          <w:tcPr>
            <w:tcW w:w="8211" w:type="dxa"/>
            <w:tcBorders>
              <w:top w:val="nil"/>
              <w:left w:val="nil"/>
              <w:bottom w:val="nil"/>
              <w:right w:val="nil"/>
            </w:tcBorders>
          </w:tcPr>
          <w:p w14:paraId="5216E1CD" w14:textId="601E82DA" w:rsidR="0085081E" w:rsidRPr="00A12E7D" w:rsidRDefault="005F2D8C" w:rsidP="00280A71">
            <w:pPr>
              <w:rPr>
                <w:rFonts w:cstheme="minorHAnsi"/>
                <w:szCs w:val="16"/>
              </w:rPr>
            </w:pPr>
            <w:r w:rsidRPr="00A12E7D">
              <w:rPr>
                <w:rFonts w:cstheme="minorHAnsi"/>
                <w:szCs w:val="16"/>
              </w:rPr>
              <w:t>Een nieuw team, zijnde een team dat niet in de eindrangschikking van het voorgaande speelseizoen staat vermeld, wordt ingedeeld in de 3</w:t>
            </w:r>
            <w:r w:rsidRPr="00A12E7D">
              <w:rPr>
                <w:rFonts w:cstheme="minorHAnsi"/>
                <w:szCs w:val="16"/>
                <w:vertAlign w:val="superscript"/>
              </w:rPr>
              <w:t>de</w:t>
            </w:r>
            <w:r w:rsidRPr="00A12E7D">
              <w:rPr>
                <w:rFonts w:cstheme="minorHAnsi"/>
                <w:szCs w:val="16"/>
              </w:rPr>
              <w:t xml:space="preserve"> of 4</w:t>
            </w:r>
            <w:r w:rsidRPr="00A12E7D">
              <w:rPr>
                <w:rFonts w:cstheme="minorHAnsi"/>
                <w:szCs w:val="16"/>
                <w:vertAlign w:val="superscript"/>
              </w:rPr>
              <w:t>de</w:t>
            </w:r>
            <w:r w:rsidRPr="00A12E7D">
              <w:rPr>
                <w:rFonts w:cstheme="minorHAnsi"/>
                <w:szCs w:val="16"/>
              </w:rPr>
              <w:t xml:space="preserve">  Klasse afhankelijk van het ingeschatte niveau door de desbetreffende club en de verantwoordelijke competitieleider, tenzij de verantwoordelijke competitieleider anders besluit. Dit geschiedt altijd in overleg met de KNHB.</w:t>
            </w:r>
          </w:p>
        </w:tc>
      </w:tr>
      <w:tr w:rsidR="005F2D8C" w:rsidRPr="00A12E7D" w14:paraId="4E22E90E" w14:textId="77777777" w:rsidTr="00280A71">
        <w:tc>
          <w:tcPr>
            <w:tcW w:w="851" w:type="dxa"/>
            <w:tcBorders>
              <w:top w:val="nil"/>
              <w:left w:val="nil"/>
              <w:bottom w:val="nil"/>
              <w:right w:val="nil"/>
            </w:tcBorders>
          </w:tcPr>
          <w:p w14:paraId="3AD9D4D4" w14:textId="77777777" w:rsidR="005F2D8C" w:rsidRPr="00A12E7D" w:rsidRDefault="005F2D8C" w:rsidP="00280A71">
            <w:pPr>
              <w:rPr>
                <w:b/>
                <w:bCs/>
              </w:rPr>
            </w:pPr>
          </w:p>
        </w:tc>
        <w:tc>
          <w:tcPr>
            <w:tcW w:w="8211" w:type="dxa"/>
            <w:tcBorders>
              <w:top w:val="nil"/>
              <w:left w:val="nil"/>
              <w:bottom w:val="nil"/>
              <w:right w:val="nil"/>
            </w:tcBorders>
          </w:tcPr>
          <w:p w14:paraId="51C6AE8B" w14:textId="77777777" w:rsidR="005F2D8C" w:rsidRPr="00A12E7D" w:rsidRDefault="005F2D8C" w:rsidP="00280A71">
            <w:pPr>
              <w:rPr>
                <w:rFonts w:cstheme="minorHAnsi"/>
                <w:szCs w:val="16"/>
              </w:rPr>
            </w:pPr>
          </w:p>
        </w:tc>
      </w:tr>
      <w:tr w:rsidR="005F2D8C" w:rsidRPr="00A12E7D" w14:paraId="2CF6F7BB" w14:textId="77777777" w:rsidTr="00280A71">
        <w:tc>
          <w:tcPr>
            <w:tcW w:w="851" w:type="dxa"/>
            <w:tcBorders>
              <w:top w:val="nil"/>
              <w:left w:val="nil"/>
              <w:bottom w:val="nil"/>
              <w:right w:val="nil"/>
            </w:tcBorders>
          </w:tcPr>
          <w:p w14:paraId="29E89E0E" w14:textId="3A693B3D" w:rsidR="005F2D8C" w:rsidRPr="00A12E7D" w:rsidRDefault="005F2D8C" w:rsidP="00280A71">
            <w:pPr>
              <w:rPr>
                <w:b/>
                <w:bCs/>
              </w:rPr>
            </w:pPr>
            <w:r w:rsidRPr="00A12E7D">
              <w:rPr>
                <w:b/>
                <w:bCs/>
              </w:rPr>
              <w:t>B.4.5</w:t>
            </w:r>
          </w:p>
        </w:tc>
        <w:tc>
          <w:tcPr>
            <w:tcW w:w="8211" w:type="dxa"/>
            <w:tcBorders>
              <w:top w:val="nil"/>
              <w:left w:val="nil"/>
              <w:bottom w:val="nil"/>
              <w:right w:val="nil"/>
            </w:tcBorders>
          </w:tcPr>
          <w:p w14:paraId="5C045327" w14:textId="790DD165" w:rsidR="005F2D8C" w:rsidRPr="00A12E7D" w:rsidRDefault="0095250E" w:rsidP="00280A71">
            <w:pPr>
              <w:rPr>
                <w:rFonts w:cstheme="minorHAnsi"/>
                <w:szCs w:val="16"/>
              </w:rPr>
            </w:pPr>
            <w:r w:rsidRPr="00A12E7D">
              <w:rPr>
                <w:rFonts w:cstheme="minorHAnsi"/>
                <w:szCs w:val="16"/>
              </w:rPr>
              <w:t>Als in één klasse meerdere teams van één vereniging uitkomen, dan voorkomt de verantwoordelijke competitieleider voor zover mogelijk dat deze teams een wedstrijd tegen elkaar spelen tijdens de laatste competitiedag van de betreffende klasse.</w:t>
            </w:r>
          </w:p>
        </w:tc>
      </w:tr>
      <w:tr w:rsidR="0095250E" w:rsidRPr="00A12E7D" w14:paraId="08F17FA9" w14:textId="77777777" w:rsidTr="00280A71">
        <w:tc>
          <w:tcPr>
            <w:tcW w:w="851" w:type="dxa"/>
            <w:tcBorders>
              <w:top w:val="nil"/>
              <w:left w:val="nil"/>
              <w:bottom w:val="nil"/>
              <w:right w:val="nil"/>
            </w:tcBorders>
          </w:tcPr>
          <w:p w14:paraId="0BA44167" w14:textId="77777777" w:rsidR="0095250E" w:rsidRPr="00A12E7D" w:rsidRDefault="0095250E" w:rsidP="00280A71">
            <w:pPr>
              <w:rPr>
                <w:b/>
                <w:bCs/>
              </w:rPr>
            </w:pPr>
          </w:p>
        </w:tc>
        <w:tc>
          <w:tcPr>
            <w:tcW w:w="8211" w:type="dxa"/>
            <w:tcBorders>
              <w:top w:val="nil"/>
              <w:left w:val="nil"/>
              <w:bottom w:val="nil"/>
              <w:right w:val="nil"/>
            </w:tcBorders>
          </w:tcPr>
          <w:p w14:paraId="376DC37E" w14:textId="77777777" w:rsidR="0095250E" w:rsidRPr="00A12E7D" w:rsidRDefault="0095250E" w:rsidP="00280A71">
            <w:pPr>
              <w:rPr>
                <w:rFonts w:cstheme="minorHAnsi"/>
                <w:szCs w:val="16"/>
              </w:rPr>
            </w:pPr>
          </w:p>
        </w:tc>
      </w:tr>
      <w:tr w:rsidR="0095250E" w:rsidRPr="00A12E7D" w14:paraId="0351DD07" w14:textId="77777777" w:rsidTr="00280A71">
        <w:tc>
          <w:tcPr>
            <w:tcW w:w="851" w:type="dxa"/>
            <w:tcBorders>
              <w:top w:val="nil"/>
              <w:left w:val="nil"/>
              <w:bottom w:val="nil"/>
              <w:right w:val="nil"/>
            </w:tcBorders>
          </w:tcPr>
          <w:p w14:paraId="2E6B7D5E" w14:textId="13B4BB60" w:rsidR="0095250E" w:rsidRPr="00A12E7D" w:rsidRDefault="0095250E" w:rsidP="00280A71">
            <w:pPr>
              <w:rPr>
                <w:b/>
                <w:bCs/>
              </w:rPr>
            </w:pPr>
            <w:r w:rsidRPr="00A12E7D">
              <w:rPr>
                <w:b/>
                <w:bCs/>
              </w:rPr>
              <w:t>B.4.6</w:t>
            </w:r>
          </w:p>
        </w:tc>
        <w:tc>
          <w:tcPr>
            <w:tcW w:w="8211" w:type="dxa"/>
            <w:tcBorders>
              <w:top w:val="nil"/>
              <w:left w:val="nil"/>
              <w:bottom w:val="nil"/>
              <w:right w:val="nil"/>
            </w:tcBorders>
          </w:tcPr>
          <w:p w14:paraId="6CB55384" w14:textId="537B4222" w:rsidR="0095250E" w:rsidRPr="00A12E7D" w:rsidRDefault="00997289" w:rsidP="00280A71">
            <w:pPr>
              <w:rPr>
                <w:rFonts w:cstheme="minorHAnsi"/>
                <w:szCs w:val="16"/>
              </w:rPr>
            </w:pPr>
            <w:r w:rsidRPr="00A12E7D">
              <w:rPr>
                <w:rFonts w:cstheme="minorHAnsi"/>
                <w:szCs w:val="16"/>
              </w:rPr>
              <w:t>Teams worden aan de start van de competitie ingedeeld in een poule</w:t>
            </w:r>
            <w:r w:rsidR="00FC560A" w:rsidRPr="00A12E7D">
              <w:rPr>
                <w:rFonts w:cstheme="minorHAnsi"/>
                <w:szCs w:val="16"/>
              </w:rPr>
              <w:t>,</w:t>
            </w:r>
            <w:r w:rsidRPr="00A12E7D">
              <w:rPr>
                <w:rFonts w:cstheme="minorHAnsi"/>
                <w:szCs w:val="16"/>
              </w:rPr>
              <w:t xml:space="preserve"> dit geschiedt bij voldoende teams in een klasse in twee poules. De pouleverdeling is afhankelijk van de totale reistijd van de teams in een poule naar de locaties van de te spelen competitiedagen. De laagste totale reistijd bepaald of een klasse in een Noord- en Zuid-poule of een West- en Oost-poule wordt verdeeld. Voor clubs telt de vestigingsplaats</w:t>
            </w:r>
            <w:r w:rsidR="00CC1311" w:rsidRPr="00A12E7D">
              <w:rPr>
                <w:rFonts w:cstheme="minorHAnsi"/>
                <w:szCs w:val="16"/>
              </w:rPr>
              <w:t xml:space="preserve"> of </w:t>
            </w:r>
            <w:r w:rsidRPr="00A12E7D">
              <w:rPr>
                <w:rFonts w:cstheme="minorHAnsi"/>
                <w:szCs w:val="16"/>
              </w:rPr>
              <w:t>trainingslocatie zoals opgegeven bij de Competitieleiding. Voor de locaties van competitiedagen wordt uitgegaan van de informatie bekend bij de competitieleiding op 1 juli.</w:t>
            </w:r>
          </w:p>
        </w:tc>
      </w:tr>
    </w:tbl>
    <w:p w14:paraId="1F2A0525" w14:textId="2DD1FE41" w:rsidR="000B142C" w:rsidRPr="00A12E7D" w:rsidRDefault="000B142C" w:rsidP="008C00BD"/>
    <w:p w14:paraId="1F65565A" w14:textId="005545D6" w:rsidR="008D49CB" w:rsidRPr="00A12E7D" w:rsidRDefault="008D49CB" w:rsidP="008D49CB">
      <w:pPr>
        <w:pStyle w:val="Kop2"/>
      </w:pPr>
      <w:bookmarkStart w:id="12" w:name="_Toc67308557"/>
      <w:r w:rsidRPr="00A12E7D">
        <w:t xml:space="preserve">B.5 </w:t>
      </w:r>
      <w:r w:rsidR="00C517B9" w:rsidRPr="00A12E7D">
        <w:t xml:space="preserve">Regio-indeling </w:t>
      </w:r>
      <w:r w:rsidR="00EC0FE0" w:rsidRPr="00A12E7D">
        <w:t xml:space="preserve">en planning </w:t>
      </w:r>
      <w:r w:rsidR="00061B1A" w:rsidRPr="00A12E7D">
        <w:t>van competitiedagen</w:t>
      </w:r>
      <w:bookmarkEnd w:id="12"/>
    </w:p>
    <w:tbl>
      <w:tblPr>
        <w:tblStyle w:val="Tabelraster"/>
        <w:tblW w:w="0" w:type="auto"/>
        <w:tblLook w:val="04A0" w:firstRow="1" w:lastRow="0" w:firstColumn="1" w:lastColumn="0" w:noHBand="0" w:noVBand="1"/>
      </w:tblPr>
      <w:tblGrid>
        <w:gridCol w:w="851"/>
        <w:gridCol w:w="8211"/>
      </w:tblGrid>
      <w:tr w:rsidR="008D49CB" w:rsidRPr="00A12E7D" w14:paraId="26FA1638" w14:textId="77777777" w:rsidTr="00280A71">
        <w:tc>
          <w:tcPr>
            <w:tcW w:w="851" w:type="dxa"/>
            <w:tcBorders>
              <w:top w:val="nil"/>
              <w:left w:val="nil"/>
              <w:bottom w:val="nil"/>
              <w:right w:val="nil"/>
            </w:tcBorders>
          </w:tcPr>
          <w:p w14:paraId="0DAE6F00" w14:textId="518DBB0C" w:rsidR="008D49CB" w:rsidRPr="00A12E7D" w:rsidRDefault="008D49CB" w:rsidP="00280A71">
            <w:pPr>
              <w:rPr>
                <w:b/>
                <w:bCs/>
              </w:rPr>
            </w:pPr>
            <w:r w:rsidRPr="00A12E7D">
              <w:rPr>
                <w:b/>
                <w:bCs/>
              </w:rPr>
              <w:t>B.</w:t>
            </w:r>
            <w:r w:rsidR="006D492A" w:rsidRPr="00A12E7D">
              <w:rPr>
                <w:b/>
                <w:bCs/>
              </w:rPr>
              <w:t>5</w:t>
            </w:r>
            <w:r w:rsidRPr="00A12E7D">
              <w:rPr>
                <w:b/>
                <w:bCs/>
              </w:rPr>
              <w:t>.1</w:t>
            </w:r>
          </w:p>
        </w:tc>
        <w:tc>
          <w:tcPr>
            <w:tcW w:w="8211" w:type="dxa"/>
            <w:tcBorders>
              <w:top w:val="nil"/>
              <w:left w:val="nil"/>
              <w:bottom w:val="nil"/>
              <w:right w:val="nil"/>
            </w:tcBorders>
          </w:tcPr>
          <w:p w14:paraId="064841DD" w14:textId="77777777" w:rsidR="00595E12" w:rsidRPr="00A12E7D" w:rsidRDefault="00595E12" w:rsidP="00595E12">
            <w:pPr>
              <w:rPr>
                <w:rFonts w:cstheme="minorHAnsi"/>
                <w:szCs w:val="16"/>
              </w:rPr>
            </w:pPr>
            <w:r w:rsidRPr="00A12E7D">
              <w:rPr>
                <w:rFonts w:cstheme="minorHAnsi"/>
                <w:szCs w:val="16"/>
              </w:rPr>
              <w:t>In de wedstrijdkalender hebben de internationale wedstrijden van het Nederlands Elektrisch Rolstoelhockeyteam, voorrang op competitiewedstrijden, bekerwedstrijden, bijzondere wedstrijden en overige wedstrijden.</w:t>
            </w:r>
          </w:p>
          <w:p w14:paraId="5791F5B7" w14:textId="312453E0" w:rsidR="000B72AC" w:rsidRPr="00A12E7D" w:rsidRDefault="00595E12" w:rsidP="000B72AC">
            <w:pPr>
              <w:pStyle w:val="Lijstalinea"/>
              <w:numPr>
                <w:ilvl w:val="0"/>
                <w:numId w:val="8"/>
              </w:numPr>
              <w:rPr>
                <w:rFonts w:cstheme="minorHAnsi"/>
                <w:szCs w:val="16"/>
              </w:rPr>
            </w:pPr>
            <w:r w:rsidRPr="00A12E7D">
              <w:rPr>
                <w:rFonts w:cstheme="minorHAnsi"/>
                <w:szCs w:val="16"/>
              </w:rPr>
              <w:t xml:space="preserve">Competitiewedstrijden hebben voorrang op bekerwedstrijden, bijzondere wedstrijden en overige wedstrijden. </w:t>
            </w:r>
          </w:p>
          <w:p w14:paraId="1D137582" w14:textId="0053C7C0" w:rsidR="00595E12" w:rsidRPr="00A12E7D" w:rsidRDefault="00595E12" w:rsidP="000B72AC">
            <w:pPr>
              <w:pStyle w:val="Lijstalinea"/>
              <w:numPr>
                <w:ilvl w:val="0"/>
                <w:numId w:val="8"/>
              </w:numPr>
              <w:rPr>
                <w:rFonts w:cstheme="minorHAnsi"/>
                <w:szCs w:val="16"/>
              </w:rPr>
            </w:pPr>
            <w:r w:rsidRPr="00A12E7D">
              <w:rPr>
                <w:rFonts w:cstheme="minorHAnsi"/>
                <w:szCs w:val="16"/>
              </w:rPr>
              <w:t>Bekerwedstrijden hebben voorrang op bijzondere wedstrijden en overige wedstrijden.</w:t>
            </w:r>
          </w:p>
          <w:p w14:paraId="77E4FE3B" w14:textId="279EAC1C" w:rsidR="008D49CB" w:rsidRPr="00A12E7D" w:rsidRDefault="00595E12" w:rsidP="00280A71">
            <w:pPr>
              <w:pStyle w:val="Lijstalinea"/>
              <w:numPr>
                <w:ilvl w:val="0"/>
                <w:numId w:val="8"/>
              </w:numPr>
              <w:rPr>
                <w:rFonts w:cstheme="minorHAnsi"/>
                <w:szCs w:val="16"/>
              </w:rPr>
            </w:pPr>
            <w:r w:rsidRPr="00A12E7D">
              <w:rPr>
                <w:rFonts w:cstheme="minorHAnsi"/>
                <w:szCs w:val="16"/>
              </w:rPr>
              <w:t>Bijzondere wedstrijden hebben voorrang op overige wedstrijden, met inachtneming van artikel B.5.2.</w:t>
            </w:r>
          </w:p>
        </w:tc>
      </w:tr>
      <w:tr w:rsidR="00D247EB" w:rsidRPr="00A12E7D" w14:paraId="3EA06506" w14:textId="77777777" w:rsidTr="00280A71">
        <w:tc>
          <w:tcPr>
            <w:tcW w:w="851" w:type="dxa"/>
            <w:tcBorders>
              <w:top w:val="nil"/>
              <w:left w:val="nil"/>
              <w:bottom w:val="nil"/>
              <w:right w:val="nil"/>
            </w:tcBorders>
          </w:tcPr>
          <w:p w14:paraId="5969D9E5" w14:textId="77777777" w:rsidR="00D247EB" w:rsidRPr="00A12E7D" w:rsidRDefault="00D247EB" w:rsidP="00280A71">
            <w:pPr>
              <w:rPr>
                <w:b/>
                <w:bCs/>
              </w:rPr>
            </w:pPr>
          </w:p>
        </w:tc>
        <w:tc>
          <w:tcPr>
            <w:tcW w:w="8211" w:type="dxa"/>
            <w:tcBorders>
              <w:top w:val="nil"/>
              <w:left w:val="nil"/>
              <w:bottom w:val="nil"/>
              <w:right w:val="nil"/>
            </w:tcBorders>
          </w:tcPr>
          <w:p w14:paraId="4CD91250" w14:textId="77777777" w:rsidR="00D247EB" w:rsidRPr="00A12E7D" w:rsidRDefault="00D247EB" w:rsidP="00595E12">
            <w:pPr>
              <w:rPr>
                <w:rFonts w:cstheme="minorHAnsi"/>
                <w:szCs w:val="16"/>
              </w:rPr>
            </w:pPr>
          </w:p>
        </w:tc>
      </w:tr>
      <w:tr w:rsidR="00D247EB" w:rsidRPr="00A12E7D" w14:paraId="62748DE2" w14:textId="77777777" w:rsidTr="00280A71">
        <w:tc>
          <w:tcPr>
            <w:tcW w:w="851" w:type="dxa"/>
            <w:tcBorders>
              <w:top w:val="nil"/>
              <w:left w:val="nil"/>
              <w:bottom w:val="nil"/>
              <w:right w:val="nil"/>
            </w:tcBorders>
          </w:tcPr>
          <w:p w14:paraId="7325F29E" w14:textId="36FBE13B" w:rsidR="00D247EB" w:rsidRPr="00A12E7D" w:rsidRDefault="00D247EB" w:rsidP="00280A71">
            <w:pPr>
              <w:rPr>
                <w:b/>
                <w:bCs/>
              </w:rPr>
            </w:pPr>
            <w:r w:rsidRPr="00A12E7D">
              <w:rPr>
                <w:b/>
                <w:bCs/>
              </w:rPr>
              <w:t>B.5.2</w:t>
            </w:r>
          </w:p>
        </w:tc>
        <w:tc>
          <w:tcPr>
            <w:tcW w:w="8211" w:type="dxa"/>
            <w:tcBorders>
              <w:top w:val="nil"/>
              <w:left w:val="nil"/>
              <w:bottom w:val="nil"/>
              <w:right w:val="nil"/>
            </w:tcBorders>
          </w:tcPr>
          <w:p w14:paraId="11D98FF6" w14:textId="77FC5F35" w:rsidR="00D247EB" w:rsidRPr="00A12E7D" w:rsidRDefault="00D247EB" w:rsidP="00595E12">
            <w:pPr>
              <w:rPr>
                <w:rFonts w:cstheme="minorHAnsi"/>
                <w:szCs w:val="16"/>
              </w:rPr>
            </w:pPr>
            <w:r w:rsidRPr="00A12E7D">
              <w:rPr>
                <w:rFonts w:cstheme="minorHAnsi"/>
                <w:szCs w:val="16"/>
              </w:rPr>
              <w:t>Wedstrijden die niet onder de verantwoordelijkheid vallen van de KNHB worden opgenomen in de wedstrijdkalender voor het eerstvolgende speelseizoen als deze voor 1 juli bij de KNHB bekend zijn gemaakt.</w:t>
            </w:r>
          </w:p>
        </w:tc>
      </w:tr>
      <w:tr w:rsidR="00896834" w:rsidRPr="00A12E7D" w14:paraId="5E755956" w14:textId="77777777" w:rsidTr="00280A71">
        <w:tc>
          <w:tcPr>
            <w:tcW w:w="851" w:type="dxa"/>
            <w:tcBorders>
              <w:top w:val="nil"/>
              <w:left w:val="nil"/>
              <w:bottom w:val="nil"/>
              <w:right w:val="nil"/>
            </w:tcBorders>
          </w:tcPr>
          <w:p w14:paraId="5E3F3088" w14:textId="77777777" w:rsidR="00896834" w:rsidRPr="00A12E7D" w:rsidRDefault="00896834" w:rsidP="00280A71">
            <w:pPr>
              <w:rPr>
                <w:b/>
                <w:bCs/>
              </w:rPr>
            </w:pPr>
          </w:p>
        </w:tc>
        <w:tc>
          <w:tcPr>
            <w:tcW w:w="8211" w:type="dxa"/>
            <w:tcBorders>
              <w:top w:val="nil"/>
              <w:left w:val="nil"/>
              <w:bottom w:val="nil"/>
              <w:right w:val="nil"/>
            </w:tcBorders>
          </w:tcPr>
          <w:p w14:paraId="3935C28C" w14:textId="77777777" w:rsidR="00896834" w:rsidRPr="00A12E7D" w:rsidRDefault="00896834" w:rsidP="00595E12">
            <w:pPr>
              <w:rPr>
                <w:rFonts w:cstheme="minorHAnsi"/>
                <w:szCs w:val="16"/>
              </w:rPr>
            </w:pPr>
          </w:p>
        </w:tc>
      </w:tr>
      <w:tr w:rsidR="00896834" w:rsidRPr="00A12E7D" w14:paraId="0F2A212E" w14:textId="77777777" w:rsidTr="00280A71">
        <w:tc>
          <w:tcPr>
            <w:tcW w:w="851" w:type="dxa"/>
            <w:tcBorders>
              <w:top w:val="nil"/>
              <w:left w:val="nil"/>
              <w:bottom w:val="nil"/>
              <w:right w:val="nil"/>
            </w:tcBorders>
          </w:tcPr>
          <w:p w14:paraId="69D119E3" w14:textId="58643A4E" w:rsidR="00896834" w:rsidRPr="00A12E7D" w:rsidRDefault="00896834" w:rsidP="00280A71">
            <w:pPr>
              <w:rPr>
                <w:b/>
                <w:bCs/>
              </w:rPr>
            </w:pPr>
            <w:r w:rsidRPr="00A12E7D">
              <w:rPr>
                <w:b/>
                <w:bCs/>
              </w:rPr>
              <w:t>B.5.3</w:t>
            </w:r>
          </w:p>
        </w:tc>
        <w:tc>
          <w:tcPr>
            <w:tcW w:w="8211" w:type="dxa"/>
            <w:tcBorders>
              <w:top w:val="nil"/>
              <w:left w:val="nil"/>
              <w:bottom w:val="nil"/>
              <w:right w:val="nil"/>
            </w:tcBorders>
          </w:tcPr>
          <w:p w14:paraId="15DB0A62" w14:textId="181DAB03" w:rsidR="00896834" w:rsidRPr="00A12E7D" w:rsidRDefault="00896834" w:rsidP="00595E12">
            <w:pPr>
              <w:rPr>
                <w:rFonts w:cstheme="minorHAnsi"/>
                <w:szCs w:val="16"/>
              </w:rPr>
            </w:pPr>
            <w:r w:rsidRPr="00A12E7D">
              <w:rPr>
                <w:rFonts w:cstheme="minorHAnsi"/>
                <w:szCs w:val="16"/>
              </w:rPr>
              <w:t>Het speelseizoen loopt van 15 september tot en met 30 juni.</w:t>
            </w:r>
          </w:p>
        </w:tc>
      </w:tr>
      <w:tr w:rsidR="00896834" w:rsidRPr="00A12E7D" w14:paraId="512F9EE0" w14:textId="77777777" w:rsidTr="00280A71">
        <w:tc>
          <w:tcPr>
            <w:tcW w:w="851" w:type="dxa"/>
            <w:tcBorders>
              <w:top w:val="nil"/>
              <w:left w:val="nil"/>
              <w:bottom w:val="nil"/>
              <w:right w:val="nil"/>
            </w:tcBorders>
          </w:tcPr>
          <w:p w14:paraId="02245625" w14:textId="77777777" w:rsidR="00896834" w:rsidRPr="00A12E7D" w:rsidRDefault="00896834" w:rsidP="00280A71">
            <w:pPr>
              <w:rPr>
                <w:b/>
                <w:bCs/>
              </w:rPr>
            </w:pPr>
          </w:p>
        </w:tc>
        <w:tc>
          <w:tcPr>
            <w:tcW w:w="8211" w:type="dxa"/>
            <w:tcBorders>
              <w:top w:val="nil"/>
              <w:left w:val="nil"/>
              <w:bottom w:val="nil"/>
              <w:right w:val="nil"/>
            </w:tcBorders>
          </w:tcPr>
          <w:p w14:paraId="47097739" w14:textId="77777777" w:rsidR="00896834" w:rsidRPr="00A12E7D" w:rsidRDefault="00896834" w:rsidP="00595E12">
            <w:pPr>
              <w:rPr>
                <w:rFonts w:cstheme="minorHAnsi"/>
                <w:szCs w:val="16"/>
              </w:rPr>
            </w:pPr>
          </w:p>
        </w:tc>
      </w:tr>
      <w:tr w:rsidR="00896834" w:rsidRPr="00A12E7D" w14:paraId="640F65BC" w14:textId="77777777" w:rsidTr="00280A71">
        <w:tc>
          <w:tcPr>
            <w:tcW w:w="851" w:type="dxa"/>
            <w:tcBorders>
              <w:top w:val="nil"/>
              <w:left w:val="nil"/>
              <w:bottom w:val="nil"/>
              <w:right w:val="nil"/>
            </w:tcBorders>
          </w:tcPr>
          <w:p w14:paraId="51E6E3F1" w14:textId="4C85B427" w:rsidR="00896834" w:rsidRPr="00A12E7D" w:rsidRDefault="00896834" w:rsidP="00280A71">
            <w:pPr>
              <w:rPr>
                <w:b/>
                <w:bCs/>
              </w:rPr>
            </w:pPr>
            <w:r w:rsidRPr="00A12E7D">
              <w:rPr>
                <w:b/>
                <w:bCs/>
              </w:rPr>
              <w:t>B.5.4</w:t>
            </w:r>
          </w:p>
        </w:tc>
        <w:tc>
          <w:tcPr>
            <w:tcW w:w="8211" w:type="dxa"/>
            <w:tcBorders>
              <w:top w:val="nil"/>
              <w:left w:val="nil"/>
              <w:bottom w:val="nil"/>
              <w:right w:val="nil"/>
            </w:tcBorders>
          </w:tcPr>
          <w:p w14:paraId="21C37FED" w14:textId="439BB5F1" w:rsidR="00896834" w:rsidRPr="00A12E7D" w:rsidRDefault="00612A0A" w:rsidP="00595E12">
            <w:pPr>
              <w:rPr>
                <w:rFonts w:cstheme="minorHAnsi"/>
                <w:szCs w:val="16"/>
              </w:rPr>
            </w:pPr>
            <w:r w:rsidRPr="00A12E7D">
              <w:rPr>
                <w:rFonts w:cstheme="minorHAnsi"/>
                <w:szCs w:val="16"/>
              </w:rPr>
              <w:t xml:space="preserve">De competitieleiding deelt uiterlijk 15 maart alle clubs in de volgende vier regio’s in: </w:t>
            </w:r>
            <w:proofErr w:type="spellStart"/>
            <w:r w:rsidRPr="00A12E7D">
              <w:rPr>
                <w:rFonts w:cstheme="minorHAnsi"/>
                <w:szCs w:val="16"/>
              </w:rPr>
              <w:t>Noord-West</w:t>
            </w:r>
            <w:proofErr w:type="spellEnd"/>
            <w:r w:rsidRPr="00A12E7D">
              <w:rPr>
                <w:rFonts w:cstheme="minorHAnsi"/>
                <w:szCs w:val="16"/>
              </w:rPr>
              <w:t xml:space="preserve">, </w:t>
            </w:r>
            <w:proofErr w:type="spellStart"/>
            <w:r w:rsidRPr="00A12E7D">
              <w:rPr>
                <w:rFonts w:cstheme="minorHAnsi"/>
                <w:szCs w:val="16"/>
              </w:rPr>
              <w:t>Noord-Oost</w:t>
            </w:r>
            <w:proofErr w:type="spellEnd"/>
            <w:r w:rsidRPr="00A12E7D">
              <w:rPr>
                <w:rFonts w:cstheme="minorHAnsi"/>
                <w:szCs w:val="16"/>
              </w:rPr>
              <w:t xml:space="preserve">, </w:t>
            </w:r>
            <w:proofErr w:type="spellStart"/>
            <w:r w:rsidRPr="00A12E7D">
              <w:rPr>
                <w:rFonts w:cstheme="minorHAnsi"/>
                <w:szCs w:val="16"/>
              </w:rPr>
              <w:t>Zuid-West</w:t>
            </w:r>
            <w:proofErr w:type="spellEnd"/>
            <w:r w:rsidRPr="00A12E7D">
              <w:rPr>
                <w:rFonts w:cstheme="minorHAnsi"/>
                <w:szCs w:val="16"/>
              </w:rPr>
              <w:t xml:space="preserve"> en </w:t>
            </w:r>
            <w:proofErr w:type="spellStart"/>
            <w:r w:rsidRPr="00A12E7D">
              <w:rPr>
                <w:rFonts w:cstheme="minorHAnsi"/>
                <w:szCs w:val="16"/>
              </w:rPr>
              <w:t>Zuid-Oost</w:t>
            </w:r>
            <w:proofErr w:type="spellEnd"/>
            <w:r w:rsidRPr="00A12E7D">
              <w:rPr>
                <w:rFonts w:cstheme="minorHAnsi"/>
                <w:szCs w:val="16"/>
              </w:rPr>
              <w:t xml:space="preserve">. Deze indeling is ervoor om te zorgen dat te organiseren competitiedagen gelijkmatig over Nederland worden verdeeld zodat reisafstanden zoveel mogelijk kunnen worden beperkt. Daarvoor dient elke van de vier regio’s ongeveer evenveel clubs en/of teams te hebben en evenveel competitiedagen te organiseren. De competitieleiding houdt verder rekening met de stand van zaken van de competitie en verwachting van de ontwikkeling </w:t>
            </w:r>
            <w:r w:rsidRPr="00A12E7D">
              <w:rPr>
                <w:rFonts w:cstheme="minorHAnsi"/>
                <w:szCs w:val="16"/>
              </w:rPr>
              <w:lastRenderedPageBreak/>
              <w:t>van het aantal clubs en teams richting het komende seizoen. De nieuwe regio-indeling is van toepassing vanaf 1 juli t/m 30 juni.</w:t>
            </w:r>
          </w:p>
        </w:tc>
      </w:tr>
      <w:tr w:rsidR="00612A0A" w:rsidRPr="00A12E7D" w14:paraId="00D5ED8A" w14:textId="77777777" w:rsidTr="00280A71">
        <w:tc>
          <w:tcPr>
            <w:tcW w:w="851" w:type="dxa"/>
            <w:tcBorders>
              <w:top w:val="nil"/>
              <w:left w:val="nil"/>
              <w:bottom w:val="nil"/>
              <w:right w:val="nil"/>
            </w:tcBorders>
          </w:tcPr>
          <w:p w14:paraId="6FEB9334" w14:textId="77777777" w:rsidR="00612A0A" w:rsidRPr="00A12E7D" w:rsidRDefault="00612A0A" w:rsidP="00280A71">
            <w:pPr>
              <w:rPr>
                <w:b/>
                <w:bCs/>
              </w:rPr>
            </w:pPr>
          </w:p>
        </w:tc>
        <w:tc>
          <w:tcPr>
            <w:tcW w:w="8211" w:type="dxa"/>
            <w:tcBorders>
              <w:top w:val="nil"/>
              <w:left w:val="nil"/>
              <w:bottom w:val="nil"/>
              <w:right w:val="nil"/>
            </w:tcBorders>
          </w:tcPr>
          <w:p w14:paraId="3B7B3611" w14:textId="77777777" w:rsidR="00612A0A" w:rsidRPr="00A12E7D" w:rsidRDefault="00612A0A" w:rsidP="00595E12">
            <w:pPr>
              <w:rPr>
                <w:rFonts w:cstheme="minorHAnsi"/>
                <w:szCs w:val="16"/>
              </w:rPr>
            </w:pPr>
          </w:p>
        </w:tc>
      </w:tr>
      <w:tr w:rsidR="00612A0A" w:rsidRPr="00A12E7D" w14:paraId="5489430E" w14:textId="77777777" w:rsidTr="00280A71">
        <w:tc>
          <w:tcPr>
            <w:tcW w:w="851" w:type="dxa"/>
            <w:tcBorders>
              <w:top w:val="nil"/>
              <w:left w:val="nil"/>
              <w:bottom w:val="nil"/>
              <w:right w:val="nil"/>
            </w:tcBorders>
          </w:tcPr>
          <w:p w14:paraId="2F5C7E5A" w14:textId="2CCA3E41" w:rsidR="00612A0A" w:rsidRPr="00A12E7D" w:rsidRDefault="00612A0A" w:rsidP="00280A71">
            <w:pPr>
              <w:rPr>
                <w:b/>
                <w:bCs/>
              </w:rPr>
            </w:pPr>
            <w:r w:rsidRPr="00A12E7D">
              <w:rPr>
                <w:b/>
                <w:bCs/>
              </w:rPr>
              <w:t>B.5.5</w:t>
            </w:r>
          </w:p>
        </w:tc>
        <w:tc>
          <w:tcPr>
            <w:tcW w:w="8211" w:type="dxa"/>
            <w:tcBorders>
              <w:top w:val="nil"/>
              <w:left w:val="nil"/>
              <w:bottom w:val="nil"/>
              <w:right w:val="nil"/>
            </w:tcBorders>
          </w:tcPr>
          <w:p w14:paraId="0A680B61" w14:textId="016D5C75" w:rsidR="00612A0A" w:rsidRPr="00A12E7D" w:rsidRDefault="00A95BB5" w:rsidP="00595E12">
            <w:pPr>
              <w:rPr>
                <w:rFonts w:cstheme="minorHAnsi"/>
                <w:szCs w:val="16"/>
              </w:rPr>
            </w:pPr>
            <w:r w:rsidRPr="00A12E7D">
              <w:rPr>
                <w:rFonts w:cstheme="minorHAnsi"/>
                <w:szCs w:val="16"/>
              </w:rPr>
              <w:t>De competitieleider verspreidt uiterlijk 15 maart de conceptwedstrijdkalender voor het eerstvolgende speelseizoen onder de clubs. Hij wijst ook de verenigingen aan door wie en de datums waarop de competitiedagen georganiseerd moeten worden. Het minimum aantal velden per competitiedag is 2. Clubs stemmen voor 15 maart met de competitieleiding af indien zij een dag willen organiseren met meer dan 2 velden. Indien noodzakelijk kan de competitieleiding ook een meer-velden-dag toewijzen. (Zie Bijlage V, "Timing en acties voor de competitievoorbereiding").</w:t>
            </w:r>
          </w:p>
        </w:tc>
      </w:tr>
      <w:tr w:rsidR="00A95BB5" w:rsidRPr="00A12E7D" w14:paraId="7F149E9C" w14:textId="77777777" w:rsidTr="00280A71">
        <w:tc>
          <w:tcPr>
            <w:tcW w:w="851" w:type="dxa"/>
            <w:tcBorders>
              <w:top w:val="nil"/>
              <w:left w:val="nil"/>
              <w:bottom w:val="nil"/>
              <w:right w:val="nil"/>
            </w:tcBorders>
          </w:tcPr>
          <w:p w14:paraId="0B1BA4BB" w14:textId="77777777" w:rsidR="00A95BB5" w:rsidRPr="00A12E7D" w:rsidRDefault="00A95BB5" w:rsidP="00280A71">
            <w:pPr>
              <w:rPr>
                <w:b/>
                <w:bCs/>
              </w:rPr>
            </w:pPr>
          </w:p>
        </w:tc>
        <w:tc>
          <w:tcPr>
            <w:tcW w:w="8211" w:type="dxa"/>
            <w:tcBorders>
              <w:top w:val="nil"/>
              <w:left w:val="nil"/>
              <w:bottom w:val="nil"/>
              <w:right w:val="nil"/>
            </w:tcBorders>
          </w:tcPr>
          <w:p w14:paraId="3E8B3F9F" w14:textId="77777777" w:rsidR="00A95BB5" w:rsidRPr="00A12E7D" w:rsidRDefault="00A95BB5" w:rsidP="00595E12">
            <w:pPr>
              <w:rPr>
                <w:rFonts w:cstheme="minorHAnsi"/>
                <w:szCs w:val="16"/>
              </w:rPr>
            </w:pPr>
          </w:p>
        </w:tc>
      </w:tr>
      <w:tr w:rsidR="00A95BB5" w:rsidRPr="00A12E7D" w14:paraId="66421B48" w14:textId="77777777" w:rsidTr="00280A71">
        <w:tc>
          <w:tcPr>
            <w:tcW w:w="851" w:type="dxa"/>
            <w:tcBorders>
              <w:top w:val="nil"/>
              <w:left w:val="nil"/>
              <w:bottom w:val="nil"/>
              <w:right w:val="nil"/>
            </w:tcBorders>
          </w:tcPr>
          <w:p w14:paraId="323BD466" w14:textId="2DA3B1F3" w:rsidR="00A95BB5" w:rsidRPr="00A12E7D" w:rsidRDefault="00A95BB5" w:rsidP="00280A71">
            <w:pPr>
              <w:rPr>
                <w:b/>
                <w:bCs/>
              </w:rPr>
            </w:pPr>
            <w:r w:rsidRPr="00A12E7D">
              <w:rPr>
                <w:b/>
                <w:bCs/>
              </w:rPr>
              <w:t>B.5.6</w:t>
            </w:r>
          </w:p>
        </w:tc>
        <w:tc>
          <w:tcPr>
            <w:tcW w:w="8211" w:type="dxa"/>
            <w:tcBorders>
              <w:top w:val="nil"/>
              <w:left w:val="nil"/>
              <w:bottom w:val="nil"/>
              <w:right w:val="nil"/>
            </w:tcBorders>
          </w:tcPr>
          <w:p w14:paraId="3C500E51" w14:textId="70065745" w:rsidR="00A95BB5" w:rsidRPr="00A12E7D" w:rsidRDefault="00B2222E" w:rsidP="00595E12">
            <w:pPr>
              <w:rPr>
                <w:rFonts w:cstheme="minorHAnsi"/>
                <w:szCs w:val="16"/>
              </w:rPr>
            </w:pPr>
            <w:r w:rsidRPr="00A12E7D">
              <w:rPr>
                <w:rFonts w:cstheme="minorHAnsi"/>
                <w:szCs w:val="16"/>
              </w:rPr>
              <w:t>De competitieleider stelt uiterlijk 1 juli de definitieve speeldata en uiterlijk 15 augustus de speellocaties voor het nieuwe seizoen vast.</w:t>
            </w:r>
          </w:p>
        </w:tc>
      </w:tr>
      <w:tr w:rsidR="00B2222E" w:rsidRPr="00A12E7D" w14:paraId="67709577" w14:textId="77777777" w:rsidTr="00280A71">
        <w:tc>
          <w:tcPr>
            <w:tcW w:w="851" w:type="dxa"/>
            <w:tcBorders>
              <w:top w:val="nil"/>
              <w:left w:val="nil"/>
              <w:bottom w:val="nil"/>
              <w:right w:val="nil"/>
            </w:tcBorders>
          </w:tcPr>
          <w:p w14:paraId="2C63288D" w14:textId="77777777" w:rsidR="00B2222E" w:rsidRPr="00A12E7D" w:rsidRDefault="00B2222E" w:rsidP="00280A71">
            <w:pPr>
              <w:rPr>
                <w:b/>
                <w:bCs/>
              </w:rPr>
            </w:pPr>
          </w:p>
        </w:tc>
        <w:tc>
          <w:tcPr>
            <w:tcW w:w="8211" w:type="dxa"/>
            <w:tcBorders>
              <w:top w:val="nil"/>
              <w:left w:val="nil"/>
              <w:bottom w:val="nil"/>
              <w:right w:val="nil"/>
            </w:tcBorders>
          </w:tcPr>
          <w:p w14:paraId="73177F03" w14:textId="77777777" w:rsidR="00B2222E" w:rsidRPr="00A12E7D" w:rsidRDefault="00B2222E" w:rsidP="00595E12">
            <w:pPr>
              <w:rPr>
                <w:rFonts w:cstheme="minorHAnsi"/>
                <w:szCs w:val="16"/>
              </w:rPr>
            </w:pPr>
          </w:p>
        </w:tc>
      </w:tr>
      <w:tr w:rsidR="00B2222E" w:rsidRPr="00A12E7D" w14:paraId="648B4C77" w14:textId="77777777" w:rsidTr="00280A71">
        <w:tc>
          <w:tcPr>
            <w:tcW w:w="851" w:type="dxa"/>
            <w:tcBorders>
              <w:top w:val="nil"/>
              <w:left w:val="nil"/>
              <w:bottom w:val="nil"/>
              <w:right w:val="nil"/>
            </w:tcBorders>
          </w:tcPr>
          <w:p w14:paraId="105450D6" w14:textId="52CD4D88" w:rsidR="00B2222E" w:rsidRPr="00A12E7D" w:rsidRDefault="00B2222E" w:rsidP="00280A71">
            <w:pPr>
              <w:rPr>
                <w:b/>
                <w:bCs/>
              </w:rPr>
            </w:pPr>
            <w:r w:rsidRPr="00A12E7D">
              <w:rPr>
                <w:b/>
                <w:bCs/>
              </w:rPr>
              <w:t>B.5.7</w:t>
            </w:r>
          </w:p>
        </w:tc>
        <w:tc>
          <w:tcPr>
            <w:tcW w:w="8211" w:type="dxa"/>
            <w:tcBorders>
              <w:top w:val="nil"/>
              <w:left w:val="nil"/>
              <w:bottom w:val="nil"/>
              <w:right w:val="nil"/>
            </w:tcBorders>
          </w:tcPr>
          <w:p w14:paraId="0DADEDDF" w14:textId="20DC5ECC" w:rsidR="00B2222E" w:rsidRPr="00A12E7D" w:rsidRDefault="00BC5B47" w:rsidP="00595E12">
            <w:pPr>
              <w:rPr>
                <w:rFonts w:cstheme="minorHAnsi"/>
                <w:szCs w:val="16"/>
              </w:rPr>
            </w:pPr>
            <w:r w:rsidRPr="00A12E7D">
              <w:rPr>
                <w:rFonts w:cstheme="minorHAnsi"/>
                <w:szCs w:val="16"/>
              </w:rPr>
              <w:t>De aangewezen verenigingen die in het eerstvolgende speelseizoen een competitiedag gaan organiseren dienen uiterlijk 1 augustus kenbaar te maken aan de verantwoordelijke competitieleider dat de organisatie hiervan zal lukken met vermelding van het aantal afgesproken velden, de speellocatie en de afgesproken speeldatum.</w:t>
            </w:r>
          </w:p>
        </w:tc>
      </w:tr>
      <w:tr w:rsidR="00BC5B47" w:rsidRPr="00A12E7D" w14:paraId="3DDFB05C" w14:textId="77777777" w:rsidTr="00280A71">
        <w:tc>
          <w:tcPr>
            <w:tcW w:w="851" w:type="dxa"/>
            <w:tcBorders>
              <w:top w:val="nil"/>
              <w:left w:val="nil"/>
              <w:bottom w:val="nil"/>
              <w:right w:val="nil"/>
            </w:tcBorders>
          </w:tcPr>
          <w:p w14:paraId="34AE2180" w14:textId="77777777" w:rsidR="00BC5B47" w:rsidRPr="00A12E7D" w:rsidRDefault="00BC5B47" w:rsidP="00280A71">
            <w:pPr>
              <w:rPr>
                <w:b/>
                <w:bCs/>
              </w:rPr>
            </w:pPr>
          </w:p>
        </w:tc>
        <w:tc>
          <w:tcPr>
            <w:tcW w:w="8211" w:type="dxa"/>
            <w:tcBorders>
              <w:top w:val="nil"/>
              <w:left w:val="nil"/>
              <w:bottom w:val="nil"/>
              <w:right w:val="nil"/>
            </w:tcBorders>
          </w:tcPr>
          <w:p w14:paraId="1747F070" w14:textId="77777777" w:rsidR="00BC5B47" w:rsidRPr="00A12E7D" w:rsidRDefault="00BC5B47" w:rsidP="00595E12">
            <w:pPr>
              <w:rPr>
                <w:rFonts w:cstheme="minorHAnsi"/>
                <w:szCs w:val="16"/>
              </w:rPr>
            </w:pPr>
          </w:p>
        </w:tc>
      </w:tr>
      <w:tr w:rsidR="00BC5B47" w:rsidRPr="00A12E7D" w14:paraId="6CC7D2A5" w14:textId="77777777" w:rsidTr="00280A71">
        <w:tc>
          <w:tcPr>
            <w:tcW w:w="851" w:type="dxa"/>
            <w:tcBorders>
              <w:top w:val="nil"/>
              <w:left w:val="nil"/>
              <w:bottom w:val="nil"/>
              <w:right w:val="nil"/>
            </w:tcBorders>
          </w:tcPr>
          <w:p w14:paraId="615BF3C6" w14:textId="63448E9C" w:rsidR="00BC5B47" w:rsidRPr="00A12E7D" w:rsidRDefault="00BC5B47" w:rsidP="00280A71">
            <w:pPr>
              <w:rPr>
                <w:b/>
                <w:bCs/>
              </w:rPr>
            </w:pPr>
            <w:r w:rsidRPr="00A12E7D">
              <w:rPr>
                <w:b/>
                <w:bCs/>
              </w:rPr>
              <w:t>B.5.8</w:t>
            </w:r>
          </w:p>
        </w:tc>
        <w:tc>
          <w:tcPr>
            <w:tcW w:w="8211" w:type="dxa"/>
            <w:tcBorders>
              <w:top w:val="nil"/>
              <w:left w:val="nil"/>
              <w:bottom w:val="nil"/>
              <w:right w:val="nil"/>
            </w:tcBorders>
          </w:tcPr>
          <w:p w14:paraId="1FA3DFA7" w14:textId="57A41FCC" w:rsidR="00BC5B47" w:rsidRPr="00A12E7D" w:rsidRDefault="00CE596C" w:rsidP="00595E12">
            <w:pPr>
              <w:rPr>
                <w:rFonts w:cstheme="minorHAnsi"/>
                <w:szCs w:val="16"/>
              </w:rPr>
            </w:pPr>
            <w:r w:rsidRPr="00A12E7D">
              <w:rPr>
                <w:rFonts w:cstheme="minorHAnsi"/>
                <w:szCs w:val="16"/>
              </w:rPr>
              <w:t>De competitieleider communiceert uiterlijk 15 augustus het wedstrijdschema van het aanstaande speelseizoen, die geldt voor haar/zijn competitieonderdeel. De KNHB publiceert de wedstrijdschema’s direct op haar website.</w:t>
            </w:r>
          </w:p>
        </w:tc>
      </w:tr>
      <w:tr w:rsidR="00CE596C" w:rsidRPr="00A12E7D" w14:paraId="2DA0DFFA" w14:textId="77777777" w:rsidTr="00280A71">
        <w:tc>
          <w:tcPr>
            <w:tcW w:w="851" w:type="dxa"/>
            <w:tcBorders>
              <w:top w:val="nil"/>
              <w:left w:val="nil"/>
              <w:bottom w:val="nil"/>
              <w:right w:val="nil"/>
            </w:tcBorders>
          </w:tcPr>
          <w:p w14:paraId="08C28E81" w14:textId="77777777" w:rsidR="00CE596C" w:rsidRPr="00A12E7D" w:rsidRDefault="00CE596C" w:rsidP="00280A71">
            <w:pPr>
              <w:rPr>
                <w:b/>
                <w:bCs/>
              </w:rPr>
            </w:pPr>
          </w:p>
        </w:tc>
        <w:tc>
          <w:tcPr>
            <w:tcW w:w="8211" w:type="dxa"/>
            <w:tcBorders>
              <w:top w:val="nil"/>
              <w:left w:val="nil"/>
              <w:bottom w:val="nil"/>
              <w:right w:val="nil"/>
            </w:tcBorders>
          </w:tcPr>
          <w:p w14:paraId="2AE1A5C2" w14:textId="77777777" w:rsidR="00CE596C" w:rsidRPr="00A12E7D" w:rsidRDefault="00CE596C" w:rsidP="00595E12">
            <w:pPr>
              <w:rPr>
                <w:rFonts w:cstheme="minorHAnsi"/>
                <w:szCs w:val="16"/>
              </w:rPr>
            </w:pPr>
          </w:p>
        </w:tc>
      </w:tr>
      <w:tr w:rsidR="00CE596C" w:rsidRPr="00A12E7D" w14:paraId="460E0C1B" w14:textId="77777777" w:rsidTr="00280A71">
        <w:tc>
          <w:tcPr>
            <w:tcW w:w="851" w:type="dxa"/>
            <w:tcBorders>
              <w:top w:val="nil"/>
              <w:left w:val="nil"/>
              <w:bottom w:val="nil"/>
              <w:right w:val="nil"/>
            </w:tcBorders>
          </w:tcPr>
          <w:p w14:paraId="5210F561" w14:textId="4F34DA98" w:rsidR="00CE596C" w:rsidRPr="00A12E7D" w:rsidRDefault="00CE596C" w:rsidP="00280A71">
            <w:pPr>
              <w:rPr>
                <w:b/>
                <w:bCs/>
              </w:rPr>
            </w:pPr>
            <w:r w:rsidRPr="00A12E7D">
              <w:rPr>
                <w:b/>
                <w:bCs/>
              </w:rPr>
              <w:t>B.5.9</w:t>
            </w:r>
          </w:p>
        </w:tc>
        <w:tc>
          <w:tcPr>
            <w:tcW w:w="8211" w:type="dxa"/>
            <w:tcBorders>
              <w:top w:val="nil"/>
              <w:left w:val="nil"/>
              <w:bottom w:val="nil"/>
              <w:right w:val="nil"/>
            </w:tcBorders>
          </w:tcPr>
          <w:p w14:paraId="735263AF" w14:textId="77777777" w:rsidR="004258F8" w:rsidRPr="00A12E7D" w:rsidRDefault="004258F8" w:rsidP="004258F8">
            <w:pPr>
              <w:rPr>
                <w:rFonts w:cstheme="minorHAnsi"/>
                <w:szCs w:val="16"/>
              </w:rPr>
            </w:pPr>
            <w:r w:rsidRPr="00A12E7D">
              <w:rPr>
                <w:rFonts w:cstheme="minorHAnsi"/>
                <w:szCs w:val="16"/>
              </w:rPr>
              <w:t>De competitieleider kan in overleg met de KNHB, besluiten een competitiedag af te gelasten waarbij de volgende regels in acht worden genomen:</w:t>
            </w:r>
          </w:p>
          <w:p w14:paraId="3AC72D8E" w14:textId="10B8B738" w:rsidR="004258F8" w:rsidRPr="00A12E7D" w:rsidRDefault="004258F8" w:rsidP="00A373BD">
            <w:pPr>
              <w:pStyle w:val="Lijstalinea"/>
              <w:numPr>
                <w:ilvl w:val="0"/>
                <w:numId w:val="9"/>
              </w:numPr>
              <w:spacing w:after="5" w:line="256" w:lineRule="auto"/>
              <w:rPr>
                <w:rFonts w:cstheme="minorHAnsi"/>
                <w:szCs w:val="16"/>
              </w:rPr>
            </w:pPr>
            <w:r w:rsidRPr="00A12E7D">
              <w:rPr>
                <w:rFonts w:cstheme="minorHAnsi"/>
                <w:szCs w:val="16"/>
              </w:rPr>
              <w:t>Instructies van overheidsinstanties dienen ten alle tijde te worden opgevolgd. Dit beperkt zich niet tot de hieronder genoemde overheidsinstanties;</w:t>
            </w:r>
          </w:p>
          <w:p w14:paraId="062B7988" w14:textId="77777777" w:rsidR="004258F8" w:rsidRPr="00A12E7D" w:rsidRDefault="004258F8" w:rsidP="004258F8">
            <w:pPr>
              <w:numPr>
                <w:ilvl w:val="0"/>
                <w:numId w:val="9"/>
              </w:numPr>
              <w:spacing w:after="5" w:line="256" w:lineRule="auto"/>
              <w:ind w:hanging="10"/>
              <w:rPr>
                <w:rFonts w:cstheme="minorHAnsi"/>
                <w:szCs w:val="16"/>
              </w:rPr>
            </w:pPr>
            <w:r w:rsidRPr="00A12E7D">
              <w:rPr>
                <w:rFonts w:cstheme="minorHAnsi"/>
                <w:szCs w:val="16"/>
              </w:rPr>
              <w:t>Wanneer het KNMI-weercode rood uitvaardigt of Rijkswaterstaat afraadt de weg op te gaan voor het gebied waar de competitiedag plaatsvindt wordt de competitiedag altijd afgelast. Dit kan op elk moment wanneer dit door het KNMI/Rijkswaterstaat wordt gecommuniceerd t/m een uur voor de start van de eerste wedstrijd van de dag van elk individueel team. Teams die onderweg zijn worden vanaf dat moment geacht hun reis niet te doen aanvangen dan wel voort te zetten. De Competitieleiding zal haar uiterste best doen dit zo snel mogelijk te communiceren, echter men kan in deze situatie uitgaan van de instructies van het KNMI/Rijkswaterstaat.</w:t>
            </w:r>
          </w:p>
          <w:p w14:paraId="4CE1FAD2" w14:textId="77777777" w:rsidR="004258F8" w:rsidRPr="00A12E7D" w:rsidRDefault="004258F8" w:rsidP="004258F8">
            <w:pPr>
              <w:numPr>
                <w:ilvl w:val="0"/>
                <w:numId w:val="9"/>
              </w:numPr>
              <w:spacing w:after="5" w:line="256" w:lineRule="auto"/>
              <w:ind w:hanging="10"/>
              <w:rPr>
                <w:rFonts w:cstheme="minorHAnsi"/>
                <w:szCs w:val="16"/>
              </w:rPr>
            </w:pPr>
            <w:r w:rsidRPr="00A12E7D">
              <w:rPr>
                <w:rFonts w:cstheme="minorHAnsi"/>
                <w:szCs w:val="16"/>
              </w:rPr>
              <w:t>Wanneer het KNMI-weercode oranje uitvaardigt voor het gebied waar de competitiedag plaatsvindt zal de Competitieleiding op basis van waarnemingen van/in overleg met de KNHB, de organiserende vereniging en andere waarnemers aangewezen door de Competitieleiding besluiten om een competitiedag wel/niet af te gelasten. De weercode oranje wordt direct gecommuniceerd door de Competitieleiding op het moment dat zij hier kennis van neemt. De beslissing om de dag af te gelasten wordt uiterlijk om 8 uur 's ochtends op de dag van de competitiedag gecommuniceerd. Hierover wordt bij weercode oranje altijd overleg tussen de Competitieleiding en de KNHB tussen 7:30 uur en 8:00 uur op de dag van de Competitiedag.</w:t>
            </w:r>
          </w:p>
          <w:p w14:paraId="14602EC5" w14:textId="77777777" w:rsidR="004258F8" w:rsidRPr="00A12E7D" w:rsidRDefault="004258F8" w:rsidP="004258F8">
            <w:pPr>
              <w:numPr>
                <w:ilvl w:val="0"/>
                <w:numId w:val="9"/>
              </w:numPr>
              <w:spacing w:after="5" w:line="256" w:lineRule="auto"/>
              <w:ind w:hanging="10"/>
              <w:rPr>
                <w:rFonts w:cstheme="minorHAnsi"/>
                <w:szCs w:val="16"/>
              </w:rPr>
            </w:pPr>
            <w:r w:rsidRPr="00A12E7D">
              <w:rPr>
                <w:rFonts w:cstheme="minorHAnsi"/>
                <w:szCs w:val="16"/>
              </w:rPr>
              <w:t xml:space="preserve">Wanneer het KNMI-weercode geel uitvaardigt voor het gebied waar de competitiedag plaatsvindt zal de Competitieleiding de voorspellingen in de gaten houden vanaf het moment van uitvaardiging ten einde de betrokkenen op tijd te kunnen informeren indien de weercode veranderd in oranje of rood. De organiserende vereniging en de deelnemende teams zijn indien het naar hun eigen waarneming/beoordeling te gevaarlijk is om de weg op te gaan verplicht de competitieleiding hiervan op de hoogte te stellen op de dag van de competitiedag voor 7:30 uur. Op basis van verzamelde informatie bepaald de Competitieleiding in overleg met de KNHB een dag wel/niet af te gelasten. Weercode geel wordt door de </w:t>
            </w:r>
          </w:p>
          <w:p w14:paraId="48EF054C" w14:textId="77777777" w:rsidR="004258F8" w:rsidRPr="00A12E7D" w:rsidRDefault="004258F8" w:rsidP="004258F8">
            <w:pPr>
              <w:ind w:left="1174"/>
              <w:rPr>
                <w:rFonts w:cstheme="minorHAnsi"/>
                <w:szCs w:val="16"/>
              </w:rPr>
            </w:pPr>
            <w:r w:rsidRPr="00A12E7D">
              <w:rPr>
                <w:rFonts w:cstheme="minorHAnsi"/>
                <w:szCs w:val="16"/>
              </w:rPr>
              <w:t xml:space="preserve">Competitieleiding niet vooraf gecommuniceerd, eenieder kan zelf de berichtgeving van het KNMI in de gaten houden. Indien de </w:t>
            </w:r>
          </w:p>
          <w:p w14:paraId="14AB0443" w14:textId="77777777" w:rsidR="004258F8" w:rsidRPr="00A12E7D" w:rsidRDefault="004258F8" w:rsidP="004258F8">
            <w:pPr>
              <w:ind w:left="1174"/>
              <w:rPr>
                <w:rFonts w:cstheme="minorHAnsi"/>
                <w:szCs w:val="16"/>
              </w:rPr>
            </w:pPr>
            <w:r w:rsidRPr="00A12E7D">
              <w:rPr>
                <w:rFonts w:cstheme="minorHAnsi"/>
                <w:szCs w:val="16"/>
              </w:rPr>
              <w:lastRenderedPageBreak/>
              <w:t xml:space="preserve">Competitieleiding, na overleg met de KNHB (tussen 7:30 en 8:00 uur), besluit de competitiedag af te gelasten wordt dit uiterlijk om 8:00 uur gecommuniceerd. </w:t>
            </w:r>
          </w:p>
          <w:p w14:paraId="7FCF3509" w14:textId="77777777" w:rsidR="004258F8" w:rsidRPr="00A12E7D" w:rsidRDefault="004258F8" w:rsidP="004258F8">
            <w:pPr>
              <w:numPr>
                <w:ilvl w:val="0"/>
                <w:numId w:val="9"/>
              </w:numPr>
              <w:spacing w:after="5" w:line="256" w:lineRule="auto"/>
              <w:ind w:hanging="10"/>
              <w:rPr>
                <w:rFonts w:cstheme="minorHAnsi"/>
                <w:szCs w:val="16"/>
              </w:rPr>
            </w:pPr>
            <w:r w:rsidRPr="00A12E7D">
              <w:rPr>
                <w:rFonts w:cstheme="minorHAnsi"/>
                <w:szCs w:val="16"/>
              </w:rPr>
              <w:t xml:space="preserve">De hierboven genoemde communicatie door de Competitieleiding wordt verspreid via email (bekende adressenlijst) en bestaande </w:t>
            </w:r>
            <w:proofErr w:type="spellStart"/>
            <w:r w:rsidRPr="00A12E7D">
              <w:rPr>
                <w:rFonts w:cstheme="minorHAnsi"/>
                <w:szCs w:val="16"/>
              </w:rPr>
              <w:t>social</w:t>
            </w:r>
            <w:proofErr w:type="spellEnd"/>
            <w:r w:rsidRPr="00A12E7D">
              <w:rPr>
                <w:rFonts w:cstheme="minorHAnsi"/>
                <w:szCs w:val="16"/>
              </w:rPr>
              <w:t xml:space="preserve"> mediapagina’s/groepen waar de Competitieleiding de beschikking over heeft. De organiserende vereniging wordt telefonisch geïnformeerd. De organiserende vereniging informeert de sporthal en andere door de vereniging uitgenodigde partijen.</w:t>
            </w:r>
          </w:p>
          <w:p w14:paraId="6FA27276" w14:textId="3C251EF6" w:rsidR="00CE596C" w:rsidRPr="00A12E7D" w:rsidRDefault="004258F8" w:rsidP="00A373BD">
            <w:pPr>
              <w:numPr>
                <w:ilvl w:val="0"/>
                <w:numId w:val="9"/>
              </w:numPr>
              <w:spacing w:after="257" w:line="256" w:lineRule="auto"/>
              <w:ind w:hanging="10"/>
              <w:rPr>
                <w:rFonts w:cstheme="minorHAnsi"/>
                <w:szCs w:val="16"/>
              </w:rPr>
            </w:pPr>
            <w:r w:rsidRPr="00A12E7D">
              <w:rPr>
                <w:rFonts w:cstheme="minorHAnsi"/>
                <w:szCs w:val="16"/>
              </w:rPr>
              <w:t xml:space="preserve">Wanneer de hierboven omschreven situaties niet van toepassing zijn op het gebied waar de competitiedag plaatsvindt maar wel voor (een) ander(e) delen van het land dan wordt de competitiedag als geheel afgelast indien naar beoordeling van de Competitieleiding onvoldoende teams naar de competitiedag kunnen komen om de dag op normale of aangepaste wijze door te kunnen laten gaan. </w:t>
            </w:r>
          </w:p>
        </w:tc>
      </w:tr>
      <w:tr w:rsidR="00A373BD" w:rsidRPr="00A12E7D" w14:paraId="33B988DA" w14:textId="77777777" w:rsidTr="00280A71">
        <w:tc>
          <w:tcPr>
            <w:tcW w:w="851" w:type="dxa"/>
            <w:tcBorders>
              <w:top w:val="nil"/>
              <w:left w:val="nil"/>
              <w:bottom w:val="nil"/>
              <w:right w:val="nil"/>
            </w:tcBorders>
          </w:tcPr>
          <w:p w14:paraId="76076BC2" w14:textId="7338824F" w:rsidR="00A373BD" w:rsidRPr="00A12E7D" w:rsidRDefault="000A51B9" w:rsidP="00280A71">
            <w:pPr>
              <w:rPr>
                <w:b/>
                <w:bCs/>
              </w:rPr>
            </w:pPr>
            <w:r w:rsidRPr="00A12E7D">
              <w:rPr>
                <w:b/>
                <w:bCs/>
              </w:rPr>
              <w:lastRenderedPageBreak/>
              <w:t>B.5.10</w:t>
            </w:r>
          </w:p>
        </w:tc>
        <w:tc>
          <w:tcPr>
            <w:tcW w:w="8211" w:type="dxa"/>
            <w:tcBorders>
              <w:top w:val="nil"/>
              <w:left w:val="nil"/>
              <w:bottom w:val="nil"/>
              <w:right w:val="nil"/>
            </w:tcBorders>
          </w:tcPr>
          <w:p w14:paraId="59EC141F" w14:textId="77777777" w:rsidR="000A51B9" w:rsidRPr="00A12E7D" w:rsidRDefault="000A51B9" w:rsidP="000A51B9">
            <w:pPr>
              <w:rPr>
                <w:rFonts w:cstheme="minorHAnsi"/>
                <w:szCs w:val="16"/>
              </w:rPr>
            </w:pPr>
            <w:r w:rsidRPr="00A12E7D">
              <w:rPr>
                <w:rFonts w:cstheme="minorHAnsi"/>
                <w:szCs w:val="16"/>
              </w:rPr>
              <w:t>Het besluit ten aanzien van afgelasting van een competitiedag wordt zo snel mogelijk voor de eerste wedstrijd van de dag genomen en direct kenbaar gemaakt aan de belanghebbende verenigingen. Er kan een boete opgelegd worden aan de organiserende vereniging indien zij in gebreke zijn gebleven ten aanzien van het organiseren ervan.</w:t>
            </w:r>
          </w:p>
          <w:p w14:paraId="15BDF700" w14:textId="236CD0D2" w:rsidR="00A373BD" w:rsidRPr="00A12E7D" w:rsidRDefault="000A51B9" w:rsidP="000A51B9">
            <w:pPr>
              <w:spacing w:after="52"/>
              <w:rPr>
                <w:rFonts w:cstheme="minorHAnsi"/>
                <w:szCs w:val="16"/>
              </w:rPr>
            </w:pPr>
            <w:r w:rsidRPr="00A12E7D">
              <w:rPr>
                <w:rFonts w:cstheme="minorHAnsi"/>
                <w:szCs w:val="16"/>
              </w:rPr>
              <w:t>Eventuele kosten die hierdoor ontstaan bij de belanghebbende verenigingen zijn niet te verhalen op de KNHB.</w:t>
            </w:r>
          </w:p>
        </w:tc>
      </w:tr>
      <w:tr w:rsidR="000A51B9" w:rsidRPr="00A12E7D" w14:paraId="30CD40DB" w14:textId="77777777" w:rsidTr="00280A71">
        <w:tc>
          <w:tcPr>
            <w:tcW w:w="851" w:type="dxa"/>
            <w:tcBorders>
              <w:top w:val="nil"/>
              <w:left w:val="nil"/>
              <w:bottom w:val="nil"/>
              <w:right w:val="nil"/>
            </w:tcBorders>
          </w:tcPr>
          <w:p w14:paraId="5AE82B42" w14:textId="77777777" w:rsidR="000A51B9" w:rsidRPr="00A12E7D" w:rsidRDefault="000A51B9" w:rsidP="00280A71">
            <w:pPr>
              <w:rPr>
                <w:b/>
                <w:bCs/>
              </w:rPr>
            </w:pPr>
          </w:p>
        </w:tc>
        <w:tc>
          <w:tcPr>
            <w:tcW w:w="8211" w:type="dxa"/>
            <w:tcBorders>
              <w:top w:val="nil"/>
              <w:left w:val="nil"/>
              <w:bottom w:val="nil"/>
              <w:right w:val="nil"/>
            </w:tcBorders>
          </w:tcPr>
          <w:p w14:paraId="17D0655C" w14:textId="77777777" w:rsidR="000A51B9" w:rsidRPr="00A12E7D" w:rsidRDefault="000A51B9" w:rsidP="000A51B9">
            <w:pPr>
              <w:rPr>
                <w:rFonts w:cstheme="minorHAnsi"/>
                <w:szCs w:val="16"/>
              </w:rPr>
            </w:pPr>
          </w:p>
        </w:tc>
      </w:tr>
      <w:tr w:rsidR="000A51B9" w:rsidRPr="00A12E7D" w14:paraId="51DD1D36" w14:textId="77777777" w:rsidTr="00280A71">
        <w:tc>
          <w:tcPr>
            <w:tcW w:w="851" w:type="dxa"/>
            <w:tcBorders>
              <w:top w:val="nil"/>
              <w:left w:val="nil"/>
              <w:bottom w:val="nil"/>
              <w:right w:val="nil"/>
            </w:tcBorders>
          </w:tcPr>
          <w:p w14:paraId="0BAB66BB" w14:textId="1DC4F8A3" w:rsidR="000A51B9" w:rsidRPr="00A12E7D" w:rsidRDefault="000A51B9" w:rsidP="00280A71">
            <w:pPr>
              <w:rPr>
                <w:b/>
                <w:bCs/>
              </w:rPr>
            </w:pPr>
            <w:r w:rsidRPr="00A12E7D">
              <w:rPr>
                <w:b/>
                <w:bCs/>
              </w:rPr>
              <w:t>B.5.11</w:t>
            </w:r>
          </w:p>
        </w:tc>
        <w:tc>
          <w:tcPr>
            <w:tcW w:w="8211" w:type="dxa"/>
            <w:tcBorders>
              <w:top w:val="nil"/>
              <w:left w:val="nil"/>
              <w:bottom w:val="nil"/>
              <w:right w:val="nil"/>
            </w:tcBorders>
          </w:tcPr>
          <w:p w14:paraId="4990C4DD" w14:textId="4A13A16D" w:rsidR="000A51B9" w:rsidRPr="00A12E7D" w:rsidRDefault="00794CE8" w:rsidP="000A51B9">
            <w:pPr>
              <w:rPr>
                <w:rFonts w:cstheme="minorHAnsi"/>
                <w:szCs w:val="16"/>
              </w:rPr>
            </w:pPr>
            <w:r w:rsidRPr="00A12E7D">
              <w:rPr>
                <w:rFonts w:cstheme="minorHAnsi"/>
                <w:szCs w:val="16"/>
              </w:rPr>
              <w:t>De competitieleider stelt de wedstrijden van de afgelaste competitiedag opnieuw vast. De kosten voor een nieuw te organiseren competitiedag kan gecompenseerd worden via de geheven boete. E.e.a. hangt af van de oorzaak van uitstel.</w:t>
            </w:r>
          </w:p>
        </w:tc>
      </w:tr>
      <w:tr w:rsidR="00794CE8" w:rsidRPr="00A12E7D" w14:paraId="2E127E63" w14:textId="77777777" w:rsidTr="00280A71">
        <w:tc>
          <w:tcPr>
            <w:tcW w:w="851" w:type="dxa"/>
            <w:tcBorders>
              <w:top w:val="nil"/>
              <w:left w:val="nil"/>
              <w:bottom w:val="nil"/>
              <w:right w:val="nil"/>
            </w:tcBorders>
          </w:tcPr>
          <w:p w14:paraId="4E9016AC" w14:textId="77777777" w:rsidR="00794CE8" w:rsidRPr="00A12E7D" w:rsidRDefault="00794CE8" w:rsidP="00280A71">
            <w:pPr>
              <w:rPr>
                <w:b/>
                <w:bCs/>
              </w:rPr>
            </w:pPr>
          </w:p>
        </w:tc>
        <w:tc>
          <w:tcPr>
            <w:tcW w:w="8211" w:type="dxa"/>
            <w:tcBorders>
              <w:top w:val="nil"/>
              <w:left w:val="nil"/>
              <w:bottom w:val="nil"/>
              <w:right w:val="nil"/>
            </w:tcBorders>
          </w:tcPr>
          <w:p w14:paraId="08C2A3CC" w14:textId="77777777" w:rsidR="00794CE8" w:rsidRPr="00A12E7D" w:rsidRDefault="00794CE8" w:rsidP="000A51B9">
            <w:pPr>
              <w:rPr>
                <w:rFonts w:cstheme="minorHAnsi"/>
                <w:szCs w:val="16"/>
              </w:rPr>
            </w:pPr>
          </w:p>
        </w:tc>
      </w:tr>
      <w:tr w:rsidR="00794CE8" w:rsidRPr="00A12E7D" w14:paraId="2581B9A1" w14:textId="77777777" w:rsidTr="00280A71">
        <w:tc>
          <w:tcPr>
            <w:tcW w:w="851" w:type="dxa"/>
            <w:tcBorders>
              <w:top w:val="nil"/>
              <w:left w:val="nil"/>
              <w:bottom w:val="nil"/>
              <w:right w:val="nil"/>
            </w:tcBorders>
          </w:tcPr>
          <w:p w14:paraId="34A85F66" w14:textId="78AE36A4" w:rsidR="00794CE8" w:rsidRPr="00A12E7D" w:rsidRDefault="00794CE8" w:rsidP="00280A71">
            <w:pPr>
              <w:rPr>
                <w:b/>
                <w:bCs/>
              </w:rPr>
            </w:pPr>
            <w:r w:rsidRPr="00A12E7D">
              <w:rPr>
                <w:b/>
                <w:bCs/>
              </w:rPr>
              <w:t>B.5.12</w:t>
            </w:r>
          </w:p>
        </w:tc>
        <w:tc>
          <w:tcPr>
            <w:tcW w:w="8211" w:type="dxa"/>
            <w:tcBorders>
              <w:top w:val="nil"/>
              <w:left w:val="nil"/>
              <w:bottom w:val="nil"/>
              <w:right w:val="nil"/>
            </w:tcBorders>
          </w:tcPr>
          <w:p w14:paraId="3A609004" w14:textId="5601B343" w:rsidR="00794CE8" w:rsidRPr="00A12E7D" w:rsidRDefault="00B067C0" w:rsidP="000A51B9">
            <w:pPr>
              <w:rPr>
                <w:rFonts w:cstheme="minorHAnsi"/>
                <w:szCs w:val="16"/>
              </w:rPr>
            </w:pPr>
            <w:r w:rsidRPr="00A12E7D">
              <w:rPr>
                <w:rFonts w:cstheme="minorHAnsi"/>
                <w:szCs w:val="16"/>
              </w:rPr>
              <w:t>Het door de Competitieleiding gepubliceerde wedstrijdschema wordt in het geval van uitval van wedstrijden niet aangepast.</w:t>
            </w:r>
          </w:p>
        </w:tc>
      </w:tr>
    </w:tbl>
    <w:p w14:paraId="6C13D49C" w14:textId="559A8E16" w:rsidR="008D49CB" w:rsidRPr="00A12E7D" w:rsidRDefault="008D49CB" w:rsidP="008C00BD"/>
    <w:p w14:paraId="1CAB7E88" w14:textId="15F84513" w:rsidR="00A21FE9" w:rsidRPr="00A12E7D" w:rsidRDefault="00A21FE9" w:rsidP="00A21FE9">
      <w:pPr>
        <w:pStyle w:val="Kop2"/>
      </w:pPr>
      <w:bookmarkStart w:id="13" w:name="_Toc67308558"/>
      <w:r w:rsidRPr="00A12E7D">
        <w:t xml:space="preserve">B.6 </w:t>
      </w:r>
      <w:r w:rsidR="00992324" w:rsidRPr="00A12E7D">
        <w:t>Competitiedagen</w:t>
      </w:r>
      <w:bookmarkEnd w:id="13"/>
    </w:p>
    <w:tbl>
      <w:tblPr>
        <w:tblStyle w:val="Tabelraster"/>
        <w:tblW w:w="0" w:type="auto"/>
        <w:tblLook w:val="04A0" w:firstRow="1" w:lastRow="0" w:firstColumn="1" w:lastColumn="0" w:noHBand="0" w:noVBand="1"/>
      </w:tblPr>
      <w:tblGrid>
        <w:gridCol w:w="851"/>
        <w:gridCol w:w="8211"/>
      </w:tblGrid>
      <w:tr w:rsidR="00A21FE9" w:rsidRPr="00A12E7D" w14:paraId="68B8E206" w14:textId="77777777" w:rsidTr="00280A71">
        <w:tc>
          <w:tcPr>
            <w:tcW w:w="851" w:type="dxa"/>
            <w:tcBorders>
              <w:top w:val="nil"/>
              <w:left w:val="nil"/>
              <w:bottom w:val="nil"/>
              <w:right w:val="nil"/>
            </w:tcBorders>
          </w:tcPr>
          <w:p w14:paraId="7A21E19F" w14:textId="4817397E" w:rsidR="00A21FE9" w:rsidRPr="00A12E7D" w:rsidRDefault="00A21FE9" w:rsidP="00280A71">
            <w:pPr>
              <w:rPr>
                <w:b/>
                <w:bCs/>
              </w:rPr>
            </w:pPr>
            <w:r w:rsidRPr="00A12E7D">
              <w:rPr>
                <w:b/>
                <w:bCs/>
              </w:rPr>
              <w:t>B.</w:t>
            </w:r>
            <w:r w:rsidR="00992324" w:rsidRPr="00A12E7D">
              <w:rPr>
                <w:b/>
                <w:bCs/>
              </w:rPr>
              <w:t>6</w:t>
            </w:r>
            <w:r w:rsidRPr="00A12E7D">
              <w:rPr>
                <w:b/>
                <w:bCs/>
              </w:rPr>
              <w:t>.1</w:t>
            </w:r>
          </w:p>
        </w:tc>
        <w:tc>
          <w:tcPr>
            <w:tcW w:w="8211" w:type="dxa"/>
            <w:tcBorders>
              <w:top w:val="nil"/>
              <w:left w:val="nil"/>
              <w:bottom w:val="nil"/>
              <w:right w:val="nil"/>
            </w:tcBorders>
          </w:tcPr>
          <w:p w14:paraId="46D4B1E1" w14:textId="375F0215" w:rsidR="00A21FE9" w:rsidRPr="00A12E7D" w:rsidRDefault="009F40F9" w:rsidP="009F40F9">
            <w:pPr>
              <w:rPr>
                <w:rFonts w:cstheme="minorHAnsi"/>
                <w:szCs w:val="16"/>
              </w:rPr>
            </w:pPr>
            <w:r w:rsidRPr="00A12E7D">
              <w:rPr>
                <w:rFonts w:cstheme="minorHAnsi"/>
                <w:szCs w:val="16"/>
              </w:rPr>
              <w:t>De competitieleider kan, binnen de competitie(s) waarvoor hij verantwoordelijk is, verenigingen verplichten een competitiedag te organiseren, mits op de betreffende competitiedag ten minste één team van de betreffende vereniging in actie komt. Verzuim van deze verplichting kan leiden tot schorsing of boete conform art. H.</w:t>
            </w:r>
          </w:p>
        </w:tc>
      </w:tr>
      <w:tr w:rsidR="009F40F9" w:rsidRPr="00A12E7D" w14:paraId="14800D11" w14:textId="77777777" w:rsidTr="00280A71">
        <w:tc>
          <w:tcPr>
            <w:tcW w:w="851" w:type="dxa"/>
            <w:tcBorders>
              <w:top w:val="nil"/>
              <w:left w:val="nil"/>
              <w:bottom w:val="nil"/>
              <w:right w:val="nil"/>
            </w:tcBorders>
          </w:tcPr>
          <w:p w14:paraId="2D380BA3" w14:textId="77777777" w:rsidR="009F40F9" w:rsidRPr="00A12E7D" w:rsidRDefault="009F40F9" w:rsidP="00280A71">
            <w:pPr>
              <w:rPr>
                <w:b/>
                <w:bCs/>
              </w:rPr>
            </w:pPr>
          </w:p>
        </w:tc>
        <w:tc>
          <w:tcPr>
            <w:tcW w:w="8211" w:type="dxa"/>
            <w:tcBorders>
              <w:top w:val="nil"/>
              <w:left w:val="nil"/>
              <w:bottom w:val="nil"/>
              <w:right w:val="nil"/>
            </w:tcBorders>
          </w:tcPr>
          <w:p w14:paraId="5A233A4A" w14:textId="77777777" w:rsidR="009F40F9" w:rsidRPr="00A12E7D" w:rsidRDefault="009F40F9" w:rsidP="009F40F9">
            <w:pPr>
              <w:rPr>
                <w:rFonts w:cstheme="minorHAnsi"/>
                <w:szCs w:val="16"/>
              </w:rPr>
            </w:pPr>
          </w:p>
        </w:tc>
      </w:tr>
      <w:tr w:rsidR="009F40F9" w:rsidRPr="00A12E7D" w14:paraId="33BC6770" w14:textId="77777777" w:rsidTr="00280A71">
        <w:tc>
          <w:tcPr>
            <w:tcW w:w="851" w:type="dxa"/>
            <w:tcBorders>
              <w:top w:val="nil"/>
              <w:left w:val="nil"/>
              <w:bottom w:val="nil"/>
              <w:right w:val="nil"/>
            </w:tcBorders>
          </w:tcPr>
          <w:p w14:paraId="706C0D31" w14:textId="1549F8B6" w:rsidR="009F40F9" w:rsidRPr="00A12E7D" w:rsidRDefault="009F40F9" w:rsidP="00280A71">
            <w:pPr>
              <w:rPr>
                <w:b/>
                <w:bCs/>
              </w:rPr>
            </w:pPr>
            <w:r w:rsidRPr="00A12E7D">
              <w:rPr>
                <w:b/>
                <w:bCs/>
              </w:rPr>
              <w:t>B.6.2</w:t>
            </w:r>
          </w:p>
        </w:tc>
        <w:tc>
          <w:tcPr>
            <w:tcW w:w="8211" w:type="dxa"/>
            <w:tcBorders>
              <w:top w:val="nil"/>
              <w:left w:val="nil"/>
              <w:bottom w:val="nil"/>
              <w:right w:val="nil"/>
            </w:tcBorders>
          </w:tcPr>
          <w:p w14:paraId="7C430FA7" w14:textId="3CEC7A79" w:rsidR="009F40F9" w:rsidRPr="00A12E7D" w:rsidRDefault="001037CA" w:rsidP="009F40F9">
            <w:pPr>
              <w:rPr>
                <w:rFonts w:cstheme="minorHAnsi"/>
                <w:szCs w:val="16"/>
              </w:rPr>
            </w:pPr>
            <w:r w:rsidRPr="00A12E7D">
              <w:rPr>
                <w:rFonts w:cstheme="minorHAnsi"/>
                <w:szCs w:val="16"/>
              </w:rPr>
              <w:t>De competitieleider stelt op verzoek het ‘Draaiboek Organisatie Competitiedagen Elektrisch Rolstoelhockey’ ter beschikking aan verenigingen die een competitiedag organiseren.</w:t>
            </w:r>
          </w:p>
        </w:tc>
      </w:tr>
      <w:tr w:rsidR="001037CA" w:rsidRPr="00A12E7D" w14:paraId="2117327F" w14:textId="77777777" w:rsidTr="00280A71">
        <w:tc>
          <w:tcPr>
            <w:tcW w:w="851" w:type="dxa"/>
            <w:tcBorders>
              <w:top w:val="nil"/>
              <w:left w:val="nil"/>
              <w:bottom w:val="nil"/>
              <w:right w:val="nil"/>
            </w:tcBorders>
          </w:tcPr>
          <w:p w14:paraId="6CD6AC2D" w14:textId="77777777" w:rsidR="001037CA" w:rsidRPr="00A12E7D" w:rsidRDefault="001037CA" w:rsidP="00280A71">
            <w:pPr>
              <w:rPr>
                <w:b/>
                <w:bCs/>
              </w:rPr>
            </w:pPr>
          </w:p>
        </w:tc>
        <w:tc>
          <w:tcPr>
            <w:tcW w:w="8211" w:type="dxa"/>
            <w:tcBorders>
              <w:top w:val="nil"/>
              <w:left w:val="nil"/>
              <w:bottom w:val="nil"/>
              <w:right w:val="nil"/>
            </w:tcBorders>
          </w:tcPr>
          <w:p w14:paraId="0298202E" w14:textId="77777777" w:rsidR="001037CA" w:rsidRPr="00A12E7D" w:rsidRDefault="001037CA" w:rsidP="009F40F9">
            <w:pPr>
              <w:rPr>
                <w:rFonts w:cstheme="minorHAnsi"/>
                <w:szCs w:val="16"/>
              </w:rPr>
            </w:pPr>
          </w:p>
        </w:tc>
      </w:tr>
      <w:tr w:rsidR="001037CA" w:rsidRPr="00A12E7D" w14:paraId="63E68ACD" w14:textId="77777777" w:rsidTr="00280A71">
        <w:tc>
          <w:tcPr>
            <w:tcW w:w="851" w:type="dxa"/>
            <w:tcBorders>
              <w:top w:val="nil"/>
              <w:left w:val="nil"/>
              <w:bottom w:val="nil"/>
              <w:right w:val="nil"/>
            </w:tcBorders>
          </w:tcPr>
          <w:p w14:paraId="37E17D6D" w14:textId="3A280DFE" w:rsidR="001037CA" w:rsidRPr="00A12E7D" w:rsidRDefault="001037CA" w:rsidP="00280A71">
            <w:pPr>
              <w:rPr>
                <w:b/>
                <w:bCs/>
              </w:rPr>
            </w:pPr>
            <w:r w:rsidRPr="00A12E7D">
              <w:rPr>
                <w:b/>
                <w:bCs/>
              </w:rPr>
              <w:t>B.6.3</w:t>
            </w:r>
          </w:p>
        </w:tc>
        <w:tc>
          <w:tcPr>
            <w:tcW w:w="8211" w:type="dxa"/>
            <w:tcBorders>
              <w:top w:val="nil"/>
              <w:left w:val="nil"/>
              <w:bottom w:val="nil"/>
              <w:right w:val="nil"/>
            </w:tcBorders>
          </w:tcPr>
          <w:p w14:paraId="60958A46" w14:textId="154E1F01" w:rsidR="001037CA" w:rsidRPr="00A12E7D" w:rsidRDefault="009633B8" w:rsidP="009F40F9">
            <w:pPr>
              <w:rPr>
                <w:rFonts w:cstheme="minorHAnsi"/>
                <w:szCs w:val="16"/>
              </w:rPr>
            </w:pPr>
            <w:r w:rsidRPr="00A12E7D">
              <w:rPr>
                <w:rFonts w:cstheme="minorHAnsi"/>
                <w:szCs w:val="16"/>
              </w:rPr>
              <w:t>Competitiedagen worden op zaterdagen gespeeld tenzij de competitieleider genoodzaakt is om uit te wijken naar een andere weekenddag i.v.m. een te drukke agendering.</w:t>
            </w:r>
          </w:p>
        </w:tc>
      </w:tr>
      <w:tr w:rsidR="009633B8" w:rsidRPr="00A12E7D" w14:paraId="26CD10F7" w14:textId="77777777" w:rsidTr="00280A71">
        <w:tc>
          <w:tcPr>
            <w:tcW w:w="851" w:type="dxa"/>
            <w:tcBorders>
              <w:top w:val="nil"/>
              <w:left w:val="nil"/>
              <w:bottom w:val="nil"/>
              <w:right w:val="nil"/>
            </w:tcBorders>
          </w:tcPr>
          <w:p w14:paraId="25586BAD" w14:textId="77777777" w:rsidR="009633B8" w:rsidRPr="00A12E7D" w:rsidRDefault="009633B8" w:rsidP="00280A71">
            <w:pPr>
              <w:rPr>
                <w:b/>
                <w:bCs/>
              </w:rPr>
            </w:pPr>
          </w:p>
        </w:tc>
        <w:tc>
          <w:tcPr>
            <w:tcW w:w="8211" w:type="dxa"/>
            <w:tcBorders>
              <w:top w:val="nil"/>
              <w:left w:val="nil"/>
              <w:bottom w:val="nil"/>
              <w:right w:val="nil"/>
            </w:tcBorders>
          </w:tcPr>
          <w:p w14:paraId="4C279D5F" w14:textId="77777777" w:rsidR="009633B8" w:rsidRPr="00A12E7D" w:rsidRDefault="009633B8" w:rsidP="009F40F9">
            <w:pPr>
              <w:rPr>
                <w:rFonts w:cstheme="minorHAnsi"/>
                <w:szCs w:val="16"/>
              </w:rPr>
            </w:pPr>
          </w:p>
        </w:tc>
      </w:tr>
      <w:tr w:rsidR="009633B8" w:rsidRPr="00A12E7D" w14:paraId="48C1E55D" w14:textId="77777777" w:rsidTr="00280A71">
        <w:tc>
          <w:tcPr>
            <w:tcW w:w="851" w:type="dxa"/>
            <w:tcBorders>
              <w:top w:val="nil"/>
              <w:left w:val="nil"/>
              <w:bottom w:val="nil"/>
              <w:right w:val="nil"/>
            </w:tcBorders>
          </w:tcPr>
          <w:p w14:paraId="6E9F016D" w14:textId="50DB168D" w:rsidR="009633B8" w:rsidRPr="00A12E7D" w:rsidRDefault="009633B8" w:rsidP="00280A71">
            <w:pPr>
              <w:rPr>
                <w:b/>
                <w:bCs/>
              </w:rPr>
            </w:pPr>
            <w:r w:rsidRPr="00A12E7D">
              <w:rPr>
                <w:b/>
                <w:bCs/>
              </w:rPr>
              <w:t>B.6.4</w:t>
            </w:r>
          </w:p>
        </w:tc>
        <w:tc>
          <w:tcPr>
            <w:tcW w:w="8211" w:type="dxa"/>
            <w:tcBorders>
              <w:top w:val="nil"/>
              <w:left w:val="nil"/>
              <w:bottom w:val="nil"/>
              <w:right w:val="nil"/>
            </w:tcBorders>
          </w:tcPr>
          <w:p w14:paraId="65069653" w14:textId="6A819B12" w:rsidR="009633B8" w:rsidRPr="00A12E7D" w:rsidRDefault="00472E52" w:rsidP="009F40F9">
            <w:pPr>
              <w:rPr>
                <w:rFonts w:cstheme="minorHAnsi"/>
                <w:szCs w:val="16"/>
              </w:rPr>
            </w:pPr>
            <w:r w:rsidRPr="00A12E7D">
              <w:rPr>
                <w:rFonts w:cstheme="minorHAnsi"/>
                <w:szCs w:val="16"/>
              </w:rPr>
              <w:t>Een competitiewedstrijd mag niet voor 10.00 uur en niet na 18.00 uur aanvangen.</w:t>
            </w:r>
          </w:p>
        </w:tc>
      </w:tr>
    </w:tbl>
    <w:p w14:paraId="2549D635" w14:textId="0EB73D7C" w:rsidR="00A21FE9" w:rsidRPr="00A12E7D" w:rsidRDefault="00A21FE9" w:rsidP="008C00BD"/>
    <w:p w14:paraId="71278998" w14:textId="34B686C7" w:rsidR="00351F87" w:rsidRPr="00A12E7D" w:rsidRDefault="00351F87" w:rsidP="00351F87">
      <w:pPr>
        <w:pStyle w:val="Kop2"/>
      </w:pPr>
      <w:bookmarkStart w:id="14" w:name="_Toc67308559"/>
      <w:r w:rsidRPr="00A12E7D">
        <w:t xml:space="preserve">B.7 </w:t>
      </w:r>
      <w:r w:rsidR="00391320" w:rsidRPr="00A12E7D">
        <w:t xml:space="preserve">Toewijzen </w:t>
      </w:r>
      <w:r w:rsidR="000B4269" w:rsidRPr="00A12E7D">
        <w:t>scheidsrechters</w:t>
      </w:r>
      <w:bookmarkEnd w:id="14"/>
    </w:p>
    <w:tbl>
      <w:tblPr>
        <w:tblStyle w:val="Tabelraster"/>
        <w:tblW w:w="0" w:type="auto"/>
        <w:tblLook w:val="04A0" w:firstRow="1" w:lastRow="0" w:firstColumn="1" w:lastColumn="0" w:noHBand="0" w:noVBand="1"/>
      </w:tblPr>
      <w:tblGrid>
        <w:gridCol w:w="851"/>
        <w:gridCol w:w="8211"/>
      </w:tblGrid>
      <w:tr w:rsidR="00351F87" w:rsidRPr="00A12E7D" w14:paraId="712E137F" w14:textId="77777777" w:rsidTr="00280A71">
        <w:tc>
          <w:tcPr>
            <w:tcW w:w="851" w:type="dxa"/>
            <w:tcBorders>
              <w:top w:val="nil"/>
              <w:left w:val="nil"/>
              <w:bottom w:val="nil"/>
              <w:right w:val="nil"/>
            </w:tcBorders>
          </w:tcPr>
          <w:p w14:paraId="14D677E5" w14:textId="0137D1FF" w:rsidR="00351F87" w:rsidRPr="00A12E7D" w:rsidRDefault="00351F87" w:rsidP="00280A71">
            <w:pPr>
              <w:rPr>
                <w:b/>
                <w:bCs/>
              </w:rPr>
            </w:pPr>
            <w:r w:rsidRPr="00A12E7D">
              <w:rPr>
                <w:b/>
                <w:bCs/>
              </w:rPr>
              <w:t>B.</w:t>
            </w:r>
            <w:r w:rsidR="005471D9" w:rsidRPr="00A12E7D">
              <w:rPr>
                <w:b/>
                <w:bCs/>
              </w:rPr>
              <w:t>7</w:t>
            </w:r>
            <w:r w:rsidRPr="00A12E7D">
              <w:rPr>
                <w:b/>
                <w:bCs/>
              </w:rPr>
              <w:t>.1</w:t>
            </w:r>
          </w:p>
        </w:tc>
        <w:tc>
          <w:tcPr>
            <w:tcW w:w="8211" w:type="dxa"/>
            <w:tcBorders>
              <w:top w:val="nil"/>
              <w:left w:val="nil"/>
              <w:bottom w:val="nil"/>
              <w:right w:val="nil"/>
            </w:tcBorders>
          </w:tcPr>
          <w:p w14:paraId="02C2406C" w14:textId="5C469BF8" w:rsidR="00351F87" w:rsidRPr="00A12E7D" w:rsidRDefault="00032A56" w:rsidP="00280A71">
            <w:pPr>
              <w:rPr>
                <w:rFonts w:cstheme="minorHAnsi"/>
                <w:szCs w:val="16"/>
              </w:rPr>
            </w:pPr>
            <w:r w:rsidRPr="00A12E7D">
              <w:rPr>
                <w:rFonts w:cstheme="minorHAnsi"/>
                <w:szCs w:val="16"/>
              </w:rPr>
              <w:t>De verenigingen kunnen tot 2 weken voor de competitiedag aangeven welke scheidsrechters wel of niet actief zijn met inachtneming van de verplichting om voldoende scheidsrechters-capaciteit te leveren (zie artikel D.2.6).</w:t>
            </w:r>
          </w:p>
        </w:tc>
      </w:tr>
      <w:tr w:rsidR="00032A56" w:rsidRPr="00A12E7D" w14:paraId="56820D6A" w14:textId="77777777" w:rsidTr="00280A71">
        <w:tc>
          <w:tcPr>
            <w:tcW w:w="851" w:type="dxa"/>
            <w:tcBorders>
              <w:top w:val="nil"/>
              <w:left w:val="nil"/>
              <w:bottom w:val="nil"/>
              <w:right w:val="nil"/>
            </w:tcBorders>
          </w:tcPr>
          <w:p w14:paraId="3F5975DB" w14:textId="77777777" w:rsidR="00032A56" w:rsidRPr="00A12E7D" w:rsidRDefault="00032A56" w:rsidP="00280A71">
            <w:pPr>
              <w:rPr>
                <w:b/>
                <w:bCs/>
              </w:rPr>
            </w:pPr>
          </w:p>
        </w:tc>
        <w:tc>
          <w:tcPr>
            <w:tcW w:w="8211" w:type="dxa"/>
            <w:tcBorders>
              <w:top w:val="nil"/>
              <w:left w:val="nil"/>
              <w:bottom w:val="nil"/>
              <w:right w:val="nil"/>
            </w:tcBorders>
          </w:tcPr>
          <w:p w14:paraId="660B31CA" w14:textId="77777777" w:rsidR="00032A56" w:rsidRPr="00A12E7D" w:rsidRDefault="00032A56" w:rsidP="00280A71">
            <w:pPr>
              <w:rPr>
                <w:rFonts w:cstheme="minorHAnsi"/>
                <w:szCs w:val="16"/>
              </w:rPr>
            </w:pPr>
          </w:p>
        </w:tc>
      </w:tr>
      <w:tr w:rsidR="00032A56" w:rsidRPr="00A12E7D" w14:paraId="2DD14954" w14:textId="77777777" w:rsidTr="00280A71">
        <w:tc>
          <w:tcPr>
            <w:tcW w:w="851" w:type="dxa"/>
            <w:tcBorders>
              <w:top w:val="nil"/>
              <w:left w:val="nil"/>
              <w:bottom w:val="nil"/>
              <w:right w:val="nil"/>
            </w:tcBorders>
          </w:tcPr>
          <w:p w14:paraId="1B4D2A8B" w14:textId="087B264F" w:rsidR="00032A56" w:rsidRPr="00A12E7D" w:rsidRDefault="00032A56" w:rsidP="00280A71">
            <w:pPr>
              <w:rPr>
                <w:b/>
                <w:bCs/>
              </w:rPr>
            </w:pPr>
            <w:r w:rsidRPr="00A12E7D">
              <w:rPr>
                <w:b/>
                <w:bCs/>
              </w:rPr>
              <w:t>B.7.2</w:t>
            </w:r>
          </w:p>
        </w:tc>
        <w:tc>
          <w:tcPr>
            <w:tcW w:w="8211" w:type="dxa"/>
            <w:tcBorders>
              <w:top w:val="nil"/>
              <w:left w:val="nil"/>
              <w:bottom w:val="nil"/>
              <w:right w:val="nil"/>
            </w:tcBorders>
          </w:tcPr>
          <w:p w14:paraId="7A65C8B2" w14:textId="630A3BD8" w:rsidR="00032A56" w:rsidRPr="00A12E7D" w:rsidRDefault="004E797B" w:rsidP="00280A71">
            <w:pPr>
              <w:rPr>
                <w:rFonts w:cstheme="minorHAnsi"/>
                <w:szCs w:val="16"/>
              </w:rPr>
            </w:pPr>
            <w:r w:rsidRPr="00A12E7D">
              <w:rPr>
                <w:rFonts w:cstheme="minorHAnsi"/>
                <w:szCs w:val="16"/>
              </w:rPr>
              <w:t>De arbitragecoördinator informeert de verenigingen uiterlijk een week voor de competitiedag het scheidsrechters schema.</w:t>
            </w:r>
          </w:p>
        </w:tc>
      </w:tr>
      <w:tr w:rsidR="004E797B" w:rsidRPr="00A12E7D" w14:paraId="4A4A3948" w14:textId="77777777" w:rsidTr="00280A71">
        <w:tc>
          <w:tcPr>
            <w:tcW w:w="851" w:type="dxa"/>
            <w:tcBorders>
              <w:top w:val="nil"/>
              <w:left w:val="nil"/>
              <w:bottom w:val="nil"/>
              <w:right w:val="nil"/>
            </w:tcBorders>
          </w:tcPr>
          <w:p w14:paraId="013A324E" w14:textId="77777777" w:rsidR="004E797B" w:rsidRPr="00A12E7D" w:rsidRDefault="004E797B" w:rsidP="00280A71">
            <w:pPr>
              <w:rPr>
                <w:b/>
                <w:bCs/>
              </w:rPr>
            </w:pPr>
          </w:p>
        </w:tc>
        <w:tc>
          <w:tcPr>
            <w:tcW w:w="8211" w:type="dxa"/>
            <w:tcBorders>
              <w:top w:val="nil"/>
              <w:left w:val="nil"/>
              <w:bottom w:val="nil"/>
              <w:right w:val="nil"/>
            </w:tcBorders>
          </w:tcPr>
          <w:p w14:paraId="30A87982" w14:textId="77777777" w:rsidR="004E797B" w:rsidRPr="00A12E7D" w:rsidRDefault="004E797B" w:rsidP="00280A71">
            <w:pPr>
              <w:rPr>
                <w:rFonts w:cstheme="minorHAnsi"/>
                <w:szCs w:val="16"/>
              </w:rPr>
            </w:pPr>
          </w:p>
        </w:tc>
      </w:tr>
      <w:tr w:rsidR="004E797B" w:rsidRPr="00A12E7D" w14:paraId="396572BE" w14:textId="77777777" w:rsidTr="00280A71">
        <w:tc>
          <w:tcPr>
            <w:tcW w:w="851" w:type="dxa"/>
            <w:tcBorders>
              <w:top w:val="nil"/>
              <w:left w:val="nil"/>
              <w:bottom w:val="nil"/>
              <w:right w:val="nil"/>
            </w:tcBorders>
          </w:tcPr>
          <w:p w14:paraId="67F1D6CB" w14:textId="61B09582" w:rsidR="004E797B" w:rsidRPr="00A12E7D" w:rsidRDefault="004E797B" w:rsidP="00280A71">
            <w:pPr>
              <w:rPr>
                <w:b/>
                <w:bCs/>
              </w:rPr>
            </w:pPr>
            <w:r w:rsidRPr="00A12E7D">
              <w:rPr>
                <w:b/>
                <w:bCs/>
              </w:rPr>
              <w:t>B.7.3</w:t>
            </w:r>
          </w:p>
        </w:tc>
        <w:tc>
          <w:tcPr>
            <w:tcW w:w="8211" w:type="dxa"/>
            <w:tcBorders>
              <w:top w:val="nil"/>
              <w:left w:val="nil"/>
              <w:bottom w:val="nil"/>
              <w:right w:val="nil"/>
            </w:tcBorders>
          </w:tcPr>
          <w:p w14:paraId="43CA0D1A" w14:textId="64C7DB9B" w:rsidR="004E797B" w:rsidRPr="00A12E7D" w:rsidRDefault="00FC3642" w:rsidP="00280A71">
            <w:pPr>
              <w:rPr>
                <w:rFonts w:cstheme="minorHAnsi"/>
                <w:szCs w:val="16"/>
              </w:rPr>
            </w:pPr>
            <w:r w:rsidRPr="00A12E7D">
              <w:rPr>
                <w:rFonts w:cstheme="minorHAnsi"/>
                <w:szCs w:val="16"/>
              </w:rPr>
              <w:t>In het geval dat een scheidsrechter na het bekendmaken van het schema uitvalt is de betreffende vereniging voor wie deze scheidsrechter opkomt verplicht een vervanger te bieden aan de arbitragecoördinator.</w:t>
            </w:r>
          </w:p>
        </w:tc>
      </w:tr>
      <w:tr w:rsidR="00FC3642" w:rsidRPr="00A12E7D" w14:paraId="58C926DD" w14:textId="77777777" w:rsidTr="00280A71">
        <w:tc>
          <w:tcPr>
            <w:tcW w:w="851" w:type="dxa"/>
            <w:tcBorders>
              <w:top w:val="nil"/>
              <w:left w:val="nil"/>
              <w:bottom w:val="nil"/>
              <w:right w:val="nil"/>
            </w:tcBorders>
          </w:tcPr>
          <w:p w14:paraId="0B3471BB" w14:textId="2D158FB6" w:rsidR="00FC3642" w:rsidRPr="00A12E7D" w:rsidRDefault="00FC3642" w:rsidP="00280A71">
            <w:pPr>
              <w:rPr>
                <w:b/>
                <w:bCs/>
              </w:rPr>
            </w:pPr>
            <w:r w:rsidRPr="00A12E7D">
              <w:rPr>
                <w:b/>
                <w:bCs/>
              </w:rPr>
              <w:lastRenderedPageBreak/>
              <w:t>B.7.4</w:t>
            </w:r>
          </w:p>
        </w:tc>
        <w:tc>
          <w:tcPr>
            <w:tcW w:w="8211" w:type="dxa"/>
            <w:tcBorders>
              <w:top w:val="nil"/>
              <w:left w:val="nil"/>
              <w:bottom w:val="nil"/>
              <w:right w:val="nil"/>
            </w:tcBorders>
          </w:tcPr>
          <w:p w14:paraId="75FBD28B" w14:textId="26677FB0" w:rsidR="00FC3642" w:rsidRPr="00A12E7D" w:rsidRDefault="00D61E28" w:rsidP="00D61E28">
            <w:pPr>
              <w:tabs>
                <w:tab w:val="left" w:pos="567"/>
              </w:tabs>
              <w:rPr>
                <w:rFonts w:cstheme="minorHAnsi"/>
                <w:szCs w:val="16"/>
              </w:rPr>
            </w:pPr>
            <w:r w:rsidRPr="00A12E7D">
              <w:rPr>
                <w:rFonts w:cstheme="minorHAnsi"/>
                <w:szCs w:val="16"/>
              </w:rPr>
              <w:t>Een scheidsrechter mag geen lid zijn van of op enige andere wijze verbonden zijn aan een vereniging waartoe één van de aan de wedstrijd deelnemende teams behoort (met inachtneming van artikel B.7.7).</w:t>
            </w:r>
          </w:p>
        </w:tc>
      </w:tr>
      <w:tr w:rsidR="00D61E28" w:rsidRPr="00A12E7D" w14:paraId="43771E1E" w14:textId="77777777" w:rsidTr="00280A71">
        <w:tc>
          <w:tcPr>
            <w:tcW w:w="851" w:type="dxa"/>
            <w:tcBorders>
              <w:top w:val="nil"/>
              <w:left w:val="nil"/>
              <w:bottom w:val="nil"/>
              <w:right w:val="nil"/>
            </w:tcBorders>
          </w:tcPr>
          <w:p w14:paraId="71EB1E2C" w14:textId="77777777" w:rsidR="00D61E28" w:rsidRPr="00A12E7D" w:rsidRDefault="00D61E28" w:rsidP="00280A71">
            <w:pPr>
              <w:rPr>
                <w:b/>
                <w:bCs/>
              </w:rPr>
            </w:pPr>
          </w:p>
        </w:tc>
        <w:tc>
          <w:tcPr>
            <w:tcW w:w="8211" w:type="dxa"/>
            <w:tcBorders>
              <w:top w:val="nil"/>
              <w:left w:val="nil"/>
              <w:bottom w:val="nil"/>
              <w:right w:val="nil"/>
            </w:tcBorders>
          </w:tcPr>
          <w:p w14:paraId="63F1848E" w14:textId="77777777" w:rsidR="00D61E28" w:rsidRPr="00A12E7D" w:rsidRDefault="00D61E28" w:rsidP="00D61E28">
            <w:pPr>
              <w:tabs>
                <w:tab w:val="left" w:pos="567"/>
              </w:tabs>
              <w:rPr>
                <w:rFonts w:cstheme="minorHAnsi"/>
                <w:szCs w:val="16"/>
              </w:rPr>
            </w:pPr>
          </w:p>
        </w:tc>
      </w:tr>
      <w:tr w:rsidR="00D61E28" w:rsidRPr="00A12E7D" w14:paraId="51C32823" w14:textId="77777777" w:rsidTr="00280A71">
        <w:tc>
          <w:tcPr>
            <w:tcW w:w="851" w:type="dxa"/>
            <w:tcBorders>
              <w:top w:val="nil"/>
              <w:left w:val="nil"/>
              <w:bottom w:val="nil"/>
              <w:right w:val="nil"/>
            </w:tcBorders>
          </w:tcPr>
          <w:p w14:paraId="73A9263F" w14:textId="4134232A" w:rsidR="00D61E28" w:rsidRPr="00A12E7D" w:rsidRDefault="00D61E28" w:rsidP="00280A71">
            <w:pPr>
              <w:rPr>
                <w:b/>
                <w:bCs/>
              </w:rPr>
            </w:pPr>
            <w:r w:rsidRPr="00A12E7D">
              <w:rPr>
                <w:b/>
                <w:bCs/>
              </w:rPr>
              <w:t>B.7.5</w:t>
            </w:r>
          </w:p>
        </w:tc>
        <w:tc>
          <w:tcPr>
            <w:tcW w:w="8211" w:type="dxa"/>
            <w:tcBorders>
              <w:top w:val="nil"/>
              <w:left w:val="nil"/>
              <w:bottom w:val="nil"/>
              <w:right w:val="nil"/>
            </w:tcBorders>
          </w:tcPr>
          <w:p w14:paraId="3B2D3E7D" w14:textId="60960F43" w:rsidR="00D61E28" w:rsidRPr="00A12E7D" w:rsidRDefault="008C64B6" w:rsidP="00D61E28">
            <w:pPr>
              <w:tabs>
                <w:tab w:val="left" w:pos="567"/>
              </w:tabs>
              <w:rPr>
                <w:rFonts w:cstheme="minorHAnsi"/>
                <w:szCs w:val="16"/>
              </w:rPr>
            </w:pPr>
            <w:r w:rsidRPr="00A12E7D">
              <w:rPr>
                <w:rFonts w:cstheme="minorHAnsi"/>
                <w:szCs w:val="16"/>
              </w:rPr>
              <w:t>De aanwijzing van scheidsrechters voor het leiden van bekerwedstrijden en bijzondere wedstrijden geschiedt door de verantwoordelijke Competitieleiding, met inachtneming van het bepaalde in het ‘Reglement licentiering scheidsrechters’.</w:t>
            </w:r>
          </w:p>
        </w:tc>
      </w:tr>
      <w:tr w:rsidR="008C64B6" w:rsidRPr="00A12E7D" w14:paraId="0A7E4A24" w14:textId="77777777" w:rsidTr="00280A71">
        <w:tc>
          <w:tcPr>
            <w:tcW w:w="851" w:type="dxa"/>
            <w:tcBorders>
              <w:top w:val="nil"/>
              <w:left w:val="nil"/>
              <w:bottom w:val="nil"/>
              <w:right w:val="nil"/>
            </w:tcBorders>
          </w:tcPr>
          <w:p w14:paraId="6E3A938F" w14:textId="77777777" w:rsidR="008C64B6" w:rsidRPr="00A12E7D" w:rsidRDefault="008C64B6" w:rsidP="00280A71">
            <w:pPr>
              <w:rPr>
                <w:b/>
                <w:bCs/>
              </w:rPr>
            </w:pPr>
          </w:p>
        </w:tc>
        <w:tc>
          <w:tcPr>
            <w:tcW w:w="8211" w:type="dxa"/>
            <w:tcBorders>
              <w:top w:val="nil"/>
              <w:left w:val="nil"/>
              <w:bottom w:val="nil"/>
              <w:right w:val="nil"/>
            </w:tcBorders>
          </w:tcPr>
          <w:p w14:paraId="583BD59A" w14:textId="77777777" w:rsidR="008C64B6" w:rsidRPr="00A12E7D" w:rsidRDefault="008C64B6" w:rsidP="00D61E28">
            <w:pPr>
              <w:tabs>
                <w:tab w:val="left" w:pos="567"/>
              </w:tabs>
              <w:rPr>
                <w:rFonts w:cstheme="minorHAnsi"/>
                <w:szCs w:val="16"/>
              </w:rPr>
            </w:pPr>
          </w:p>
        </w:tc>
      </w:tr>
      <w:tr w:rsidR="008C64B6" w:rsidRPr="00A12E7D" w14:paraId="63004CE3" w14:textId="77777777" w:rsidTr="00280A71">
        <w:tc>
          <w:tcPr>
            <w:tcW w:w="851" w:type="dxa"/>
            <w:tcBorders>
              <w:top w:val="nil"/>
              <w:left w:val="nil"/>
              <w:bottom w:val="nil"/>
              <w:right w:val="nil"/>
            </w:tcBorders>
          </w:tcPr>
          <w:p w14:paraId="476160F4" w14:textId="61AA42EA" w:rsidR="008C64B6" w:rsidRPr="00A12E7D" w:rsidRDefault="00A961F6" w:rsidP="00280A71">
            <w:pPr>
              <w:rPr>
                <w:b/>
                <w:bCs/>
              </w:rPr>
            </w:pPr>
            <w:r w:rsidRPr="00A12E7D">
              <w:rPr>
                <w:b/>
                <w:bCs/>
              </w:rPr>
              <w:t>B.7.6</w:t>
            </w:r>
          </w:p>
        </w:tc>
        <w:tc>
          <w:tcPr>
            <w:tcW w:w="8211" w:type="dxa"/>
            <w:tcBorders>
              <w:top w:val="nil"/>
              <w:left w:val="nil"/>
              <w:bottom w:val="nil"/>
              <w:right w:val="nil"/>
            </w:tcBorders>
          </w:tcPr>
          <w:p w14:paraId="7DD156EA" w14:textId="2C0D35CA" w:rsidR="008C64B6" w:rsidRPr="00A12E7D" w:rsidRDefault="00F22DFD" w:rsidP="00D61E28">
            <w:pPr>
              <w:tabs>
                <w:tab w:val="left" w:pos="567"/>
              </w:tabs>
              <w:rPr>
                <w:rFonts w:cstheme="minorHAnsi"/>
                <w:szCs w:val="16"/>
              </w:rPr>
            </w:pPr>
            <w:r w:rsidRPr="00A12E7D">
              <w:rPr>
                <w:rFonts w:cstheme="minorHAnsi"/>
                <w:szCs w:val="16"/>
              </w:rPr>
              <w:t>Indien de licenties van de aangewezen scheidsrechters van elkaar verschillen, dan is altijd de scheidsrechter met de licentie met de meeste bevoegdheden de hoofdscheidsrechter.</w:t>
            </w:r>
          </w:p>
        </w:tc>
      </w:tr>
      <w:tr w:rsidR="00F22DFD" w:rsidRPr="00A12E7D" w14:paraId="6BD6A3DC" w14:textId="77777777" w:rsidTr="00280A71">
        <w:tc>
          <w:tcPr>
            <w:tcW w:w="851" w:type="dxa"/>
            <w:tcBorders>
              <w:top w:val="nil"/>
              <w:left w:val="nil"/>
              <w:bottom w:val="nil"/>
              <w:right w:val="nil"/>
            </w:tcBorders>
          </w:tcPr>
          <w:p w14:paraId="2B51763E" w14:textId="77777777" w:rsidR="00F22DFD" w:rsidRPr="00A12E7D" w:rsidRDefault="00F22DFD" w:rsidP="00280A71">
            <w:pPr>
              <w:rPr>
                <w:b/>
                <w:bCs/>
              </w:rPr>
            </w:pPr>
          </w:p>
        </w:tc>
        <w:tc>
          <w:tcPr>
            <w:tcW w:w="8211" w:type="dxa"/>
            <w:tcBorders>
              <w:top w:val="nil"/>
              <w:left w:val="nil"/>
              <w:bottom w:val="nil"/>
              <w:right w:val="nil"/>
            </w:tcBorders>
          </w:tcPr>
          <w:p w14:paraId="6F31FD7D" w14:textId="77777777" w:rsidR="00F22DFD" w:rsidRPr="00A12E7D" w:rsidRDefault="00F22DFD" w:rsidP="00D61E28">
            <w:pPr>
              <w:tabs>
                <w:tab w:val="left" w:pos="567"/>
              </w:tabs>
              <w:rPr>
                <w:rFonts w:cstheme="minorHAnsi"/>
                <w:szCs w:val="16"/>
              </w:rPr>
            </w:pPr>
          </w:p>
        </w:tc>
      </w:tr>
      <w:tr w:rsidR="00F22DFD" w:rsidRPr="00A12E7D" w14:paraId="499A30EF" w14:textId="77777777" w:rsidTr="00280A71">
        <w:tc>
          <w:tcPr>
            <w:tcW w:w="851" w:type="dxa"/>
            <w:tcBorders>
              <w:top w:val="nil"/>
              <w:left w:val="nil"/>
              <w:bottom w:val="nil"/>
              <w:right w:val="nil"/>
            </w:tcBorders>
          </w:tcPr>
          <w:p w14:paraId="78AE4266" w14:textId="4AC3516D" w:rsidR="00F22DFD" w:rsidRPr="00A12E7D" w:rsidRDefault="00F22DFD" w:rsidP="00280A71">
            <w:pPr>
              <w:rPr>
                <w:b/>
                <w:bCs/>
              </w:rPr>
            </w:pPr>
            <w:r w:rsidRPr="00A12E7D">
              <w:rPr>
                <w:b/>
                <w:bCs/>
              </w:rPr>
              <w:t>B.7.7</w:t>
            </w:r>
          </w:p>
        </w:tc>
        <w:tc>
          <w:tcPr>
            <w:tcW w:w="8211" w:type="dxa"/>
            <w:tcBorders>
              <w:top w:val="nil"/>
              <w:left w:val="nil"/>
              <w:bottom w:val="nil"/>
              <w:right w:val="nil"/>
            </w:tcBorders>
          </w:tcPr>
          <w:p w14:paraId="0D4673B5" w14:textId="77777777" w:rsidR="00BD6DCF" w:rsidRPr="00A12E7D" w:rsidRDefault="00BD6DCF" w:rsidP="00BD6DCF">
            <w:pPr>
              <w:tabs>
                <w:tab w:val="left" w:pos="567"/>
              </w:tabs>
              <w:rPr>
                <w:rFonts w:cstheme="minorHAnsi"/>
                <w:szCs w:val="16"/>
              </w:rPr>
            </w:pPr>
            <w:r w:rsidRPr="00A12E7D">
              <w:rPr>
                <w:rFonts w:cstheme="minorHAnsi"/>
                <w:szCs w:val="16"/>
              </w:rPr>
              <w:t>Indien één of beide van de aangewezen scheidsrechters niet op het aanvangstijdstip van de wedstrijd aanwezig is/zijn, dient te worden gekozen uit de onderstaande oplossingen:</w:t>
            </w:r>
          </w:p>
          <w:p w14:paraId="62D1B0B5" w14:textId="6C1A00B7" w:rsidR="00BD6DCF" w:rsidRPr="00A12E7D" w:rsidRDefault="00BD6DCF" w:rsidP="00BD6DCF">
            <w:pPr>
              <w:pStyle w:val="Lijstalinea"/>
              <w:numPr>
                <w:ilvl w:val="0"/>
                <w:numId w:val="8"/>
              </w:numPr>
              <w:tabs>
                <w:tab w:val="left" w:pos="1134"/>
              </w:tabs>
              <w:spacing w:after="5" w:line="256" w:lineRule="auto"/>
              <w:rPr>
                <w:rFonts w:cstheme="minorHAnsi"/>
                <w:szCs w:val="16"/>
              </w:rPr>
            </w:pPr>
            <w:r w:rsidRPr="00A12E7D">
              <w:rPr>
                <w:rFonts w:cstheme="minorHAnsi"/>
                <w:szCs w:val="16"/>
              </w:rPr>
              <w:t>een andere scheidsrechter die geen binding heeft met de twee betrokken teams te verzoeken als tweede scheidsrechter de wedstrijd te leiden.</w:t>
            </w:r>
          </w:p>
          <w:p w14:paraId="2174F44F" w14:textId="734EAF88" w:rsidR="00BD6DCF" w:rsidRPr="00A12E7D" w:rsidRDefault="00BD6DCF" w:rsidP="00BD6DCF">
            <w:pPr>
              <w:pStyle w:val="Lijstalinea"/>
              <w:numPr>
                <w:ilvl w:val="0"/>
                <w:numId w:val="8"/>
              </w:numPr>
              <w:tabs>
                <w:tab w:val="left" w:pos="567"/>
              </w:tabs>
              <w:spacing w:after="5" w:line="256" w:lineRule="auto"/>
              <w:rPr>
                <w:rFonts w:cstheme="minorHAnsi"/>
                <w:szCs w:val="16"/>
              </w:rPr>
            </w:pPr>
            <w:r w:rsidRPr="00A12E7D">
              <w:rPr>
                <w:rFonts w:cstheme="minorHAnsi"/>
                <w:szCs w:val="16"/>
              </w:rPr>
              <w:t xml:space="preserve">   de wedstrijd te laten leiden door één scheidsrechter zonder binding met één van de twee betrokken teams. </w:t>
            </w:r>
          </w:p>
          <w:p w14:paraId="1ECD4B66" w14:textId="5A9775AF" w:rsidR="00BD6DCF" w:rsidRPr="00A12E7D" w:rsidRDefault="00BD6DCF" w:rsidP="00BD6DCF">
            <w:pPr>
              <w:pStyle w:val="Lijstalinea"/>
              <w:numPr>
                <w:ilvl w:val="0"/>
                <w:numId w:val="8"/>
              </w:numPr>
              <w:tabs>
                <w:tab w:val="left" w:pos="567"/>
              </w:tabs>
              <w:spacing w:after="5" w:line="256" w:lineRule="auto"/>
              <w:rPr>
                <w:rFonts w:cstheme="minorHAnsi"/>
                <w:szCs w:val="16"/>
              </w:rPr>
            </w:pPr>
            <w:r w:rsidRPr="00A12E7D">
              <w:rPr>
                <w:rFonts w:cstheme="minorHAnsi"/>
                <w:szCs w:val="16"/>
              </w:rPr>
              <w:t xml:space="preserve">   een andere scheidsrechter die wel binding heeft met één van de twee betrokken teams te verzoeken als tweede scheidsrechter de wedstrijd te leiden.</w:t>
            </w:r>
          </w:p>
          <w:p w14:paraId="50362E47" w14:textId="6A1CF809" w:rsidR="00F22DFD" w:rsidRPr="00A12E7D" w:rsidRDefault="00BD6DCF" w:rsidP="00C54B4C">
            <w:pPr>
              <w:pStyle w:val="Lijstalinea"/>
              <w:numPr>
                <w:ilvl w:val="0"/>
                <w:numId w:val="8"/>
              </w:numPr>
              <w:tabs>
                <w:tab w:val="left" w:pos="567"/>
              </w:tabs>
              <w:spacing w:after="55" w:line="256" w:lineRule="auto"/>
              <w:rPr>
                <w:rFonts w:cstheme="minorHAnsi"/>
                <w:szCs w:val="16"/>
              </w:rPr>
            </w:pPr>
            <w:r w:rsidRPr="00A12E7D">
              <w:rPr>
                <w:rFonts w:cstheme="minorHAnsi"/>
                <w:szCs w:val="16"/>
              </w:rPr>
              <w:t xml:space="preserve">   de wedstrijd niet te laten spelen.</w:t>
            </w:r>
          </w:p>
        </w:tc>
      </w:tr>
      <w:tr w:rsidR="00BD6DCF" w:rsidRPr="00A12E7D" w14:paraId="03B2DDB1" w14:textId="77777777" w:rsidTr="00C54B4C">
        <w:trPr>
          <w:trHeight w:val="60"/>
        </w:trPr>
        <w:tc>
          <w:tcPr>
            <w:tcW w:w="851" w:type="dxa"/>
            <w:tcBorders>
              <w:top w:val="nil"/>
              <w:left w:val="nil"/>
              <w:bottom w:val="nil"/>
              <w:right w:val="nil"/>
            </w:tcBorders>
          </w:tcPr>
          <w:p w14:paraId="5D24EF2A" w14:textId="77777777" w:rsidR="00BD6DCF" w:rsidRPr="00A12E7D" w:rsidRDefault="00BD6DCF" w:rsidP="00280A71">
            <w:pPr>
              <w:rPr>
                <w:b/>
                <w:bCs/>
              </w:rPr>
            </w:pPr>
          </w:p>
        </w:tc>
        <w:tc>
          <w:tcPr>
            <w:tcW w:w="8211" w:type="dxa"/>
            <w:tcBorders>
              <w:top w:val="nil"/>
              <w:left w:val="nil"/>
              <w:bottom w:val="nil"/>
              <w:right w:val="nil"/>
            </w:tcBorders>
          </w:tcPr>
          <w:p w14:paraId="6CF8110C" w14:textId="77777777" w:rsidR="00BD6DCF" w:rsidRPr="00A12E7D" w:rsidRDefault="00BD6DCF" w:rsidP="00BD6DCF">
            <w:pPr>
              <w:tabs>
                <w:tab w:val="left" w:pos="567"/>
              </w:tabs>
              <w:rPr>
                <w:rFonts w:cstheme="minorHAnsi"/>
                <w:szCs w:val="16"/>
              </w:rPr>
            </w:pPr>
          </w:p>
        </w:tc>
      </w:tr>
      <w:tr w:rsidR="00F865F2" w:rsidRPr="00A12E7D" w14:paraId="02DFEF67" w14:textId="77777777" w:rsidTr="00C54B4C">
        <w:trPr>
          <w:trHeight w:val="60"/>
        </w:trPr>
        <w:tc>
          <w:tcPr>
            <w:tcW w:w="851" w:type="dxa"/>
            <w:tcBorders>
              <w:top w:val="nil"/>
              <w:left w:val="nil"/>
              <w:bottom w:val="nil"/>
              <w:right w:val="nil"/>
            </w:tcBorders>
          </w:tcPr>
          <w:p w14:paraId="256D9990" w14:textId="4523D174" w:rsidR="00F865F2" w:rsidRPr="00A12E7D" w:rsidRDefault="00F865F2" w:rsidP="00280A71">
            <w:pPr>
              <w:rPr>
                <w:b/>
                <w:bCs/>
              </w:rPr>
            </w:pPr>
            <w:r w:rsidRPr="00A12E7D">
              <w:rPr>
                <w:b/>
                <w:bCs/>
              </w:rPr>
              <w:t>B.7.8</w:t>
            </w:r>
          </w:p>
        </w:tc>
        <w:tc>
          <w:tcPr>
            <w:tcW w:w="8211" w:type="dxa"/>
            <w:tcBorders>
              <w:top w:val="nil"/>
              <w:left w:val="nil"/>
              <w:bottom w:val="nil"/>
              <w:right w:val="nil"/>
            </w:tcBorders>
          </w:tcPr>
          <w:p w14:paraId="78A8E82D" w14:textId="031C19E1" w:rsidR="00F865F2" w:rsidRPr="00A12E7D" w:rsidRDefault="00EF314C" w:rsidP="00BD6DCF">
            <w:pPr>
              <w:tabs>
                <w:tab w:val="left" w:pos="567"/>
              </w:tabs>
              <w:rPr>
                <w:rFonts w:cstheme="minorHAnsi"/>
                <w:szCs w:val="16"/>
              </w:rPr>
            </w:pPr>
            <w:r w:rsidRPr="00A12E7D">
              <w:rPr>
                <w:rFonts w:cstheme="minorHAnsi"/>
                <w:szCs w:val="16"/>
              </w:rPr>
              <w:t>Teams zijn verplicht de leiding van een aangewezen en/of aangewezen vervangende scheidsrechter te aanvaarden.</w:t>
            </w:r>
          </w:p>
        </w:tc>
      </w:tr>
      <w:tr w:rsidR="00EF314C" w:rsidRPr="00A12E7D" w14:paraId="5EEA9C9C" w14:textId="77777777" w:rsidTr="00C54B4C">
        <w:trPr>
          <w:trHeight w:val="60"/>
        </w:trPr>
        <w:tc>
          <w:tcPr>
            <w:tcW w:w="851" w:type="dxa"/>
            <w:tcBorders>
              <w:top w:val="nil"/>
              <w:left w:val="nil"/>
              <w:bottom w:val="nil"/>
              <w:right w:val="nil"/>
            </w:tcBorders>
          </w:tcPr>
          <w:p w14:paraId="0D13B414" w14:textId="77777777" w:rsidR="00EF314C" w:rsidRPr="00A12E7D" w:rsidRDefault="00EF314C" w:rsidP="00280A71">
            <w:pPr>
              <w:rPr>
                <w:b/>
                <w:bCs/>
              </w:rPr>
            </w:pPr>
          </w:p>
        </w:tc>
        <w:tc>
          <w:tcPr>
            <w:tcW w:w="8211" w:type="dxa"/>
            <w:tcBorders>
              <w:top w:val="nil"/>
              <w:left w:val="nil"/>
              <w:bottom w:val="nil"/>
              <w:right w:val="nil"/>
            </w:tcBorders>
          </w:tcPr>
          <w:p w14:paraId="47F00B34" w14:textId="77777777" w:rsidR="00EF314C" w:rsidRPr="00A12E7D" w:rsidRDefault="00EF314C" w:rsidP="00BD6DCF">
            <w:pPr>
              <w:tabs>
                <w:tab w:val="left" w:pos="567"/>
              </w:tabs>
              <w:rPr>
                <w:rFonts w:cstheme="minorHAnsi"/>
                <w:szCs w:val="16"/>
              </w:rPr>
            </w:pPr>
          </w:p>
        </w:tc>
      </w:tr>
      <w:tr w:rsidR="00EF314C" w:rsidRPr="00A12E7D" w14:paraId="72FCE8F5" w14:textId="77777777" w:rsidTr="00C54B4C">
        <w:trPr>
          <w:trHeight w:val="60"/>
        </w:trPr>
        <w:tc>
          <w:tcPr>
            <w:tcW w:w="851" w:type="dxa"/>
            <w:tcBorders>
              <w:top w:val="nil"/>
              <w:left w:val="nil"/>
              <w:bottom w:val="nil"/>
              <w:right w:val="nil"/>
            </w:tcBorders>
          </w:tcPr>
          <w:p w14:paraId="7E7BC2FC" w14:textId="17F66059" w:rsidR="00EF314C" w:rsidRPr="00A12E7D" w:rsidRDefault="00EF314C" w:rsidP="00280A71">
            <w:pPr>
              <w:rPr>
                <w:b/>
                <w:bCs/>
              </w:rPr>
            </w:pPr>
            <w:r w:rsidRPr="00A12E7D">
              <w:rPr>
                <w:b/>
                <w:bCs/>
              </w:rPr>
              <w:t>B.7.9</w:t>
            </w:r>
          </w:p>
        </w:tc>
        <w:tc>
          <w:tcPr>
            <w:tcW w:w="8211" w:type="dxa"/>
            <w:tcBorders>
              <w:top w:val="nil"/>
              <w:left w:val="nil"/>
              <w:bottom w:val="nil"/>
              <w:right w:val="nil"/>
            </w:tcBorders>
          </w:tcPr>
          <w:p w14:paraId="6CF44B62" w14:textId="063FB15F" w:rsidR="00EF314C" w:rsidRPr="00A12E7D" w:rsidRDefault="001553B1" w:rsidP="00BD6DCF">
            <w:pPr>
              <w:tabs>
                <w:tab w:val="left" w:pos="567"/>
              </w:tabs>
              <w:rPr>
                <w:rFonts w:cstheme="minorHAnsi"/>
                <w:szCs w:val="16"/>
              </w:rPr>
            </w:pPr>
            <w:r w:rsidRPr="00A12E7D">
              <w:rPr>
                <w:rFonts w:cstheme="minorHAnsi"/>
                <w:szCs w:val="16"/>
              </w:rPr>
              <w:t>Een besluit over de aanwijzing van een vervangende scheidsrechter wordt genomen door de verantwoordelijke Competitieleiding (arbitragecoördinator of competitieleider) in overleg met de aanwezige scheidsrechter. Als geen van de leden van de verantwoordelijke Competitieleiding aanwezig is, neemt de aanwezige scheidsrechter dit besluit.</w:t>
            </w:r>
          </w:p>
        </w:tc>
      </w:tr>
      <w:tr w:rsidR="007C38EE" w:rsidRPr="00A12E7D" w14:paraId="05E17884" w14:textId="77777777" w:rsidTr="00C54B4C">
        <w:trPr>
          <w:trHeight w:val="60"/>
        </w:trPr>
        <w:tc>
          <w:tcPr>
            <w:tcW w:w="851" w:type="dxa"/>
            <w:tcBorders>
              <w:top w:val="nil"/>
              <w:left w:val="nil"/>
              <w:bottom w:val="nil"/>
              <w:right w:val="nil"/>
            </w:tcBorders>
          </w:tcPr>
          <w:p w14:paraId="7680452A" w14:textId="77777777" w:rsidR="007C38EE" w:rsidRPr="00A12E7D" w:rsidRDefault="007C38EE" w:rsidP="00280A71">
            <w:pPr>
              <w:rPr>
                <w:b/>
                <w:bCs/>
              </w:rPr>
            </w:pPr>
          </w:p>
        </w:tc>
        <w:tc>
          <w:tcPr>
            <w:tcW w:w="8211" w:type="dxa"/>
            <w:tcBorders>
              <w:top w:val="nil"/>
              <w:left w:val="nil"/>
              <w:bottom w:val="nil"/>
              <w:right w:val="nil"/>
            </w:tcBorders>
          </w:tcPr>
          <w:p w14:paraId="31EA5591" w14:textId="77777777" w:rsidR="007C38EE" w:rsidRPr="00A12E7D" w:rsidRDefault="007C38EE" w:rsidP="00BD6DCF">
            <w:pPr>
              <w:tabs>
                <w:tab w:val="left" w:pos="567"/>
              </w:tabs>
              <w:rPr>
                <w:rFonts w:cstheme="minorHAnsi"/>
                <w:szCs w:val="16"/>
              </w:rPr>
            </w:pPr>
          </w:p>
        </w:tc>
      </w:tr>
      <w:tr w:rsidR="007C38EE" w:rsidRPr="00A12E7D" w14:paraId="15152478" w14:textId="77777777" w:rsidTr="00C54B4C">
        <w:trPr>
          <w:trHeight w:val="60"/>
        </w:trPr>
        <w:tc>
          <w:tcPr>
            <w:tcW w:w="851" w:type="dxa"/>
            <w:tcBorders>
              <w:top w:val="nil"/>
              <w:left w:val="nil"/>
              <w:bottom w:val="nil"/>
              <w:right w:val="nil"/>
            </w:tcBorders>
          </w:tcPr>
          <w:p w14:paraId="271C2F4A" w14:textId="5EA495EE" w:rsidR="007C38EE" w:rsidRPr="00A12E7D" w:rsidRDefault="007C38EE" w:rsidP="00280A71">
            <w:pPr>
              <w:rPr>
                <w:b/>
                <w:bCs/>
              </w:rPr>
            </w:pPr>
            <w:r w:rsidRPr="00A12E7D">
              <w:rPr>
                <w:b/>
                <w:bCs/>
              </w:rPr>
              <w:t>B.7.10</w:t>
            </w:r>
          </w:p>
        </w:tc>
        <w:tc>
          <w:tcPr>
            <w:tcW w:w="8211" w:type="dxa"/>
            <w:tcBorders>
              <w:top w:val="nil"/>
              <w:left w:val="nil"/>
              <w:bottom w:val="nil"/>
              <w:right w:val="nil"/>
            </w:tcBorders>
          </w:tcPr>
          <w:p w14:paraId="7F4F0238" w14:textId="1D891D5D" w:rsidR="007C38EE" w:rsidRPr="00A12E7D" w:rsidRDefault="001342E7" w:rsidP="00BD6DCF">
            <w:pPr>
              <w:tabs>
                <w:tab w:val="left" w:pos="567"/>
              </w:tabs>
              <w:rPr>
                <w:rFonts w:cstheme="minorHAnsi"/>
                <w:szCs w:val="16"/>
              </w:rPr>
            </w:pPr>
            <w:r w:rsidRPr="00A12E7D">
              <w:rPr>
                <w:rFonts w:cstheme="minorHAnsi"/>
                <w:szCs w:val="16"/>
              </w:rPr>
              <w:t>Indien een wedstrijd wegens het ontbreken van een scheidsrechter geen doorgang kan vinden, kan de betreffende wedstrijd, voor zover noodzakelijk voor het competitieverloop en/of de eindklassering, door de verantwoordelijke competitieleider opnieuw worden vastgesteld.</w:t>
            </w:r>
          </w:p>
        </w:tc>
      </w:tr>
    </w:tbl>
    <w:p w14:paraId="26BE64A3" w14:textId="31607C91" w:rsidR="00351F87" w:rsidRPr="00A12E7D" w:rsidRDefault="00351F87" w:rsidP="008C00BD"/>
    <w:p w14:paraId="1A499868" w14:textId="4E55876C" w:rsidR="009B518A" w:rsidRPr="00A12E7D" w:rsidRDefault="009B518A" w:rsidP="009B518A">
      <w:pPr>
        <w:pStyle w:val="Kop2"/>
      </w:pPr>
      <w:bookmarkStart w:id="15" w:name="_Toc67308560"/>
      <w:r w:rsidRPr="00A12E7D">
        <w:t>B.8 T</w:t>
      </w:r>
      <w:r w:rsidR="00342FE1" w:rsidRPr="00A12E7D">
        <w:t>eamrangschikking</w:t>
      </w:r>
      <w:bookmarkEnd w:id="15"/>
    </w:p>
    <w:tbl>
      <w:tblPr>
        <w:tblStyle w:val="Tabelraster"/>
        <w:tblW w:w="0" w:type="auto"/>
        <w:tblLook w:val="04A0" w:firstRow="1" w:lastRow="0" w:firstColumn="1" w:lastColumn="0" w:noHBand="0" w:noVBand="1"/>
      </w:tblPr>
      <w:tblGrid>
        <w:gridCol w:w="851"/>
        <w:gridCol w:w="8211"/>
      </w:tblGrid>
      <w:tr w:rsidR="009B518A" w:rsidRPr="00A12E7D" w14:paraId="13AB3CA5" w14:textId="77777777" w:rsidTr="00280A71">
        <w:tc>
          <w:tcPr>
            <w:tcW w:w="851" w:type="dxa"/>
            <w:tcBorders>
              <w:top w:val="nil"/>
              <w:left w:val="nil"/>
              <w:bottom w:val="nil"/>
              <w:right w:val="nil"/>
            </w:tcBorders>
          </w:tcPr>
          <w:p w14:paraId="1468968A" w14:textId="7B3B9210" w:rsidR="009B518A" w:rsidRPr="00A12E7D" w:rsidRDefault="009B518A" w:rsidP="00280A71">
            <w:pPr>
              <w:rPr>
                <w:b/>
                <w:bCs/>
              </w:rPr>
            </w:pPr>
            <w:r w:rsidRPr="00A12E7D">
              <w:rPr>
                <w:b/>
                <w:bCs/>
              </w:rPr>
              <w:t>B.8.1</w:t>
            </w:r>
          </w:p>
        </w:tc>
        <w:tc>
          <w:tcPr>
            <w:tcW w:w="8211" w:type="dxa"/>
            <w:tcBorders>
              <w:top w:val="nil"/>
              <w:left w:val="nil"/>
              <w:bottom w:val="nil"/>
              <w:right w:val="nil"/>
            </w:tcBorders>
          </w:tcPr>
          <w:p w14:paraId="0B63EDEC" w14:textId="406052D1" w:rsidR="009B518A" w:rsidRPr="00A12E7D" w:rsidRDefault="002E4BAF" w:rsidP="00280A71">
            <w:pPr>
              <w:rPr>
                <w:rFonts w:cstheme="minorHAnsi"/>
                <w:szCs w:val="16"/>
              </w:rPr>
            </w:pPr>
            <w:r w:rsidRPr="00A12E7D">
              <w:rPr>
                <w:rFonts w:cstheme="minorHAnsi"/>
                <w:szCs w:val="16"/>
              </w:rPr>
              <w:t>De rangschikking wordt bepaald door het verworven aantal wedstrijdpunten. Het team dat een wedstrijd wint krijgt drie punten. Het team dat een wedstrijd verliest krijgt nul punten. Bij een gelijke stand aan het einde van een wedstrijd krijgen beide teams één punt. Voor een reglementair verloren wedstrijd worden drie wedstrijdpunten in mindering gebracht.</w:t>
            </w:r>
          </w:p>
        </w:tc>
      </w:tr>
      <w:tr w:rsidR="002E4BAF" w:rsidRPr="00A12E7D" w14:paraId="383D2CB2" w14:textId="77777777" w:rsidTr="00280A71">
        <w:tc>
          <w:tcPr>
            <w:tcW w:w="851" w:type="dxa"/>
            <w:tcBorders>
              <w:top w:val="nil"/>
              <w:left w:val="nil"/>
              <w:bottom w:val="nil"/>
              <w:right w:val="nil"/>
            </w:tcBorders>
          </w:tcPr>
          <w:p w14:paraId="4D71C11A" w14:textId="77777777" w:rsidR="002E4BAF" w:rsidRPr="00A12E7D" w:rsidRDefault="002E4BAF" w:rsidP="00280A71">
            <w:pPr>
              <w:rPr>
                <w:b/>
                <w:bCs/>
              </w:rPr>
            </w:pPr>
          </w:p>
        </w:tc>
        <w:tc>
          <w:tcPr>
            <w:tcW w:w="8211" w:type="dxa"/>
            <w:tcBorders>
              <w:top w:val="nil"/>
              <w:left w:val="nil"/>
              <w:bottom w:val="nil"/>
              <w:right w:val="nil"/>
            </w:tcBorders>
          </w:tcPr>
          <w:p w14:paraId="2009EFB1" w14:textId="77777777" w:rsidR="002E4BAF" w:rsidRPr="00A12E7D" w:rsidRDefault="002E4BAF" w:rsidP="00280A71">
            <w:pPr>
              <w:rPr>
                <w:rFonts w:cstheme="minorHAnsi"/>
                <w:szCs w:val="16"/>
              </w:rPr>
            </w:pPr>
          </w:p>
        </w:tc>
      </w:tr>
      <w:tr w:rsidR="002E4BAF" w:rsidRPr="00A12E7D" w14:paraId="73B60331" w14:textId="77777777" w:rsidTr="008F22A6">
        <w:trPr>
          <w:trHeight w:val="2363"/>
        </w:trPr>
        <w:tc>
          <w:tcPr>
            <w:tcW w:w="851" w:type="dxa"/>
            <w:tcBorders>
              <w:top w:val="nil"/>
              <w:left w:val="nil"/>
              <w:bottom w:val="nil"/>
              <w:right w:val="nil"/>
            </w:tcBorders>
          </w:tcPr>
          <w:p w14:paraId="7A5C69DD" w14:textId="06585B77" w:rsidR="002E4BAF" w:rsidRPr="00A12E7D" w:rsidRDefault="002E4BAF" w:rsidP="00280A71">
            <w:pPr>
              <w:rPr>
                <w:b/>
                <w:bCs/>
              </w:rPr>
            </w:pPr>
            <w:r w:rsidRPr="00A12E7D">
              <w:rPr>
                <w:b/>
                <w:bCs/>
              </w:rPr>
              <w:t>B.8.2</w:t>
            </w:r>
          </w:p>
        </w:tc>
        <w:tc>
          <w:tcPr>
            <w:tcW w:w="8211" w:type="dxa"/>
            <w:tcBorders>
              <w:top w:val="nil"/>
              <w:left w:val="nil"/>
              <w:bottom w:val="nil"/>
              <w:right w:val="nil"/>
            </w:tcBorders>
          </w:tcPr>
          <w:p w14:paraId="09343E99" w14:textId="77777777" w:rsidR="006521C1" w:rsidRPr="00A12E7D" w:rsidRDefault="006521C1" w:rsidP="006521C1">
            <w:pPr>
              <w:ind w:right="2240"/>
              <w:rPr>
                <w:rFonts w:cstheme="minorHAnsi"/>
                <w:szCs w:val="16"/>
              </w:rPr>
            </w:pPr>
            <w:r w:rsidRPr="00A12E7D">
              <w:rPr>
                <w:rFonts w:cstheme="minorHAnsi"/>
                <w:szCs w:val="16"/>
              </w:rPr>
              <w:t>Wanneer teams een gelijk aantal wedstrijdpunten hebben verworven wordt de rangschikking achtereenvolgens bepaald door:</w:t>
            </w:r>
          </w:p>
          <w:p w14:paraId="34522B2E" w14:textId="15DB92FA" w:rsidR="006521C1" w:rsidRPr="00A12E7D" w:rsidRDefault="006521C1" w:rsidP="006521C1">
            <w:pPr>
              <w:pStyle w:val="Lijstalinea"/>
              <w:numPr>
                <w:ilvl w:val="0"/>
                <w:numId w:val="11"/>
              </w:numPr>
              <w:spacing w:after="5" w:line="256" w:lineRule="auto"/>
              <w:rPr>
                <w:rFonts w:cstheme="minorHAnsi"/>
                <w:szCs w:val="16"/>
              </w:rPr>
            </w:pPr>
            <w:r w:rsidRPr="00A12E7D">
              <w:rPr>
                <w:rFonts w:cstheme="minorHAnsi"/>
                <w:szCs w:val="16"/>
              </w:rPr>
              <w:t>het doelsaldo, zijnde het verschil tussen het aantal door een team gescoorde doelpunten en het aantal tegen dit team gescoorde doelpunten; indien dat gelijk is</w:t>
            </w:r>
          </w:p>
          <w:p w14:paraId="4F4F5502" w14:textId="12BE2CDC" w:rsidR="006521C1" w:rsidRPr="00A12E7D" w:rsidRDefault="006521C1" w:rsidP="006521C1">
            <w:pPr>
              <w:pStyle w:val="Lijstalinea"/>
              <w:numPr>
                <w:ilvl w:val="0"/>
                <w:numId w:val="11"/>
              </w:numPr>
              <w:spacing w:after="5" w:line="256" w:lineRule="auto"/>
              <w:rPr>
                <w:rFonts w:cstheme="minorHAnsi"/>
                <w:szCs w:val="16"/>
              </w:rPr>
            </w:pPr>
            <w:r w:rsidRPr="00A12E7D">
              <w:rPr>
                <w:rFonts w:cstheme="minorHAnsi"/>
                <w:szCs w:val="16"/>
              </w:rPr>
              <w:t>het hoogste aantal gewonnen wedstrijden; indien dat ook gelijk is</w:t>
            </w:r>
          </w:p>
          <w:p w14:paraId="2AC1B376" w14:textId="77777777" w:rsidR="00653EFF" w:rsidRPr="00A12E7D" w:rsidRDefault="006521C1" w:rsidP="00653EFF">
            <w:pPr>
              <w:pStyle w:val="Lijstalinea"/>
              <w:numPr>
                <w:ilvl w:val="0"/>
                <w:numId w:val="11"/>
              </w:numPr>
              <w:spacing w:after="389" w:line="256" w:lineRule="auto"/>
              <w:rPr>
                <w:rFonts w:cstheme="minorHAnsi"/>
                <w:szCs w:val="16"/>
              </w:rPr>
            </w:pPr>
            <w:r w:rsidRPr="00A12E7D">
              <w:rPr>
                <w:rFonts w:cstheme="minorHAnsi"/>
                <w:szCs w:val="16"/>
              </w:rPr>
              <w:t>het aantal doelpunten ‘voor’ per team; indien dat ook gelijk is</w:t>
            </w:r>
          </w:p>
          <w:p w14:paraId="22110559" w14:textId="77777777" w:rsidR="008F22A6" w:rsidRPr="00A12E7D" w:rsidRDefault="006521C1" w:rsidP="008F22A6">
            <w:pPr>
              <w:pStyle w:val="Lijstalinea"/>
              <w:numPr>
                <w:ilvl w:val="0"/>
                <w:numId w:val="11"/>
              </w:numPr>
              <w:spacing w:after="389" w:line="256" w:lineRule="auto"/>
              <w:rPr>
                <w:rFonts w:cstheme="minorHAnsi"/>
                <w:szCs w:val="16"/>
              </w:rPr>
            </w:pPr>
            <w:r w:rsidRPr="00A12E7D">
              <w:rPr>
                <w:rFonts w:cstheme="minorHAnsi"/>
                <w:szCs w:val="16"/>
              </w:rPr>
              <w:t xml:space="preserve">het cumulatief resultaat van de wedstrijden die beide teams, in één en </w:t>
            </w:r>
            <w:r w:rsidR="00653EFF" w:rsidRPr="00A12E7D">
              <w:rPr>
                <w:rFonts w:cstheme="minorHAnsi"/>
                <w:szCs w:val="16"/>
              </w:rPr>
              <w:t xml:space="preserve"> </w:t>
            </w:r>
            <w:r w:rsidRPr="00A12E7D">
              <w:rPr>
                <w:rFonts w:cstheme="minorHAnsi"/>
                <w:szCs w:val="16"/>
              </w:rPr>
              <w:t>dezelfde competitie onderling hebben gespeeld; indien dit ook gelijk is</w:t>
            </w:r>
          </w:p>
          <w:p w14:paraId="46563181" w14:textId="73988CD9" w:rsidR="002E4BAF" w:rsidRPr="00A12E7D" w:rsidRDefault="006521C1" w:rsidP="008F22A6">
            <w:pPr>
              <w:pStyle w:val="Lijstalinea"/>
              <w:numPr>
                <w:ilvl w:val="0"/>
                <w:numId w:val="11"/>
              </w:numPr>
              <w:spacing w:after="389" w:line="256" w:lineRule="auto"/>
              <w:rPr>
                <w:rFonts w:cstheme="minorHAnsi"/>
                <w:szCs w:val="16"/>
              </w:rPr>
            </w:pPr>
            <w:r w:rsidRPr="00A12E7D">
              <w:rPr>
                <w:rFonts w:cstheme="minorHAnsi"/>
                <w:szCs w:val="16"/>
              </w:rPr>
              <w:t>het nemen van strafballen volgens de procedure die omschreven is in de spelregels.</w:t>
            </w:r>
          </w:p>
        </w:tc>
      </w:tr>
    </w:tbl>
    <w:p w14:paraId="3A096953" w14:textId="5B0CE90A" w:rsidR="00B76827" w:rsidRPr="00A12E7D" w:rsidRDefault="00B76827" w:rsidP="00B76827">
      <w:pPr>
        <w:pStyle w:val="Kop2"/>
      </w:pPr>
      <w:bookmarkStart w:id="16" w:name="_Toc67308561"/>
      <w:r w:rsidRPr="00A12E7D">
        <w:t xml:space="preserve">B.9 </w:t>
      </w:r>
      <w:r w:rsidR="00D97740" w:rsidRPr="00A12E7D">
        <w:t>Kampioenschap</w:t>
      </w:r>
      <w:bookmarkEnd w:id="16"/>
    </w:p>
    <w:tbl>
      <w:tblPr>
        <w:tblStyle w:val="Tabelraster"/>
        <w:tblW w:w="0" w:type="auto"/>
        <w:tblLook w:val="04A0" w:firstRow="1" w:lastRow="0" w:firstColumn="1" w:lastColumn="0" w:noHBand="0" w:noVBand="1"/>
      </w:tblPr>
      <w:tblGrid>
        <w:gridCol w:w="851"/>
        <w:gridCol w:w="8211"/>
      </w:tblGrid>
      <w:tr w:rsidR="00B76827" w:rsidRPr="00A12E7D" w14:paraId="4B2CB3B4" w14:textId="77777777" w:rsidTr="00280A71">
        <w:tc>
          <w:tcPr>
            <w:tcW w:w="851" w:type="dxa"/>
            <w:tcBorders>
              <w:top w:val="nil"/>
              <w:left w:val="nil"/>
              <w:bottom w:val="nil"/>
              <w:right w:val="nil"/>
            </w:tcBorders>
          </w:tcPr>
          <w:p w14:paraId="161A5EF6" w14:textId="06F684C3" w:rsidR="00B76827" w:rsidRPr="00A12E7D" w:rsidRDefault="00B76827" w:rsidP="00280A71">
            <w:pPr>
              <w:rPr>
                <w:b/>
                <w:bCs/>
              </w:rPr>
            </w:pPr>
            <w:r w:rsidRPr="00A12E7D">
              <w:rPr>
                <w:b/>
                <w:bCs/>
              </w:rPr>
              <w:t>B.</w:t>
            </w:r>
            <w:r w:rsidR="00D55F21" w:rsidRPr="00A12E7D">
              <w:rPr>
                <w:b/>
                <w:bCs/>
              </w:rPr>
              <w:t>9</w:t>
            </w:r>
            <w:r w:rsidRPr="00A12E7D">
              <w:rPr>
                <w:b/>
                <w:bCs/>
              </w:rPr>
              <w:t>.1</w:t>
            </w:r>
          </w:p>
        </w:tc>
        <w:tc>
          <w:tcPr>
            <w:tcW w:w="8211" w:type="dxa"/>
            <w:tcBorders>
              <w:top w:val="nil"/>
              <w:left w:val="nil"/>
              <w:bottom w:val="nil"/>
              <w:right w:val="nil"/>
            </w:tcBorders>
          </w:tcPr>
          <w:p w14:paraId="0CB9B3A0" w14:textId="708E8E2D" w:rsidR="00B76827" w:rsidRPr="00A12E7D" w:rsidRDefault="0072307B" w:rsidP="00280A71">
            <w:pPr>
              <w:rPr>
                <w:rFonts w:cstheme="minorHAnsi"/>
                <w:szCs w:val="16"/>
              </w:rPr>
            </w:pPr>
            <w:r w:rsidRPr="00A12E7D">
              <w:rPr>
                <w:rFonts w:cstheme="minorHAnsi"/>
                <w:szCs w:val="16"/>
              </w:rPr>
              <w:t>In de Hoofdklasse is het team dat aan het einde van de competitie als hoogste is geëindigd in de rangschikking Nederlands Kampioen van het betreffende speelseizoen.</w:t>
            </w:r>
          </w:p>
        </w:tc>
      </w:tr>
      <w:tr w:rsidR="0072307B" w:rsidRPr="00A12E7D" w14:paraId="35B40C3D" w14:textId="77777777" w:rsidTr="00280A71">
        <w:tc>
          <w:tcPr>
            <w:tcW w:w="851" w:type="dxa"/>
            <w:tcBorders>
              <w:top w:val="nil"/>
              <w:left w:val="nil"/>
              <w:bottom w:val="nil"/>
              <w:right w:val="nil"/>
            </w:tcBorders>
          </w:tcPr>
          <w:p w14:paraId="27A94539" w14:textId="77777777" w:rsidR="0072307B" w:rsidRPr="00A12E7D" w:rsidRDefault="0072307B" w:rsidP="00280A71">
            <w:pPr>
              <w:rPr>
                <w:b/>
                <w:bCs/>
              </w:rPr>
            </w:pPr>
          </w:p>
        </w:tc>
        <w:tc>
          <w:tcPr>
            <w:tcW w:w="8211" w:type="dxa"/>
            <w:tcBorders>
              <w:top w:val="nil"/>
              <w:left w:val="nil"/>
              <w:bottom w:val="nil"/>
              <w:right w:val="nil"/>
            </w:tcBorders>
          </w:tcPr>
          <w:p w14:paraId="23D1764C" w14:textId="77777777" w:rsidR="0072307B" w:rsidRPr="00A12E7D" w:rsidRDefault="0072307B" w:rsidP="00280A71">
            <w:pPr>
              <w:rPr>
                <w:rFonts w:cstheme="minorHAnsi"/>
                <w:szCs w:val="16"/>
              </w:rPr>
            </w:pPr>
          </w:p>
        </w:tc>
      </w:tr>
      <w:tr w:rsidR="0072307B" w:rsidRPr="00A12E7D" w14:paraId="4B54C476" w14:textId="77777777" w:rsidTr="00280A71">
        <w:tc>
          <w:tcPr>
            <w:tcW w:w="851" w:type="dxa"/>
            <w:tcBorders>
              <w:top w:val="nil"/>
              <w:left w:val="nil"/>
              <w:bottom w:val="nil"/>
              <w:right w:val="nil"/>
            </w:tcBorders>
          </w:tcPr>
          <w:p w14:paraId="7E6903AE" w14:textId="0D9EDB65" w:rsidR="0072307B" w:rsidRPr="00A12E7D" w:rsidRDefault="0072307B" w:rsidP="00280A71">
            <w:pPr>
              <w:rPr>
                <w:b/>
                <w:bCs/>
              </w:rPr>
            </w:pPr>
            <w:r w:rsidRPr="00A12E7D">
              <w:rPr>
                <w:b/>
                <w:bCs/>
              </w:rPr>
              <w:lastRenderedPageBreak/>
              <w:t>B.9.2</w:t>
            </w:r>
          </w:p>
        </w:tc>
        <w:tc>
          <w:tcPr>
            <w:tcW w:w="8211" w:type="dxa"/>
            <w:tcBorders>
              <w:top w:val="nil"/>
              <w:left w:val="nil"/>
              <w:bottom w:val="nil"/>
              <w:right w:val="nil"/>
            </w:tcBorders>
          </w:tcPr>
          <w:p w14:paraId="1DBF34AE" w14:textId="389220BB" w:rsidR="0072307B" w:rsidRPr="00A12E7D" w:rsidRDefault="00EA5E8A" w:rsidP="00280A71">
            <w:pPr>
              <w:rPr>
                <w:rFonts w:cstheme="minorHAnsi"/>
                <w:szCs w:val="16"/>
              </w:rPr>
            </w:pPr>
            <w:r w:rsidRPr="00A12E7D">
              <w:rPr>
                <w:rFonts w:cstheme="minorHAnsi"/>
                <w:szCs w:val="16"/>
              </w:rPr>
              <w:t>Buitenlandse teams die in de Hoofdklasse staan ingeschreven kunnen wel kampioen worden van de betreffende klasse, maar geen Nederlands Kampioen. Het hoogst geëindigde Nederlandse team is Nederlands Kampioen.</w:t>
            </w:r>
          </w:p>
        </w:tc>
      </w:tr>
      <w:tr w:rsidR="00EA5E8A" w:rsidRPr="00A12E7D" w14:paraId="2C402FB6" w14:textId="77777777" w:rsidTr="00280A71">
        <w:tc>
          <w:tcPr>
            <w:tcW w:w="851" w:type="dxa"/>
            <w:tcBorders>
              <w:top w:val="nil"/>
              <w:left w:val="nil"/>
              <w:bottom w:val="nil"/>
              <w:right w:val="nil"/>
            </w:tcBorders>
          </w:tcPr>
          <w:p w14:paraId="4CAACBB6" w14:textId="77777777" w:rsidR="00EA5E8A" w:rsidRPr="00A12E7D" w:rsidRDefault="00EA5E8A" w:rsidP="00280A71">
            <w:pPr>
              <w:rPr>
                <w:b/>
                <w:bCs/>
              </w:rPr>
            </w:pPr>
          </w:p>
        </w:tc>
        <w:tc>
          <w:tcPr>
            <w:tcW w:w="8211" w:type="dxa"/>
            <w:tcBorders>
              <w:top w:val="nil"/>
              <w:left w:val="nil"/>
              <w:bottom w:val="nil"/>
              <w:right w:val="nil"/>
            </w:tcBorders>
          </w:tcPr>
          <w:p w14:paraId="4F55DE5B" w14:textId="77777777" w:rsidR="00EA5E8A" w:rsidRPr="00A12E7D" w:rsidRDefault="00EA5E8A" w:rsidP="00280A71">
            <w:pPr>
              <w:rPr>
                <w:rFonts w:cstheme="minorHAnsi"/>
                <w:szCs w:val="16"/>
              </w:rPr>
            </w:pPr>
          </w:p>
        </w:tc>
      </w:tr>
      <w:tr w:rsidR="00EA5E8A" w:rsidRPr="00A12E7D" w14:paraId="68FFDCEF" w14:textId="77777777" w:rsidTr="00280A71">
        <w:tc>
          <w:tcPr>
            <w:tcW w:w="851" w:type="dxa"/>
            <w:tcBorders>
              <w:top w:val="nil"/>
              <w:left w:val="nil"/>
              <w:bottom w:val="nil"/>
              <w:right w:val="nil"/>
            </w:tcBorders>
          </w:tcPr>
          <w:p w14:paraId="0E3D2CC5" w14:textId="35EE6139" w:rsidR="00EA5E8A" w:rsidRPr="00A12E7D" w:rsidRDefault="00EA5E8A" w:rsidP="00280A71">
            <w:pPr>
              <w:rPr>
                <w:b/>
                <w:bCs/>
              </w:rPr>
            </w:pPr>
            <w:r w:rsidRPr="00A12E7D">
              <w:rPr>
                <w:b/>
                <w:bCs/>
              </w:rPr>
              <w:t>B.9.3</w:t>
            </w:r>
          </w:p>
        </w:tc>
        <w:tc>
          <w:tcPr>
            <w:tcW w:w="8211" w:type="dxa"/>
            <w:tcBorders>
              <w:top w:val="nil"/>
              <w:left w:val="nil"/>
              <w:bottom w:val="nil"/>
              <w:right w:val="nil"/>
            </w:tcBorders>
          </w:tcPr>
          <w:p w14:paraId="5BEB3291" w14:textId="2899F72F" w:rsidR="00EA5E8A" w:rsidRPr="00A12E7D" w:rsidRDefault="003B5E97" w:rsidP="00280A71">
            <w:pPr>
              <w:rPr>
                <w:rFonts w:cstheme="minorHAnsi"/>
                <w:szCs w:val="16"/>
              </w:rPr>
            </w:pPr>
            <w:r w:rsidRPr="00A12E7D">
              <w:rPr>
                <w:rFonts w:cstheme="minorHAnsi"/>
                <w:szCs w:val="16"/>
              </w:rPr>
              <w:t>In de klassen die uit 1 poule bestaan, zijn de teams die aan het einde van de competitie als hoogste zijn geëindigd in de rangschikking, kampioen van de betreffende klasse van het betreffende speelseizoen.</w:t>
            </w:r>
          </w:p>
        </w:tc>
      </w:tr>
      <w:tr w:rsidR="008D6853" w:rsidRPr="00A12E7D" w14:paraId="051584E9" w14:textId="77777777" w:rsidTr="00280A71">
        <w:tc>
          <w:tcPr>
            <w:tcW w:w="851" w:type="dxa"/>
            <w:tcBorders>
              <w:top w:val="nil"/>
              <w:left w:val="nil"/>
              <w:bottom w:val="nil"/>
              <w:right w:val="nil"/>
            </w:tcBorders>
          </w:tcPr>
          <w:p w14:paraId="1C495999" w14:textId="77777777" w:rsidR="008D6853" w:rsidRPr="00A12E7D" w:rsidRDefault="008D6853" w:rsidP="00280A71">
            <w:pPr>
              <w:rPr>
                <w:b/>
                <w:bCs/>
              </w:rPr>
            </w:pPr>
          </w:p>
        </w:tc>
        <w:tc>
          <w:tcPr>
            <w:tcW w:w="8211" w:type="dxa"/>
            <w:tcBorders>
              <w:top w:val="nil"/>
              <w:left w:val="nil"/>
              <w:bottom w:val="nil"/>
              <w:right w:val="nil"/>
            </w:tcBorders>
          </w:tcPr>
          <w:p w14:paraId="44FEFBFA" w14:textId="77777777" w:rsidR="008D6853" w:rsidRPr="00A12E7D" w:rsidRDefault="008D6853" w:rsidP="00280A71">
            <w:pPr>
              <w:rPr>
                <w:rFonts w:cstheme="minorHAnsi"/>
                <w:szCs w:val="16"/>
              </w:rPr>
            </w:pPr>
          </w:p>
        </w:tc>
      </w:tr>
      <w:tr w:rsidR="008D6853" w:rsidRPr="00A12E7D" w14:paraId="55D78BE9" w14:textId="77777777" w:rsidTr="00280A71">
        <w:tc>
          <w:tcPr>
            <w:tcW w:w="851" w:type="dxa"/>
            <w:tcBorders>
              <w:top w:val="nil"/>
              <w:left w:val="nil"/>
              <w:bottom w:val="nil"/>
              <w:right w:val="nil"/>
            </w:tcBorders>
          </w:tcPr>
          <w:p w14:paraId="467DB018" w14:textId="433D9FA3" w:rsidR="008D6853" w:rsidRPr="00A12E7D" w:rsidRDefault="00C2684C" w:rsidP="00280A71">
            <w:pPr>
              <w:rPr>
                <w:b/>
                <w:bCs/>
              </w:rPr>
            </w:pPr>
            <w:r w:rsidRPr="00A12E7D">
              <w:rPr>
                <w:b/>
                <w:bCs/>
              </w:rPr>
              <w:t>B.9.4</w:t>
            </w:r>
          </w:p>
        </w:tc>
        <w:tc>
          <w:tcPr>
            <w:tcW w:w="8211" w:type="dxa"/>
            <w:tcBorders>
              <w:top w:val="nil"/>
              <w:left w:val="nil"/>
              <w:bottom w:val="nil"/>
              <w:right w:val="nil"/>
            </w:tcBorders>
          </w:tcPr>
          <w:p w14:paraId="5ED96A80" w14:textId="26E404BB" w:rsidR="008D6853" w:rsidRPr="00A12E7D" w:rsidRDefault="00CB638E" w:rsidP="00280A71">
            <w:pPr>
              <w:rPr>
                <w:rFonts w:cstheme="minorHAnsi"/>
                <w:szCs w:val="16"/>
              </w:rPr>
            </w:pPr>
            <w:r w:rsidRPr="00A12E7D">
              <w:rPr>
                <w:rFonts w:cstheme="minorHAnsi"/>
                <w:szCs w:val="16"/>
              </w:rPr>
              <w:t>In klassen die uit 2 poules bestaan, wordt tijdens de Play-in/Play-out een kampioenswedstrijd van de desbetreffende klasse gehouden. De winnaar van deze wedstrijd is kampioen van de betreffende klasse van het betreffende van het betreffende speelseizoen. Indien deze wedstrijd eindigt in een gelijkspel wordt de winnaar bepaald doormiddel van het nemen van strafballen volgens de procedure die omschreven is in de spelregels. Deze strafbalserie vind niet direct na de wedstrijd maar volgens het schema van de dag plaats op een later moment. Indien de 4</w:t>
            </w:r>
            <w:r w:rsidRPr="00A12E7D">
              <w:rPr>
                <w:rFonts w:cstheme="minorHAnsi"/>
                <w:szCs w:val="16"/>
                <w:vertAlign w:val="superscript"/>
              </w:rPr>
              <w:t>de</w:t>
            </w:r>
            <w:r w:rsidRPr="00A12E7D">
              <w:rPr>
                <w:rFonts w:cstheme="minorHAnsi"/>
                <w:szCs w:val="16"/>
              </w:rPr>
              <w:t xml:space="preserve"> Klasse uit 2 poules bestaan vindt er ook voor deze klasse een kampioenswedstrijd plaats welke kan worden georganiseerd tijdens de Play-in/Play-out dag of op een andere door de competitieleiding te bepalen plaats en datum.</w:t>
            </w:r>
          </w:p>
        </w:tc>
      </w:tr>
    </w:tbl>
    <w:p w14:paraId="5D978EAE" w14:textId="19C70CB5" w:rsidR="009B518A" w:rsidRPr="00A12E7D" w:rsidRDefault="009B518A" w:rsidP="008D6853"/>
    <w:p w14:paraId="07401965" w14:textId="2F7AF35C" w:rsidR="00252B6E" w:rsidRPr="00A12E7D" w:rsidRDefault="00252B6E" w:rsidP="00252B6E">
      <w:pPr>
        <w:pStyle w:val="Kop2"/>
      </w:pPr>
      <w:bookmarkStart w:id="17" w:name="_Toc67308562"/>
      <w:r w:rsidRPr="00A12E7D">
        <w:t xml:space="preserve">B.10 </w:t>
      </w:r>
      <w:r w:rsidR="0019778C" w:rsidRPr="00A12E7D">
        <w:t>Promotie</w:t>
      </w:r>
      <w:r w:rsidR="00BF113F" w:rsidRPr="00A12E7D">
        <w:t>/degradatie</w:t>
      </w:r>
      <w:bookmarkEnd w:id="17"/>
    </w:p>
    <w:tbl>
      <w:tblPr>
        <w:tblStyle w:val="Tabelraster"/>
        <w:tblW w:w="0" w:type="auto"/>
        <w:tblLook w:val="04A0" w:firstRow="1" w:lastRow="0" w:firstColumn="1" w:lastColumn="0" w:noHBand="0" w:noVBand="1"/>
      </w:tblPr>
      <w:tblGrid>
        <w:gridCol w:w="851"/>
        <w:gridCol w:w="8211"/>
      </w:tblGrid>
      <w:tr w:rsidR="00252B6E" w:rsidRPr="00A12E7D" w14:paraId="1BFC459E" w14:textId="77777777" w:rsidTr="00280A71">
        <w:tc>
          <w:tcPr>
            <w:tcW w:w="851" w:type="dxa"/>
            <w:tcBorders>
              <w:top w:val="nil"/>
              <w:left w:val="nil"/>
              <w:bottom w:val="nil"/>
              <w:right w:val="nil"/>
            </w:tcBorders>
          </w:tcPr>
          <w:p w14:paraId="411AE0E7" w14:textId="54657988" w:rsidR="00252B6E" w:rsidRPr="00A12E7D" w:rsidRDefault="00252B6E" w:rsidP="00280A71">
            <w:pPr>
              <w:rPr>
                <w:b/>
                <w:bCs/>
              </w:rPr>
            </w:pPr>
            <w:r w:rsidRPr="00A12E7D">
              <w:rPr>
                <w:b/>
                <w:bCs/>
              </w:rPr>
              <w:t>B.</w:t>
            </w:r>
            <w:r w:rsidR="00BF113F" w:rsidRPr="00A12E7D">
              <w:rPr>
                <w:b/>
                <w:bCs/>
              </w:rPr>
              <w:t>10</w:t>
            </w:r>
            <w:r w:rsidRPr="00A12E7D">
              <w:rPr>
                <w:b/>
                <w:bCs/>
              </w:rPr>
              <w:t>.1</w:t>
            </w:r>
          </w:p>
        </w:tc>
        <w:tc>
          <w:tcPr>
            <w:tcW w:w="8211" w:type="dxa"/>
            <w:tcBorders>
              <w:top w:val="nil"/>
              <w:left w:val="nil"/>
              <w:bottom w:val="nil"/>
              <w:right w:val="nil"/>
            </w:tcBorders>
          </w:tcPr>
          <w:p w14:paraId="3F32D403" w14:textId="51005B5D" w:rsidR="00252B6E" w:rsidRPr="00A12E7D" w:rsidRDefault="00851B19" w:rsidP="00280A71">
            <w:pPr>
              <w:rPr>
                <w:rFonts w:cstheme="minorHAnsi"/>
                <w:szCs w:val="16"/>
              </w:rPr>
            </w:pPr>
            <w:r w:rsidRPr="00A12E7D">
              <w:rPr>
                <w:rFonts w:cstheme="minorHAnsi"/>
                <w:szCs w:val="16"/>
              </w:rPr>
              <w:t>De competitieleider publiceert uiterlijk 15 augustus het promotie- en degradatiebeleid voor de afloop van het nieuwe seizoen indien dit afwijkt van de onderstaande regels.</w:t>
            </w:r>
          </w:p>
        </w:tc>
      </w:tr>
      <w:tr w:rsidR="00851B19" w:rsidRPr="00A12E7D" w14:paraId="29871729" w14:textId="77777777" w:rsidTr="00280A71">
        <w:tc>
          <w:tcPr>
            <w:tcW w:w="851" w:type="dxa"/>
            <w:tcBorders>
              <w:top w:val="nil"/>
              <w:left w:val="nil"/>
              <w:bottom w:val="nil"/>
              <w:right w:val="nil"/>
            </w:tcBorders>
          </w:tcPr>
          <w:p w14:paraId="01F3EE4A" w14:textId="77777777" w:rsidR="00851B19" w:rsidRPr="00A12E7D" w:rsidRDefault="00851B19" w:rsidP="00280A71">
            <w:pPr>
              <w:rPr>
                <w:b/>
                <w:bCs/>
              </w:rPr>
            </w:pPr>
          </w:p>
        </w:tc>
        <w:tc>
          <w:tcPr>
            <w:tcW w:w="8211" w:type="dxa"/>
            <w:tcBorders>
              <w:top w:val="nil"/>
              <w:left w:val="nil"/>
              <w:bottom w:val="nil"/>
              <w:right w:val="nil"/>
            </w:tcBorders>
          </w:tcPr>
          <w:p w14:paraId="0609301A" w14:textId="77777777" w:rsidR="00851B19" w:rsidRPr="00A12E7D" w:rsidRDefault="00851B19" w:rsidP="00280A71">
            <w:pPr>
              <w:rPr>
                <w:rFonts w:cstheme="minorHAnsi"/>
                <w:szCs w:val="16"/>
              </w:rPr>
            </w:pPr>
          </w:p>
        </w:tc>
      </w:tr>
      <w:tr w:rsidR="00851B19" w:rsidRPr="00A12E7D" w14:paraId="4BD51A0B" w14:textId="77777777" w:rsidTr="00280A71">
        <w:tc>
          <w:tcPr>
            <w:tcW w:w="851" w:type="dxa"/>
            <w:tcBorders>
              <w:top w:val="nil"/>
              <w:left w:val="nil"/>
              <w:bottom w:val="nil"/>
              <w:right w:val="nil"/>
            </w:tcBorders>
          </w:tcPr>
          <w:p w14:paraId="3298D9F4" w14:textId="637EDDF6" w:rsidR="00851B19" w:rsidRPr="00A12E7D" w:rsidRDefault="00851B19" w:rsidP="00280A71">
            <w:pPr>
              <w:rPr>
                <w:b/>
                <w:bCs/>
              </w:rPr>
            </w:pPr>
            <w:r w:rsidRPr="00A12E7D">
              <w:rPr>
                <w:b/>
                <w:bCs/>
              </w:rPr>
              <w:t>B.10.2</w:t>
            </w:r>
          </w:p>
        </w:tc>
        <w:tc>
          <w:tcPr>
            <w:tcW w:w="8211" w:type="dxa"/>
            <w:tcBorders>
              <w:top w:val="nil"/>
              <w:left w:val="nil"/>
              <w:bottom w:val="nil"/>
              <w:right w:val="nil"/>
            </w:tcBorders>
          </w:tcPr>
          <w:p w14:paraId="2CEE44E0" w14:textId="4E26155B" w:rsidR="00851B19" w:rsidRPr="00A12E7D" w:rsidRDefault="00CB4A48" w:rsidP="00280A71">
            <w:pPr>
              <w:rPr>
                <w:rFonts w:cstheme="minorHAnsi"/>
                <w:szCs w:val="16"/>
              </w:rPr>
            </w:pPr>
            <w:r w:rsidRPr="00A12E7D">
              <w:rPr>
                <w:rFonts w:cstheme="minorHAnsi"/>
                <w:szCs w:val="16"/>
              </w:rPr>
              <w:t>De kampioen van de Overgangsklasse promoveert automatisch naar de bovenliggende klasse. Vanuit de 1</w:t>
            </w:r>
            <w:r w:rsidRPr="00A12E7D">
              <w:rPr>
                <w:rFonts w:cstheme="minorHAnsi"/>
                <w:szCs w:val="16"/>
                <w:vertAlign w:val="superscript"/>
              </w:rPr>
              <w:t>ste</w:t>
            </w:r>
            <w:r w:rsidRPr="00A12E7D">
              <w:rPr>
                <w:rFonts w:cstheme="minorHAnsi"/>
                <w:szCs w:val="16"/>
              </w:rPr>
              <w:t xml:space="preserve"> t/m de 3</w:t>
            </w:r>
            <w:r w:rsidRPr="00A12E7D">
              <w:rPr>
                <w:rFonts w:cstheme="minorHAnsi"/>
                <w:szCs w:val="16"/>
                <w:vertAlign w:val="superscript"/>
              </w:rPr>
              <w:t>de</w:t>
            </w:r>
            <w:r w:rsidRPr="00A12E7D">
              <w:rPr>
                <w:rFonts w:cstheme="minorHAnsi"/>
                <w:szCs w:val="16"/>
              </w:rPr>
              <w:t xml:space="preserve"> Klasse nemen de hoogst geëindigde teams (nummers 1) van elke poule deel aan de Play-in/Play-out. De kampioen van de 4</w:t>
            </w:r>
            <w:r w:rsidRPr="00A12E7D">
              <w:rPr>
                <w:rFonts w:cstheme="minorHAnsi"/>
                <w:szCs w:val="16"/>
                <w:vertAlign w:val="superscript"/>
              </w:rPr>
              <w:t>de</w:t>
            </w:r>
            <w:r w:rsidRPr="00A12E7D">
              <w:rPr>
                <w:rFonts w:cstheme="minorHAnsi"/>
                <w:szCs w:val="16"/>
              </w:rPr>
              <w:t xml:space="preserve"> Klasse promoveert niet naar de 3</w:t>
            </w:r>
            <w:r w:rsidRPr="00A12E7D">
              <w:rPr>
                <w:rFonts w:cstheme="minorHAnsi"/>
                <w:szCs w:val="16"/>
                <w:vertAlign w:val="superscript"/>
              </w:rPr>
              <w:t>de</w:t>
            </w:r>
            <w:r w:rsidRPr="00A12E7D">
              <w:rPr>
                <w:rFonts w:cstheme="minorHAnsi"/>
                <w:szCs w:val="16"/>
              </w:rPr>
              <w:t xml:space="preserve"> Klasse. Zie verder Artikel B.11 voor promotie/degradatie via de Play-in/Play-out.</w:t>
            </w:r>
          </w:p>
        </w:tc>
      </w:tr>
      <w:tr w:rsidR="00CB4A48" w:rsidRPr="00A12E7D" w14:paraId="5709E232" w14:textId="77777777" w:rsidTr="00280A71">
        <w:tc>
          <w:tcPr>
            <w:tcW w:w="851" w:type="dxa"/>
            <w:tcBorders>
              <w:top w:val="nil"/>
              <w:left w:val="nil"/>
              <w:bottom w:val="nil"/>
              <w:right w:val="nil"/>
            </w:tcBorders>
          </w:tcPr>
          <w:p w14:paraId="08E8FCB2" w14:textId="77777777" w:rsidR="00CB4A48" w:rsidRPr="00A12E7D" w:rsidRDefault="00CB4A48" w:rsidP="00280A71">
            <w:pPr>
              <w:rPr>
                <w:b/>
                <w:bCs/>
              </w:rPr>
            </w:pPr>
          </w:p>
        </w:tc>
        <w:tc>
          <w:tcPr>
            <w:tcW w:w="8211" w:type="dxa"/>
            <w:tcBorders>
              <w:top w:val="nil"/>
              <w:left w:val="nil"/>
              <w:bottom w:val="nil"/>
              <w:right w:val="nil"/>
            </w:tcBorders>
          </w:tcPr>
          <w:p w14:paraId="6D32F5BA" w14:textId="77777777" w:rsidR="00CB4A48" w:rsidRPr="00A12E7D" w:rsidRDefault="00CB4A48" w:rsidP="00280A71">
            <w:pPr>
              <w:rPr>
                <w:rFonts w:cstheme="minorHAnsi"/>
                <w:szCs w:val="16"/>
              </w:rPr>
            </w:pPr>
          </w:p>
        </w:tc>
      </w:tr>
      <w:tr w:rsidR="00CB4A48" w:rsidRPr="00A12E7D" w14:paraId="2BFF1A45" w14:textId="77777777" w:rsidTr="00280A71">
        <w:tc>
          <w:tcPr>
            <w:tcW w:w="851" w:type="dxa"/>
            <w:tcBorders>
              <w:top w:val="nil"/>
              <w:left w:val="nil"/>
              <w:bottom w:val="nil"/>
              <w:right w:val="nil"/>
            </w:tcBorders>
          </w:tcPr>
          <w:p w14:paraId="67621719" w14:textId="155B6D37" w:rsidR="00CB4A48" w:rsidRPr="00A12E7D" w:rsidRDefault="00CB4A48" w:rsidP="00280A71">
            <w:pPr>
              <w:rPr>
                <w:b/>
                <w:bCs/>
              </w:rPr>
            </w:pPr>
            <w:r w:rsidRPr="00A12E7D">
              <w:rPr>
                <w:b/>
                <w:bCs/>
              </w:rPr>
              <w:t>B.10.3</w:t>
            </w:r>
          </w:p>
        </w:tc>
        <w:tc>
          <w:tcPr>
            <w:tcW w:w="8211" w:type="dxa"/>
            <w:tcBorders>
              <w:top w:val="nil"/>
              <w:left w:val="nil"/>
              <w:bottom w:val="nil"/>
              <w:right w:val="nil"/>
            </w:tcBorders>
          </w:tcPr>
          <w:p w14:paraId="391D16C3" w14:textId="7E6A5F97" w:rsidR="00CB4A48" w:rsidRPr="00A12E7D" w:rsidRDefault="00531F00" w:rsidP="00280A71">
            <w:pPr>
              <w:rPr>
                <w:rFonts w:cstheme="minorHAnsi"/>
                <w:szCs w:val="16"/>
              </w:rPr>
            </w:pPr>
            <w:r w:rsidRPr="00A12E7D">
              <w:rPr>
                <w:rFonts w:cstheme="minorHAnsi"/>
                <w:szCs w:val="16"/>
              </w:rPr>
              <w:t>In de Hoofdklasse degradeert het laagst geëindigde team naar de Overgangsklasseklasse met ingang van het eerstvolgende speelseizoen. Een team dat op 5</w:t>
            </w:r>
            <w:r w:rsidRPr="00A12E7D">
              <w:rPr>
                <w:rFonts w:cstheme="minorHAnsi"/>
                <w:szCs w:val="16"/>
                <w:vertAlign w:val="superscript"/>
              </w:rPr>
              <w:t>de</w:t>
            </w:r>
            <w:r w:rsidRPr="00A12E7D">
              <w:rPr>
                <w:rFonts w:cstheme="minorHAnsi"/>
                <w:szCs w:val="16"/>
              </w:rPr>
              <w:t xml:space="preserve"> of 6</w:t>
            </w:r>
            <w:r w:rsidRPr="00A12E7D">
              <w:rPr>
                <w:rFonts w:cstheme="minorHAnsi"/>
                <w:szCs w:val="16"/>
                <w:vertAlign w:val="superscript"/>
              </w:rPr>
              <w:t>de</w:t>
            </w:r>
            <w:r w:rsidRPr="00A12E7D">
              <w:rPr>
                <w:rFonts w:cstheme="minorHAnsi"/>
                <w:szCs w:val="16"/>
              </w:rPr>
              <w:t xml:space="preserve"> plaats eindigt in de Overgangsklasse en teams die op de laatste plaats eindigen in de poule waarin zij spelen in 1</w:t>
            </w:r>
            <w:r w:rsidRPr="00A12E7D">
              <w:rPr>
                <w:rFonts w:cstheme="minorHAnsi"/>
                <w:szCs w:val="16"/>
                <w:vertAlign w:val="superscript"/>
              </w:rPr>
              <w:t>ste</w:t>
            </w:r>
            <w:r w:rsidRPr="00A12E7D">
              <w:rPr>
                <w:rFonts w:cstheme="minorHAnsi"/>
                <w:szCs w:val="16"/>
              </w:rPr>
              <w:t xml:space="preserve"> t/m 2</w:t>
            </w:r>
            <w:r w:rsidRPr="00A12E7D">
              <w:rPr>
                <w:rFonts w:cstheme="minorHAnsi"/>
                <w:szCs w:val="16"/>
                <w:vertAlign w:val="superscript"/>
              </w:rPr>
              <w:t>de</w:t>
            </w:r>
            <w:r w:rsidRPr="00A12E7D">
              <w:rPr>
                <w:rFonts w:cstheme="minorHAnsi"/>
                <w:szCs w:val="16"/>
              </w:rPr>
              <w:t xml:space="preserve"> Klasse nemen deel aan de Play-in/Play-out. Zie verder Artikel B.11 voor promotie/degradatie via de Play-in/Play-out.</w:t>
            </w:r>
          </w:p>
        </w:tc>
      </w:tr>
      <w:tr w:rsidR="00531F00" w:rsidRPr="00A12E7D" w14:paraId="53BFB1B4" w14:textId="77777777" w:rsidTr="00280A71">
        <w:tc>
          <w:tcPr>
            <w:tcW w:w="851" w:type="dxa"/>
            <w:tcBorders>
              <w:top w:val="nil"/>
              <w:left w:val="nil"/>
              <w:bottom w:val="nil"/>
              <w:right w:val="nil"/>
            </w:tcBorders>
          </w:tcPr>
          <w:p w14:paraId="3702B3BE" w14:textId="77777777" w:rsidR="00531F00" w:rsidRPr="00A12E7D" w:rsidRDefault="00531F00" w:rsidP="00280A71">
            <w:pPr>
              <w:rPr>
                <w:b/>
                <w:bCs/>
              </w:rPr>
            </w:pPr>
          </w:p>
        </w:tc>
        <w:tc>
          <w:tcPr>
            <w:tcW w:w="8211" w:type="dxa"/>
            <w:tcBorders>
              <w:top w:val="nil"/>
              <w:left w:val="nil"/>
              <w:bottom w:val="nil"/>
              <w:right w:val="nil"/>
            </w:tcBorders>
          </w:tcPr>
          <w:p w14:paraId="7DB63FEF" w14:textId="77777777" w:rsidR="00531F00" w:rsidRPr="00A12E7D" w:rsidRDefault="00531F00" w:rsidP="00280A71">
            <w:pPr>
              <w:rPr>
                <w:rFonts w:cstheme="minorHAnsi"/>
                <w:szCs w:val="16"/>
              </w:rPr>
            </w:pPr>
          </w:p>
        </w:tc>
      </w:tr>
      <w:tr w:rsidR="00531F00" w:rsidRPr="00A12E7D" w14:paraId="69F77D2A" w14:textId="77777777" w:rsidTr="00280A71">
        <w:tc>
          <w:tcPr>
            <w:tcW w:w="851" w:type="dxa"/>
            <w:tcBorders>
              <w:top w:val="nil"/>
              <w:left w:val="nil"/>
              <w:bottom w:val="nil"/>
              <w:right w:val="nil"/>
            </w:tcBorders>
          </w:tcPr>
          <w:p w14:paraId="0D18819B" w14:textId="173D7AC1" w:rsidR="00531F00" w:rsidRPr="00A12E7D" w:rsidRDefault="00531F00" w:rsidP="00280A71">
            <w:pPr>
              <w:rPr>
                <w:b/>
                <w:bCs/>
              </w:rPr>
            </w:pPr>
            <w:r w:rsidRPr="00A12E7D">
              <w:rPr>
                <w:b/>
                <w:bCs/>
              </w:rPr>
              <w:t>B.10.4</w:t>
            </w:r>
          </w:p>
        </w:tc>
        <w:tc>
          <w:tcPr>
            <w:tcW w:w="8211" w:type="dxa"/>
            <w:tcBorders>
              <w:top w:val="nil"/>
              <w:left w:val="nil"/>
              <w:bottom w:val="nil"/>
              <w:right w:val="nil"/>
            </w:tcBorders>
          </w:tcPr>
          <w:p w14:paraId="6A7C3D81" w14:textId="77777777" w:rsidR="00776E9A" w:rsidRPr="00A12E7D" w:rsidRDefault="00776E9A" w:rsidP="00776E9A">
            <w:pPr>
              <w:tabs>
                <w:tab w:val="left" w:pos="567"/>
              </w:tabs>
              <w:rPr>
                <w:rFonts w:cstheme="minorHAnsi"/>
                <w:szCs w:val="16"/>
              </w:rPr>
            </w:pPr>
            <w:r w:rsidRPr="00A12E7D">
              <w:rPr>
                <w:rFonts w:cstheme="minorHAnsi"/>
                <w:szCs w:val="16"/>
              </w:rPr>
              <w:t>Een teruggetrokken team wordt beschouwd als het laagst geëindigde team in de klasse waarin het uitkwam, met degradatie naar de laagste klasse als gevolg.</w:t>
            </w:r>
          </w:p>
          <w:p w14:paraId="0030C4B8" w14:textId="4E0332A5" w:rsidR="00531F00" w:rsidRPr="00A12E7D" w:rsidRDefault="00776E9A" w:rsidP="00776E9A">
            <w:pPr>
              <w:tabs>
                <w:tab w:val="left" w:pos="567"/>
              </w:tabs>
              <w:rPr>
                <w:rFonts w:cstheme="minorHAnsi"/>
                <w:szCs w:val="16"/>
              </w:rPr>
            </w:pPr>
            <w:r w:rsidRPr="00A12E7D">
              <w:rPr>
                <w:rFonts w:cstheme="minorHAnsi"/>
                <w:szCs w:val="16"/>
              </w:rPr>
              <w:t>Indien er door het wegvallen van een team minder teams naar een klasse promoveren dan er plaatsen beschikbaar zijn dienen de verantwoordelijke competitieleiders in overleg met de KNHB te besluiten meerdere teams te laten promoveren. Alle in de rangschikking opeenvolgende teams maken vervolgens aanspraak op deze promotie. Alle beschikbare plaatsen worden simpelweg van onderuit aangevuld op basis van eindklassering van het voorgaande seizoen.</w:t>
            </w:r>
          </w:p>
        </w:tc>
      </w:tr>
      <w:tr w:rsidR="00776E9A" w:rsidRPr="00A12E7D" w14:paraId="77F47A96" w14:textId="77777777" w:rsidTr="00280A71">
        <w:tc>
          <w:tcPr>
            <w:tcW w:w="851" w:type="dxa"/>
            <w:tcBorders>
              <w:top w:val="nil"/>
              <w:left w:val="nil"/>
              <w:bottom w:val="nil"/>
              <w:right w:val="nil"/>
            </w:tcBorders>
          </w:tcPr>
          <w:p w14:paraId="0CE0C75E" w14:textId="77777777" w:rsidR="00776E9A" w:rsidRPr="00A12E7D" w:rsidRDefault="00776E9A" w:rsidP="00280A71">
            <w:pPr>
              <w:rPr>
                <w:b/>
                <w:bCs/>
              </w:rPr>
            </w:pPr>
          </w:p>
        </w:tc>
        <w:tc>
          <w:tcPr>
            <w:tcW w:w="8211" w:type="dxa"/>
            <w:tcBorders>
              <w:top w:val="nil"/>
              <w:left w:val="nil"/>
              <w:bottom w:val="nil"/>
              <w:right w:val="nil"/>
            </w:tcBorders>
          </w:tcPr>
          <w:p w14:paraId="264D20EA" w14:textId="77777777" w:rsidR="00776E9A" w:rsidRPr="00A12E7D" w:rsidRDefault="00776E9A" w:rsidP="00776E9A">
            <w:pPr>
              <w:tabs>
                <w:tab w:val="left" w:pos="567"/>
              </w:tabs>
              <w:rPr>
                <w:rFonts w:cstheme="minorHAnsi"/>
                <w:szCs w:val="16"/>
              </w:rPr>
            </w:pPr>
          </w:p>
        </w:tc>
      </w:tr>
      <w:tr w:rsidR="00776E9A" w:rsidRPr="00A12E7D" w14:paraId="0C19DF4C" w14:textId="77777777" w:rsidTr="00280A71">
        <w:tc>
          <w:tcPr>
            <w:tcW w:w="851" w:type="dxa"/>
            <w:tcBorders>
              <w:top w:val="nil"/>
              <w:left w:val="nil"/>
              <w:bottom w:val="nil"/>
              <w:right w:val="nil"/>
            </w:tcBorders>
          </w:tcPr>
          <w:p w14:paraId="0B9B5DCA" w14:textId="6DBC24C8" w:rsidR="00776E9A" w:rsidRPr="00A12E7D" w:rsidRDefault="005B4AF1" w:rsidP="00280A71">
            <w:pPr>
              <w:rPr>
                <w:b/>
                <w:bCs/>
              </w:rPr>
            </w:pPr>
            <w:r w:rsidRPr="00A12E7D">
              <w:rPr>
                <w:b/>
                <w:bCs/>
              </w:rPr>
              <w:t>B.10.5</w:t>
            </w:r>
          </w:p>
        </w:tc>
        <w:tc>
          <w:tcPr>
            <w:tcW w:w="8211" w:type="dxa"/>
            <w:tcBorders>
              <w:top w:val="nil"/>
              <w:left w:val="nil"/>
              <w:bottom w:val="nil"/>
              <w:right w:val="nil"/>
            </w:tcBorders>
          </w:tcPr>
          <w:p w14:paraId="6269B38C" w14:textId="58601F78" w:rsidR="00776E9A" w:rsidRPr="00A12E7D" w:rsidRDefault="00567444" w:rsidP="00776E9A">
            <w:pPr>
              <w:tabs>
                <w:tab w:val="left" w:pos="567"/>
              </w:tabs>
              <w:rPr>
                <w:rFonts w:cstheme="minorHAnsi"/>
                <w:szCs w:val="16"/>
              </w:rPr>
            </w:pPr>
            <w:r w:rsidRPr="00A12E7D">
              <w:rPr>
                <w:rFonts w:cstheme="minorHAnsi"/>
                <w:szCs w:val="16"/>
              </w:rPr>
              <w:t>Een team is verplicht om de consequenties van de eindrangschikking te aanvaarden.</w:t>
            </w:r>
          </w:p>
        </w:tc>
      </w:tr>
      <w:tr w:rsidR="00567444" w:rsidRPr="00A12E7D" w14:paraId="3F2145C3" w14:textId="77777777" w:rsidTr="00280A71">
        <w:tc>
          <w:tcPr>
            <w:tcW w:w="851" w:type="dxa"/>
            <w:tcBorders>
              <w:top w:val="nil"/>
              <w:left w:val="nil"/>
              <w:bottom w:val="nil"/>
              <w:right w:val="nil"/>
            </w:tcBorders>
          </w:tcPr>
          <w:p w14:paraId="1E507D56" w14:textId="77777777" w:rsidR="00567444" w:rsidRPr="00A12E7D" w:rsidRDefault="00567444" w:rsidP="00280A71">
            <w:pPr>
              <w:rPr>
                <w:b/>
                <w:bCs/>
              </w:rPr>
            </w:pPr>
          </w:p>
        </w:tc>
        <w:tc>
          <w:tcPr>
            <w:tcW w:w="8211" w:type="dxa"/>
            <w:tcBorders>
              <w:top w:val="nil"/>
              <w:left w:val="nil"/>
              <w:bottom w:val="nil"/>
              <w:right w:val="nil"/>
            </w:tcBorders>
          </w:tcPr>
          <w:p w14:paraId="10E51347" w14:textId="77777777" w:rsidR="00567444" w:rsidRPr="00A12E7D" w:rsidRDefault="00567444" w:rsidP="00776E9A">
            <w:pPr>
              <w:tabs>
                <w:tab w:val="left" w:pos="567"/>
              </w:tabs>
              <w:rPr>
                <w:rFonts w:cstheme="minorHAnsi"/>
                <w:szCs w:val="16"/>
              </w:rPr>
            </w:pPr>
          </w:p>
        </w:tc>
      </w:tr>
      <w:tr w:rsidR="00567444" w:rsidRPr="00A12E7D" w14:paraId="46FBD36B" w14:textId="77777777" w:rsidTr="00280A71">
        <w:tc>
          <w:tcPr>
            <w:tcW w:w="851" w:type="dxa"/>
            <w:tcBorders>
              <w:top w:val="nil"/>
              <w:left w:val="nil"/>
              <w:bottom w:val="nil"/>
              <w:right w:val="nil"/>
            </w:tcBorders>
          </w:tcPr>
          <w:p w14:paraId="6327AF4C" w14:textId="77777777" w:rsidR="00567444" w:rsidRPr="00A12E7D" w:rsidRDefault="00567444" w:rsidP="00280A71">
            <w:pPr>
              <w:rPr>
                <w:b/>
                <w:bCs/>
              </w:rPr>
            </w:pPr>
          </w:p>
        </w:tc>
        <w:tc>
          <w:tcPr>
            <w:tcW w:w="8211" w:type="dxa"/>
            <w:tcBorders>
              <w:top w:val="nil"/>
              <w:left w:val="nil"/>
              <w:bottom w:val="nil"/>
              <w:right w:val="nil"/>
            </w:tcBorders>
          </w:tcPr>
          <w:p w14:paraId="047CE8CE" w14:textId="77777777" w:rsidR="00567444" w:rsidRPr="00A12E7D" w:rsidRDefault="00567444" w:rsidP="00776E9A">
            <w:pPr>
              <w:tabs>
                <w:tab w:val="left" w:pos="567"/>
              </w:tabs>
              <w:rPr>
                <w:rFonts w:cstheme="minorHAnsi"/>
                <w:szCs w:val="16"/>
              </w:rPr>
            </w:pPr>
          </w:p>
        </w:tc>
      </w:tr>
    </w:tbl>
    <w:p w14:paraId="64F439DE" w14:textId="6DFCF253" w:rsidR="00934350" w:rsidRPr="00A12E7D" w:rsidRDefault="00934350" w:rsidP="00934350">
      <w:pPr>
        <w:pStyle w:val="Kop2"/>
      </w:pPr>
      <w:bookmarkStart w:id="18" w:name="_Toc67308563"/>
      <w:r w:rsidRPr="00A12E7D">
        <w:t xml:space="preserve">B.11 </w:t>
      </w:r>
      <w:r w:rsidR="006C34A0" w:rsidRPr="00A12E7D">
        <w:t>Play-in/Play-out Overgangsklasse t/m 3de Klasse</w:t>
      </w:r>
      <w:bookmarkEnd w:id="18"/>
    </w:p>
    <w:tbl>
      <w:tblPr>
        <w:tblStyle w:val="Tabelraster"/>
        <w:tblW w:w="0" w:type="auto"/>
        <w:tblLook w:val="04A0" w:firstRow="1" w:lastRow="0" w:firstColumn="1" w:lastColumn="0" w:noHBand="0" w:noVBand="1"/>
      </w:tblPr>
      <w:tblGrid>
        <w:gridCol w:w="851"/>
        <w:gridCol w:w="8211"/>
      </w:tblGrid>
      <w:tr w:rsidR="00934350" w:rsidRPr="00A12E7D" w14:paraId="70296FB4" w14:textId="77777777" w:rsidTr="00280A71">
        <w:tc>
          <w:tcPr>
            <w:tcW w:w="851" w:type="dxa"/>
            <w:tcBorders>
              <w:top w:val="nil"/>
              <w:left w:val="nil"/>
              <w:bottom w:val="nil"/>
              <w:right w:val="nil"/>
            </w:tcBorders>
          </w:tcPr>
          <w:p w14:paraId="085CF549" w14:textId="2D501B84" w:rsidR="00934350" w:rsidRPr="00A12E7D" w:rsidRDefault="00934350" w:rsidP="00280A71">
            <w:pPr>
              <w:rPr>
                <w:b/>
                <w:bCs/>
              </w:rPr>
            </w:pPr>
            <w:r w:rsidRPr="00A12E7D">
              <w:rPr>
                <w:b/>
                <w:bCs/>
              </w:rPr>
              <w:t>B.11.1</w:t>
            </w:r>
          </w:p>
        </w:tc>
        <w:tc>
          <w:tcPr>
            <w:tcW w:w="8211" w:type="dxa"/>
            <w:tcBorders>
              <w:top w:val="nil"/>
              <w:left w:val="nil"/>
              <w:bottom w:val="nil"/>
              <w:right w:val="nil"/>
            </w:tcBorders>
          </w:tcPr>
          <w:p w14:paraId="713A99C1" w14:textId="724DE649" w:rsidR="00934350" w:rsidRPr="00A12E7D" w:rsidRDefault="00C5349F" w:rsidP="00280A71">
            <w:pPr>
              <w:rPr>
                <w:rFonts w:cstheme="minorHAnsi"/>
                <w:szCs w:val="16"/>
              </w:rPr>
            </w:pPr>
            <w:r w:rsidRPr="00A12E7D">
              <w:rPr>
                <w:rFonts w:cstheme="minorHAnsi"/>
                <w:szCs w:val="16"/>
              </w:rPr>
              <w:t>De Competitieleiding wijst een competitieleider aan die al dan niet als onderdeel van de organiserende commissie toeziet op de toepassing van het wedstrijdreglement en de benodigde taken als competitieleider uitvoert.</w:t>
            </w:r>
          </w:p>
        </w:tc>
      </w:tr>
      <w:tr w:rsidR="00C5349F" w:rsidRPr="00A12E7D" w14:paraId="72E05F1B" w14:textId="77777777" w:rsidTr="00280A71">
        <w:tc>
          <w:tcPr>
            <w:tcW w:w="851" w:type="dxa"/>
            <w:tcBorders>
              <w:top w:val="nil"/>
              <w:left w:val="nil"/>
              <w:bottom w:val="nil"/>
              <w:right w:val="nil"/>
            </w:tcBorders>
          </w:tcPr>
          <w:p w14:paraId="545365C7" w14:textId="77777777" w:rsidR="00C5349F" w:rsidRPr="00A12E7D" w:rsidRDefault="00C5349F" w:rsidP="00280A71">
            <w:pPr>
              <w:rPr>
                <w:b/>
                <w:bCs/>
              </w:rPr>
            </w:pPr>
          </w:p>
        </w:tc>
        <w:tc>
          <w:tcPr>
            <w:tcW w:w="8211" w:type="dxa"/>
            <w:tcBorders>
              <w:top w:val="nil"/>
              <w:left w:val="nil"/>
              <w:bottom w:val="nil"/>
              <w:right w:val="nil"/>
            </w:tcBorders>
          </w:tcPr>
          <w:p w14:paraId="1E7468AC" w14:textId="77777777" w:rsidR="00C5349F" w:rsidRPr="00A12E7D" w:rsidRDefault="00C5349F" w:rsidP="00280A71">
            <w:pPr>
              <w:rPr>
                <w:rFonts w:cstheme="minorHAnsi"/>
                <w:szCs w:val="16"/>
              </w:rPr>
            </w:pPr>
          </w:p>
        </w:tc>
      </w:tr>
      <w:tr w:rsidR="00C5349F" w:rsidRPr="00AB6EBB" w14:paraId="394DA88E" w14:textId="77777777" w:rsidTr="00280A71">
        <w:tc>
          <w:tcPr>
            <w:tcW w:w="851" w:type="dxa"/>
            <w:tcBorders>
              <w:top w:val="nil"/>
              <w:left w:val="nil"/>
              <w:bottom w:val="nil"/>
              <w:right w:val="nil"/>
            </w:tcBorders>
          </w:tcPr>
          <w:p w14:paraId="30D17427" w14:textId="62D87B34" w:rsidR="00C5349F" w:rsidRPr="00A12E7D" w:rsidRDefault="00C5349F" w:rsidP="00280A71">
            <w:pPr>
              <w:rPr>
                <w:b/>
                <w:bCs/>
              </w:rPr>
            </w:pPr>
            <w:r w:rsidRPr="00A12E7D">
              <w:rPr>
                <w:b/>
                <w:bCs/>
              </w:rPr>
              <w:t>B.11.2</w:t>
            </w:r>
          </w:p>
        </w:tc>
        <w:tc>
          <w:tcPr>
            <w:tcW w:w="8211" w:type="dxa"/>
            <w:tcBorders>
              <w:top w:val="nil"/>
              <w:left w:val="nil"/>
              <w:bottom w:val="nil"/>
              <w:right w:val="nil"/>
            </w:tcBorders>
          </w:tcPr>
          <w:p w14:paraId="0A2E39E9" w14:textId="77777777" w:rsidR="00CA4F58" w:rsidRPr="00A12E7D" w:rsidRDefault="00CA4F58" w:rsidP="00CA4F58">
            <w:pPr>
              <w:tabs>
                <w:tab w:val="left" w:pos="567"/>
              </w:tabs>
              <w:rPr>
                <w:rFonts w:cstheme="minorHAnsi"/>
                <w:szCs w:val="16"/>
              </w:rPr>
            </w:pPr>
            <w:r w:rsidRPr="00A12E7D">
              <w:rPr>
                <w:rFonts w:cstheme="minorHAnsi"/>
                <w:szCs w:val="16"/>
              </w:rPr>
              <w:t>De Poule-indeling voor de Play-in/Play-out is als volgt:</w:t>
            </w:r>
          </w:p>
          <w:p w14:paraId="2A70633B" w14:textId="77777777" w:rsidR="00CA4F58" w:rsidRPr="00A12E7D" w:rsidRDefault="00CA4F58" w:rsidP="00CA4F58">
            <w:pPr>
              <w:tabs>
                <w:tab w:val="left" w:pos="567"/>
              </w:tabs>
              <w:ind w:left="1149" w:hanging="598"/>
              <w:rPr>
                <w:rFonts w:cstheme="minorHAnsi"/>
                <w:szCs w:val="16"/>
              </w:rPr>
            </w:pPr>
            <w:r w:rsidRPr="00A12E7D">
              <w:rPr>
                <w:rFonts w:cstheme="minorHAnsi"/>
                <w:szCs w:val="16"/>
              </w:rPr>
              <w:tab/>
            </w:r>
            <w:r w:rsidRPr="00A12E7D">
              <w:rPr>
                <w:rFonts w:cstheme="minorHAnsi"/>
                <w:szCs w:val="16"/>
              </w:rPr>
              <w:tab/>
              <w:t xml:space="preserve">Poule A: </w:t>
            </w:r>
          </w:p>
          <w:p w14:paraId="349BA221" w14:textId="77777777" w:rsidR="00CA4F58" w:rsidRPr="00A12E7D" w:rsidRDefault="00CA4F58" w:rsidP="00CA4F58">
            <w:pPr>
              <w:pStyle w:val="Lijstalinea"/>
              <w:numPr>
                <w:ilvl w:val="0"/>
                <w:numId w:val="12"/>
              </w:numPr>
              <w:tabs>
                <w:tab w:val="left" w:pos="567"/>
              </w:tabs>
              <w:spacing w:after="5" w:line="256" w:lineRule="auto"/>
              <w:rPr>
                <w:rFonts w:cstheme="minorHAnsi"/>
                <w:szCs w:val="16"/>
              </w:rPr>
            </w:pPr>
            <w:r w:rsidRPr="00A12E7D">
              <w:rPr>
                <w:rFonts w:cstheme="minorHAnsi"/>
                <w:szCs w:val="16"/>
              </w:rPr>
              <w:t>OK Nr. 5</w:t>
            </w:r>
          </w:p>
          <w:p w14:paraId="51A7A1B5" w14:textId="77777777" w:rsidR="00CA4F58" w:rsidRPr="00A12E7D" w:rsidRDefault="00CA4F58" w:rsidP="00CA4F58">
            <w:pPr>
              <w:pStyle w:val="Lijstalinea"/>
              <w:numPr>
                <w:ilvl w:val="0"/>
                <w:numId w:val="12"/>
              </w:numPr>
              <w:tabs>
                <w:tab w:val="left" w:pos="567"/>
              </w:tabs>
              <w:spacing w:after="5" w:line="256" w:lineRule="auto"/>
              <w:rPr>
                <w:rFonts w:cstheme="minorHAnsi"/>
                <w:szCs w:val="16"/>
              </w:rPr>
            </w:pPr>
            <w:r w:rsidRPr="00A12E7D">
              <w:rPr>
                <w:rFonts w:cstheme="minorHAnsi"/>
                <w:szCs w:val="16"/>
              </w:rPr>
              <w:t>OK Nr. 6</w:t>
            </w:r>
          </w:p>
          <w:p w14:paraId="26F36ECD" w14:textId="77777777" w:rsidR="00CA4F58" w:rsidRPr="00AB6EBB" w:rsidRDefault="00CA4F58" w:rsidP="00CA4F58">
            <w:pPr>
              <w:pStyle w:val="Lijstalinea"/>
              <w:numPr>
                <w:ilvl w:val="0"/>
                <w:numId w:val="12"/>
              </w:numPr>
              <w:tabs>
                <w:tab w:val="left" w:pos="567"/>
              </w:tabs>
              <w:spacing w:after="5" w:line="256" w:lineRule="auto"/>
              <w:rPr>
                <w:rFonts w:cstheme="minorHAnsi"/>
                <w:szCs w:val="16"/>
                <w:lang w:val="en-US"/>
              </w:rPr>
            </w:pPr>
            <w:r w:rsidRPr="00AB6EBB">
              <w:rPr>
                <w:rFonts w:cstheme="minorHAnsi"/>
                <w:szCs w:val="16"/>
                <w:lang w:val="en-US"/>
              </w:rPr>
              <w:t xml:space="preserve">1K </w:t>
            </w:r>
            <w:proofErr w:type="spellStart"/>
            <w:r w:rsidRPr="00AB6EBB">
              <w:rPr>
                <w:rFonts w:cstheme="minorHAnsi"/>
                <w:szCs w:val="16"/>
                <w:lang w:val="en-US"/>
              </w:rPr>
              <w:t>Poule</w:t>
            </w:r>
            <w:proofErr w:type="spellEnd"/>
            <w:r w:rsidRPr="00AB6EBB">
              <w:rPr>
                <w:rFonts w:cstheme="minorHAnsi"/>
                <w:szCs w:val="16"/>
                <w:lang w:val="en-US"/>
              </w:rPr>
              <w:t xml:space="preserve"> N of O Nr. 1</w:t>
            </w:r>
          </w:p>
          <w:p w14:paraId="63EE8457" w14:textId="77777777" w:rsidR="00CA4F58" w:rsidRPr="00AB6EBB" w:rsidRDefault="00CA4F58" w:rsidP="00CA4F58">
            <w:pPr>
              <w:pStyle w:val="Lijstalinea"/>
              <w:numPr>
                <w:ilvl w:val="0"/>
                <w:numId w:val="12"/>
              </w:numPr>
              <w:tabs>
                <w:tab w:val="left" w:pos="567"/>
              </w:tabs>
              <w:spacing w:after="5" w:line="256" w:lineRule="auto"/>
              <w:rPr>
                <w:rFonts w:cstheme="minorHAnsi"/>
                <w:szCs w:val="16"/>
                <w:lang w:val="en-US"/>
              </w:rPr>
            </w:pPr>
            <w:r w:rsidRPr="00AB6EBB">
              <w:rPr>
                <w:rFonts w:cstheme="minorHAnsi"/>
                <w:szCs w:val="16"/>
                <w:lang w:val="en-US"/>
              </w:rPr>
              <w:t xml:space="preserve">1K </w:t>
            </w:r>
            <w:proofErr w:type="spellStart"/>
            <w:r w:rsidRPr="00AB6EBB">
              <w:rPr>
                <w:rFonts w:cstheme="minorHAnsi"/>
                <w:szCs w:val="16"/>
                <w:lang w:val="en-US"/>
              </w:rPr>
              <w:t>Poule</w:t>
            </w:r>
            <w:proofErr w:type="spellEnd"/>
            <w:r w:rsidRPr="00AB6EBB">
              <w:rPr>
                <w:rFonts w:cstheme="minorHAnsi"/>
                <w:szCs w:val="16"/>
                <w:lang w:val="en-US"/>
              </w:rPr>
              <w:t xml:space="preserve"> W of Z Nr. 1</w:t>
            </w:r>
          </w:p>
          <w:p w14:paraId="5057DD97" w14:textId="77777777" w:rsidR="00CA4F58" w:rsidRPr="00AB6EBB" w:rsidRDefault="00CA4F58" w:rsidP="00CA4F58">
            <w:pPr>
              <w:tabs>
                <w:tab w:val="left" w:pos="567"/>
              </w:tabs>
              <w:ind w:left="1149" w:hanging="598"/>
              <w:rPr>
                <w:rFonts w:cstheme="minorHAnsi"/>
                <w:szCs w:val="16"/>
                <w:lang w:val="en-US"/>
              </w:rPr>
            </w:pPr>
            <w:r w:rsidRPr="00AB6EBB">
              <w:rPr>
                <w:rFonts w:cstheme="minorHAnsi"/>
                <w:szCs w:val="16"/>
                <w:lang w:val="en-US"/>
              </w:rPr>
              <w:lastRenderedPageBreak/>
              <w:tab/>
            </w:r>
            <w:r w:rsidRPr="00AB6EBB">
              <w:rPr>
                <w:rFonts w:cstheme="minorHAnsi"/>
                <w:szCs w:val="16"/>
                <w:lang w:val="en-US"/>
              </w:rPr>
              <w:tab/>
            </w:r>
            <w:r w:rsidRPr="00AB6EBB">
              <w:rPr>
                <w:rFonts w:cstheme="minorHAnsi"/>
                <w:szCs w:val="16"/>
                <w:lang w:val="en-US"/>
              </w:rPr>
              <w:tab/>
            </w:r>
          </w:p>
          <w:p w14:paraId="55DCB77B" w14:textId="77777777" w:rsidR="00CA4F58" w:rsidRPr="00A12E7D" w:rsidRDefault="00CA4F58" w:rsidP="00CA4F58">
            <w:pPr>
              <w:tabs>
                <w:tab w:val="left" w:pos="567"/>
              </w:tabs>
              <w:ind w:left="1149" w:hanging="598"/>
              <w:rPr>
                <w:rFonts w:cstheme="minorHAnsi"/>
                <w:szCs w:val="16"/>
              </w:rPr>
            </w:pPr>
            <w:r w:rsidRPr="00AB6EBB">
              <w:rPr>
                <w:rFonts w:cstheme="minorHAnsi"/>
                <w:szCs w:val="16"/>
                <w:lang w:val="en-US"/>
              </w:rPr>
              <w:tab/>
            </w:r>
            <w:r w:rsidRPr="00AB6EBB">
              <w:rPr>
                <w:rFonts w:cstheme="minorHAnsi"/>
                <w:szCs w:val="16"/>
                <w:lang w:val="en-US"/>
              </w:rPr>
              <w:tab/>
            </w:r>
            <w:r w:rsidRPr="00A12E7D">
              <w:rPr>
                <w:rFonts w:cstheme="minorHAnsi"/>
                <w:szCs w:val="16"/>
              </w:rPr>
              <w:t xml:space="preserve">Poule B: </w:t>
            </w:r>
          </w:p>
          <w:p w14:paraId="0F77CA6B" w14:textId="77777777" w:rsidR="00CA4F58" w:rsidRPr="00A12E7D" w:rsidRDefault="00CA4F58" w:rsidP="00CA4F58">
            <w:pPr>
              <w:pStyle w:val="Lijstalinea"/>
              <w:numPr>
                <w:ilvl w:val="0"/>
                <w:numId w:val="13"/>
              </w:numPr>
              <w:tabs>
                <w:tab w:val="left" w:pos="567"/>
              </w:tabs>
              <w:spacing w:after="5" w:line="256" w:lineRule="auto"/>
              <w:rPr>
                <w:rFonts w:cstheme="minorHAnsi"/>
                <w:szCs w:val="16"/>
              </w:rPr>
            </w:pPr>
            <w:r w:rsidRPr="00A12E7D">
              <w:rPr>
                <w:rFonts w:cstheme="minorHAnsi"/>
                <w:szCs w:val="16"/>
              </w:rPr>
              <w:t>1K Poule N of O Nr. laatst</w:t>
            </w:r>
          </w:p>
          <w:p w14:paraId="019D3175" w14:textId="77777777" w:rsidR="00CA4F58" w:rsidRPr="00A12E7D" w:rsidRDefault="00CA4F58" w:rsidP="00CA4F58">
            <w:pPr>
              <w:pStyle w:val="Lijstalinea"/>
              <w:numPr>
                <w:ilvl w:val="0"/>
                <w:numId w:val="13"/>
              </w:numPr>
              <w:tabs>
                <w:tab w:val="left" w:pos="567"/>
              </w:tabs>
              <w:spacing w:after="5" w:line="256" w:lineRule="auto"/>
              <w:rPr>
                <w:rFonts w:cstheme="minorHAnsi"/>
                <w:szCs w:val="16"/>
              </w:rPr>
            </w:pPr>
            <w:r w:rsidRPr="00A12E7D">
              <w:rPr>
                <w:rFonts w:cstheme="minorHAnsi"/>
                <w:szCs w:val="16"/>
              </w:rPr>
              <w:t>1K Poule W of Z Nr. laatst</w:t>
            </w:r>
          </w:p>
          <w:p w14:paraId="067F0D08" w14:textId="77777777" w:rsidR="00CA4F58" w:rsidRPr="00AB6EBB" w:rsidRDefault="00CA4F58" w:rsidP="00CA4F58">
            <w:pPr>
              <w:pStyle w:val="Lijstalinea"/>
              <w:numPr>
                <w:ilvl w:val="0"/>
                <w:numId w:val="13"/>
              </w:numPr>
              <w:tabs>
                <w:tab w:val="left" w:pos="567"/>
              </w:tabs>
              <w:spacing w:after="5" w:line="256" w:lineRule="auto"/>
              <w:rPr>
                <w:rFonts w:cstheme="minorHAnsi"/>
                <w:szCs w:val="16"/>
                <w:lang w:val="en-US"/>
              </w:rPr>
            </w:pPr>
            <w:r w:rsidRPr="00AB6EBB">
              <w:rPr>
                <w:rFonts w:cstheme="minorHAnsi"/>
                <w:szCs w:val="16"/>
                <w:lang w:val="en-US"/>
              </w:rPr>
              <w:t xml:space="preserve">2K </w:t>
            </w:r>
            <w:proofErr w:type="spellStart"/>
            <w:r w:rsidRPr="00AB6EBB">
              <w:rPr>
                <w:rFonts w:cstheme="minorHAnsi"/>
                <w:szCs w:val="16"/>
                <w:lang w:val="en-US"/>
              </w:rPr>
              <w:t>Poule</w:t>
            </w:r>
            <w:proofErr w:type="spellEnd"/>
            <w:r w:rsidRPr="00AB6EBB">
              <w:rPr>
                <w:rFonts w:cstheme="minorHAnsi"/>
                <w:szCs w:val="16"/>
                <w:lang w:val="en-US"/>
              </w:rPr>
              <w:t xml:space="preserve"> N of O Nr. 1</w:t>
            </w:r>
          </w:p>
          <w:p w14:paraId="53238FDF" w14:textId="77777777" w:rsidR="00CA4F58" w:rsidRPr="00AB6EBB" w:rsidRDefault="00CA4F58" w:rsidP="00CA4F58">
            <w:pPr>
              <w:pStyle w:val="Lijstalinea"/>
              <w:numPr>
                <w:ilvl w:val="0"/>
                <w:numId w:val="13"/>
              </w:numPr>
              <w:tabs>
                <w:tab w:val="left" w:pos="567"/>
              </w:tabs>
              <w:spacing w:after="5" w:line="256" w:lineRule="auto"/>
              <w:rPr>
                <w:rFonts w:cstheme="minorHAnsi"/>
                <w:szCs w:val="16"/>
                <w:lang w:val="en-US"/>
              </w:rPr>
            </w:pPr>
            <w:r w:rsidRPr="00AB6EBB">
              <w:rPr>
                <w:rFonts w:cstheme="minorHAnsi"/>
                <w:szCs w:val="16"/>
                <w:lang w:val="en-US"/>
              </w:rPr>
              <w:t xml:space="preserve">2K </w:t>
            </w:r>
            <w:proofErr w:type="spellStart"/>
            <w:r w:rsidRPr="00AB6EBB">
              <w:rPr>
                <w:rFonts w:cstheme="minorHAnsi"/>
                <w:szCs w:val="16"/>
                <w:lang w:val="en-US"/>
              </w:rPr>
              <w:t>Poule</w:t>
            </w:r>
            <w:proofErr w:type="spellEnd"/>
            <w:r w:rsidRPr="00AB6EBB">
              <w:rPr>
                <w:rFonts w:cstheme="minorHAnsi"/>
                <w:szCs w:val="16"/>
                <w:lang w:val="en-US"/>
              </w:rPr>
              <w:t xml:space="preserve"> W of Z Nr. 1</w:t>
            </w:r>
          </w:p>
          <w:p w14:paraId="16534A8B" w14:textId="77777777" w:rsidR="00CA4F58" w:rsidRPr="00AB6EBB" w:rsidRDefault="00CA4F58" w:rsidP="00CA4F58">
            <w:pPr>
              <w:pStyle w:val="Lijstalinea"/>
              <w:tabs>
                <w:tab w:val="left" w:pos="567"/>
              </w:tabs>
              <w:ind w:left="1796"/>
              <w:rPr>
                <w:rFonts w:cstheme="minorHAnsi"/>
                <w:szCs w:val="16"/>
                <w:lang w:val="en-US"/>
              </w:rPr>
            </w:pPr>
          </w:p>
          <w:p w14:paraId="145F79A3" w14:textId="77777777" w:rsidR="00CA4F58" w:rsidRPr="00A12E7D" w:rsidRDefault="00CA4F58" w:rsidP="00CA4F58">
            <w:pPr>
              <w:tabs>
                <w:tab w:val="left" w:pos="567"/>
              </w:tabs>
              <w:ind w:left="1149" w:hanging="598"/>
              <w:rPr>
                <w:rFonts w:cstheme="minorHAnsi"/>
                <w:szCs w:val="16"/>
              </w:rPr>
            </w:pPr>
            <w:r w:rsidRPr="00AB6EBB">
              <w:rPr>
                <w:rFonts w:cstheme="minorHAnsi"/>
                <w:szCs w:val="16"/>
                <w:lang w:val="en-US"/>
              </w:rPr>
              <w:tab/>
            </w:r>
            <w:r w:rsidRPr="00AB6EBB">
              <w:rPr>
                <w:rFonts w:cstheme="minorHAnsi"/>
                <w:szCs w:val="16"/>
                <w:lang w:val="en-US"/>
              </w:rPr>
              <w:tab/>
            </w:r>
            <w:r w:rsidRPr="00A12E7D">
              <w:rPr>
                <w:rFonts w:cstheme="minorHAnsi"/>
                <w:szCs w:val="16"/>
              </w:rPr>
              <w:t xml:space="preserve">Poule C: </w:t>
            </w:r>
          </w:p>
          <w:p w14:paraId="2DCA0C1A" w14:textId="77777777" w:rsidR="00CA4F58" w:rsidRPr="00A12E7D" w:rsidRDefault="00CA4F58" w:rsidP="00CA4F58">
            <w:pPr>
              <w:pStyle w:val="Lijstalinea"/>
              <w:numPr>
                <w:ilvl w:val="0"/>
                <w:numId w:val="14"/>
              </w:numPr>
              <w:tabs>
                <w:tab w:val="left" w:pos="567"/>
              </w:tabs>
              <w:spacing w:after="5" w:line="256" w:lineRule="auto"/>
              <w:rPr>
                <w:rFonts w:cstheme="minorHAnsi"/>
                <w:szCs w:val="16"/>
              </w:rPr>
            </w:pPr>
            <w:r w:rsidRPr="00A12E7D">
              <w:rPr>
                <w:rFonts w:cstheme="minorHAnsi"/>
                <w:szCs w:val="16"/>
              </w:rPr>
              <w:t>2K Poule N of O Nr. laatst</w:t>
            </w:r>
          </w:p>
          <w:p w14:paraId="3B3F0987" w14:textId="77777777" w:rsidR="00CA4F58" w:rsidRPr="00A12E7D" w:rsidRDefault="00CA4F58" w:rsidP="00CA4F58">
            <w:pPr>
              <w:pStyle w:val="Lijstalinea"/>
              <w:numPr>
                <w:ilvl w:val="0"/>
                <w:numId w:val="14"/>
              </w:numPr>
              <w:tabs>
                <w:tab w:val="left" w:pos="567"/>
              </w:tabs>
              <w:spacing w:after="5" w:line="256" w:lineRule="auto"/>
              <w:rPr>
                <w:rFonts w:cstheme="minorHAnsi"/>
                <w:szCs w:val="16"/>
              </w:rPr>
            </w:pPr>
            <w:r w:rsidRPr="00A12E7D">
              <w:rPr>
                <w:rFonts w:cstheme="minorHAnsi"/>
                <w:szCs w:val="16"/>
              </w:rPr>
              <w:t>2K Poule W of Z Nr. laatst</w:t>
            </w:r>
          </w:p>
          <w:p w14:paraId="7C5D4FD7" w14:textId="77777777" w:rsidR="00CA4F58" w:rsidRPr="00AB6EBB" w:rsidRDefault="00CA4F58" w:rsidP="00CA4F58">
            <w:pPr>
              <w:pStyle w:val="Lijstalinea"/>
              <w:numPr>
                <w:ilvl w:val="0"/>
                <w:numId w:val="14"/>
              </w:numPr>
              <w:tabs>
                <w:tab w:val="left" w:pos="567"/>
              </w:tabs>
              <w:spacing w:after="5" w:line="256" w:lineRule="auto"/>
              <w:rPr>
                <w:rFonts w:cstheme="minorHAnsi"/>
                <w:szCs w:val="16"/>
                <w:lang w:val="en-US"/>
              </w:rPr>
            </w:pPr>
            <w:r w:rsidRPr="00AB6EBB">
              <w:rPr>
                <w:rFonts w:cstheme="minorHAnsi"/>
                <w:szCs w:val="16"/>
                <w:lang w:val="en-US"/>
              </w:rPr>
              <w:t xml:space="preserve">3K </w:t>
            </w:r>
            <w:proofErr w:type="spellStart"/>
            <w:r w:rsidRPr="00AB6EBB">
              <w:rPr>
                <w:rFonts w:cstheme="minorHAnsi"/>
                <w:szCs w:val="16"/>
                <w:lang w:val="en-US"/>
              </w:rPr>
              <w:t>Poule</w:t>
            </w:r>
            <w:proofErr w:type="spellEnd"/>
            <w:r w:rsidRPr="00AB6EBB">
              <w:rPr>
                <w:rFonts w:cstheme="minorHAnsi"/>
                <w:szCs w:val="16"/>
                <w:lang w:val="en-US"/>
              </w:rPr>
              <w:t xml:space="preserve"> N of O Nr. 1</w:t>
            </w:r>
          </w:p>
          <w:p w14:paraId="6E61CEF6" w14:textId="22FB8F39" w:rsidR="00C5349F" w:rsidRPr="00AB6EBB" w:rsidRDefault="00CA4F58" w:rsidP="007B020D">
            <w:pPr>
              <w:pStyle w:val="Lijstalinea"/>
              <w:numPr>
                <w:ilvl w:val="0"/>
                <w:numId w:val="14"/>
              </w:numPr>
              <w:tabs>
                <w:tab w:val="left" w:pos="567"/>
              </w:tabs>
              <w:spacing w:after="5" w:line="256" w:lineRule="auto"/>
              <w:rPr>
                <w:rFonts w:cstheme="minorHAnsi"/>
                <w:szCs w:val="16"/>
                <w:lang w:val="en-US"/>
              </w:rPr>
            </w:pPr>
            <w:r w:rsidRPr="00AB6EBB">
              <w:rPr>
                <w:rFonts w:cstheme="minorHAnsi"/>
                <w:szCs w:val="16"/>
                <w:lang w:val="en-US"/>
              </w:rPr>
              <w:t xml:space="preserve">3K </w:t>
            </w:r>
            <w:proofErr w:type="spellStart"/>
            <w:r w:rsidRPr="00AB6EBB">
              <w:rPr>
                <w:rFonts w:cstheme="minorHAnsi"/>
                <w:szCs w:val="16"/>
                <w:lang w:val="en-US"/>
              </w:rPr>
              <w:t>Poule</w:t>
            </w:r>
            <w:proofErr w:type="spellEnd"/>
            <w:r w:rsidRPr="00AB6EBB">
              <w:rPr>
                <w:rFonts w:cstheme="minorHAnsi"/>
                <w:szCs w:val="16"/>
                <w:lang w:val="en-US"/>
              </w:rPr>
              <w:t xml:space="preserve"> W of Z Nr. 1</w:t>
            </w:r>
          </w:p>
        </w:tc>
      </w:tr>
      <w:tr w:rsidR="007B020D" w:rsidRPr="00AB6EBB" w14:paraId="33C6747F" w14:textId="77777777" w:rsidTr="00280A71">
        <w:tc>
          <w:tcPr>
            <w:tcW w:w="851" w:type="dxa"/>
            <w:tcBorders>
              <w:top w:val="nil"/>
              <w:left w:val="nil"/>
              <w:bottom w:val="nil"/>
              <w:right w:val="nil"/>
            </w:tcBorders>
          </w:tcPr>
          <w:p w14:paraId="13F4ECD6" w14:textId="77777777" w:rsidR="007B020D" w:rsidRPr="00AB6EBB" w:rsidRDefault="007B020D" w:rsidP="00280A71">
            <w:pPr>
              <w:rPr>
                <w:b/>
                <w:bCs/>
                <w:lang w:val="en-US"/>
              </w:rPr>
            </w:pPr>
          </w:p>
        </w:tc>
        <w:tc>
          <w:tcPr>
            <w:tcW w:w="8211" w:type="dxa"/>
            <w:tcBorders>
              <w:top w:val="nil"/>
              <w:left w:val="nil"/>
              <w:bottom w:val="nil"/>
              <w:right w:val="nil"/>
            </w:tcBorders>
          </w:tcPr>
          <w:p w14:paraId="362E92E7" w14:textId="77777777" w:rsidR="007B020D" w:rsidRPr="00AB6EBB" w:rsidRDefault="007B020D" w:rsidP="00CA4F58">
            <w:pPr>
              <w:tabs>
                <w:tab w:val="left" w:pos="567"/>
              </w:tabs>
              <w:rPr>
                <w:rFonts w:cstheme="minorHAnsi"/>
                <w:szCs w:val="16"/>
                <w:lang w:val="en-US"/>
              </w:rPr>
            </w:pPr>
          </w:p>
        </w:tc>
      </w:tr>
      <w:tr w:rsidR="007B020D" w:rsidRPr="00A12E7D" w14:paraId="78944B2A" w14:textId="77777777" w:rsidTr="00280A71">
        <w:tc>
          <w:tcPr>
            <w:tcW w:w="851" w:type="dxa"/>
            <w:tcBorders>
              <w:top w:val="nil"/>
              <w:left w:val="nil"/>
              <w:bottom w:val="nil"/>
              <w:right w:val="nil"/>
            </w:tcBorders>
          </w:tcPr>
          <w:p w14:paraId="318FE080" w14:textId="77982AAB" w:rsidR="007B020D" w:rsidRPr="00A12E7D" w:rsidRDefault="001039C5" w:rsidP="00280A71">
            <w:pPr>
              <w:rPr>
                <w:b/>
                <w:bCs/>
              </w:rPr>
            </w:pPr>
            <w:r w:rsidRPr="00A12E7D">
              <w:rPr>
                <w:b/>
                <w:bCs/>
              </w:rPr>
              <w:t>B.11.3</w:t>
            </w:r>
          </w:p>
        </w:tc>
        <w:tc>
          <w:tcPr>
            <w:tcW w:w="8211" w:type="dxa"/>
            <w:tcBorders>
              <w:top w:val="nil"/>
              <w:left w:val="nil"/>
              <w:bottom w:val="nil"/>
              <w:right w:val="nil"/>
            </w:tcBorders>
          </w:tcPr>
          <w:p w14:paraId="77A463C4" w14:textId="7F8D81EC" w:rsidR="007B020D" w:rsidRPr="00A12E7D" w:rsidRDefault="00206F24" w:rsidP="00206F24">
            <w:pPr>
              <w:tabs>
                <w:tab w:val="left" w:pos="567"/>
                <w:tab w:val="center" w:pos="800"/>
                <w:tab w:val="center" w:pos="4063"/>
              </w:tabs>
              <w:spacing w:after="41"/>
              <w:rPr>
                <w:rFonts w:cstheme="minorHAnsi"/>
                <w:szCs w:val="16"/>
              </w:rPr>
            </w:pPr>
            <w:r w:rsidRPr="00A12E7D">
              <w:rPr>
                <w:rFonts w:cstheme="minorHAnsi"/>
                <w:szCs w:val="16"/>
              </w:rPr>
              <w:t xml:space="preserve">Alle teams in een poule spelen 1x tegen elkaar. Elk team speelt dus drie wedstrijden. Voor alle poules is de eerste wedstrijd van de dag die tussen de </w:t>
            </w:r>
            <w:proofErr w:type="spellStart"/>
            <w:r w:rsidRPr="00A12E7D">
              <w:rPr>
                <w:rFonts w:cstheme="minorHAnsi"/>
                <w:szCs w:val="16"/>
              </w:rPr>
              <w:t>Nrs</w:t>
            </w:r>
            <w:proofErr w:type="spellEnd"/>
            <w:r w:rsidRPr="00A12E7D">
              <w:rPr>
                <w:rFonts w:cstheme="minorHAnsi"/>
                <w:szCs w:val="16"/>
              </w:rPr>
              <w:t>. 1 van de verschillende regionale poules. Dit is de kampioenswedstrijd voor de betreffende klasse.</w:t>
            </w:r>
          </w:p>
        </w:tc>
      </w:tr>
      <w:tr w:rsidR="00206F24" w:rsidRPr="00A12E7D" w14:paraId="57BBD9F9" w14:textId="77777777" w:rsidTr="00206F24">
        <w:trPr>
          <w:trHeight w:val="60"/>
        </w:trPr>
        <w:tc>
          <w:tcPr>
            <w:tcW w:w="851" w:type="dxa"/>
            <w:tcBorders>
              <w:top w:val="nil"/>
              <w:left w:val="nil"/>
              <w:bottom w:val="nil"/>
              <w:right w:val="nil"/>
            </w:tcBorders>
          </w:tcPr>
          <w:p w14:paraId="0B6FC40D" w14:textId="77777777" w:rsidR="00206F24" w:rsidRPr="00A12E7D" w:rsidRDefault="00206F24" w:rsidP="00280A71">
            <w:pPr>
              <w:rPr>
                <w:b/>
                <w:bCs/>
              </w:rPr>
            </w:pPr>
          </w:p>
        </w:tc>
        <w:tc>
          <w:tcPr>
            <w:tcW w:w="8211" w:type="dxa"/>
            <w:tcBorders>
              <w:top w:val="nil"/>
              <w:left w:val="nil"/>
              <w:bottom w:val="nil"/>
              <w:right w:val="nil"/>
            </w:tcBorders>
          </w:tcPr>
          <w:p w14:paraId="59C0E270" w14:textId="77777777" w:rsidR="00206F24" w:rsidRPr="00A12E7D" w:rsidRDefault="00206F24" w:rsidP="00206F24">
            <w:pPr>
              <w:tabs>
                <w:tab w:val="left" w:pos="567"/>
                <w:tab w:val="center" w:pos="800"/>
                <w:tab w:val="center" w:pos="4063"/>
              </w:tabs>
              <w:spacing w:after="41"/>
              <w:rPr>
                <w:rFonts w:cstheme="minorHAnsi"/>
                <w:szCs w:val="16"/>
              </w:rPr>
            </w:pPr>
          </w:p>
        </w:tc>
      </w:tr>
      <w:tr w:rsidR="00206F24" w:rsidRPr="00A12E7D" w14:paraId="078D516A" w14:textId="77777777" w:rsidTr="00206F24">
        <w:trPr>
          <w:trHeight w:val="60"/>
        </w:trPr>
        <w:tc>
          <w:tcPr>
            <w:tcW w:w="851" w:type="dxa"/>
            <w:tcBorders>
              <w:top w:val="nil"/>
              <w:left w:val="nil"/>
              <w:bottom w:val="nil"/>
              <w:right w:val="nil"/>
            </w:tcBorders>
          </w:tcPr>
          <w:p w14:paraId="32343DFE" w14:textId="6EA7D682" w:rsidR="00206F24" w:rsidRPr="00A12E7D" w:rsidRDefault="00206F24" w:rsidP="00280A71">
            <w:pPr>
              <w:rPr>
                <w:b/>
                <w:bCs/>
              </w:rPr>
            </w:pPr>
            <w:r w:rsidRPr="00A12E7D">
              <w:rPr>
                <w:b/>
                <w:bCs/>
              </w:rPr>
              <w:t>B.11.4</w:t>
            </w:r>
          </w:p>
        </w:tc>
        <w:tc>
          <w:tcPr>
            <w:tcW w:w="8211" w:type="dxa"/>
            <w:tcBorders>
              <w:top w:val="nil"/>
              <w:left w:val="nil"/>
              <w:bottom w:val="nil"/>
              <w:right w:val="nil"/>
            </w:tcBorders>
          </w:tcPr>
          <w:p w14:paraId="1CDFC666" w14:textId="77777777" w:rsidR="007101C3" w:rsidRPr="00A12E7D" w:rsidRDefault="007101C3" w:rsidP="007101C3">
            <w:pPr>
              <w:tabs>
                <w:tab w:val="left" w:pos="567"/>
              </w:tabs>
              <w:rPr>
                <w:rFonts w:cstheme="minorHAnsi"/>
                <w:szCs w:val="16"/>
              </w:rPr>
            </w:pPr>
            <w:r w:rsidRPr="00A12E7D">
              <w:rPr>
                <w:rFonts w:cstheme="minorHAnsi"/>
                <w:szCs w:val="16"/>
              </w:rPr>
              <w:t>Na de poulewedstrijden vinden eventueel strafbalseries plaats indien het nodig is om:</w:t>
            </w:r>
          </w:p>
          <w:p w14:paraId="4FCB0282" w14:textId="47F24343" w:rsidR="007101C3" w:rsidRPr="00A12E7D" w:rsidRDefault="007101C3" w:rsidP="007101C3">
            <w:pPr>
              <w:tabs>
                <w:tab w:val="left" w:pos="567"/>
              </w:tabs>
              <w:ind w:left="1149" w:hanging="598"/>
              <w:rPr>
                <w:rFonts w:cstheme="minorHAnsi"/>
                <w:szCs w:val="16"/>
              </w:rPr>
            </w:pPr>
            <w:r w:rsidRPr="00A12E7D">
              <w:rPr>
                <w:rFonts w:cstheme="minorHAnsi"/>
                <w:szCs w:val="16"/>
              </w:rPr>
              <w:tab/>
              <w:t>a. Als bedoeld in art. B.9.4. bij een gelijkspel de kampioen van de betreffende klasse te bepalen. Voor de stand in de poule telt het gelijkspel mee, dus zonder de uitslag van de strafbalseries mee te nemen.</w:t>
            </w:r>
          </w:p>
          <w:p w14:paraId="155AC409" w14:textId="77777777" w:rsidR="007101C3" w:rsidRPr="00A12E7D" w:rsidRDefault="007101C3" w:rsidP="007101C3">
            <w:pPr>
              <w:tabs>
                <w:tab w:val="left" w:pos="567"/>
              </w:tabs>
              <w:ind w:left="551"/>
              <w:rPr>
                <w:rFonts w:cstheme="minorHAnsi"/>
                <w:szCs w:val="16"/>
              </w:rPr>
            </w:pPr>
            <w:r w:rsidRPr="00A12E7D">
              <w:rPr>
                <w:rFonts w:cstheme="minorHAnsi"/>
                <w:szCs w:val="16"/>
              </w:rPr>
              <w:tab/>
              <w:t>b. Als bedoeld in art. B.8.2e. indien er een strafbalserie moet plaatsvinden om de ranking</w:t>
            </w:r>
          </w:p>
          <w:p w14:paraId="193B0075" w14:textId="3ED61051" w:rsidR="00206F24" w:rsidRPr="00A12E7D" w:rsidRDefault="007101C3" w:rsidP="007035FF">
            <w:pPr>
              <w:tabs>
                <w:tab w:val="left" w:pos="567"/>
              </w:tabs>
              <w:ind w:left="551"/>
              <w:rPr>
                <w:rFonts w:cstheme="minorHAnsi"/>
                <w:szCs w:val="16"/>
              </w:rPr>
            </w:pPr>
            <w:r w:rsidRPr="00A12E7D">
              <w:rPr>
                <w:rFonts w:cstheme="minorHAnsi"/>
                <w:szCs w:val="16"/>
              </w:rPr>
              <w:t>te bepalen.</w:t>
            </w:r>
          </w:p>
        </w:tc>
      </w:tr>
      <w:tr w:rsidR="007101C3" w:rsidRPr="00A12E7D" w14:paraId="0CAED442" w14:textId="77777777" w:rsidTr="007035FF">
        <w:trPr>
          <w:trHeight w:val="60"/>
        </w:trPr>
        <w:tc>
          <w:tcPr>
            <w:tcW w:w="851" w:type="dxa"/>
            <w:tcBorders>
              <w:top w:val="nil"/>
              <w:left w:val="nil"/>
              <w:bottom w:val="nil"/>
              <w:right w:val="nil"/>
            </w:tcBorders>
          </w:tcPr>
          <w:p w14:paraId="0E0AD323" w14:textId="77777777" w:rsidR="007101C3" w:rsidRPr="00A12E7D" w:rsidRDefault="007101C3" w:rsidP="00280A71">
            <w:pPr>
              <w:rPr>
                <w:b/>
                <w:bCs/>
              </w:rPr>
            </w:pPr>
          </w:p>
        </w:tc>
        <w:tc>
          <w:tcPr>
            <w:tcW w:w="8211" w:type="dxa"/>
            <w:tcBorders>
              <w:top w:val="nil"/>
              <w:left w:val="nil"/>
              <w:bottom w:val="nil"/>
              <w:right w:val="nil"/>
            </w:tcBorders>
          </w:tcPr>
          <w:p w14:paraId="50529F1C" w14:textId="77777777" w:rsidR="007101C3" w:rsidRPr="00A12E7D" w:rsidRDefault="007101C3" w:rsidP="007101C3">
            <w:pPr>
              <w:tabs>
                <w:tab w:val="left" w:pos="567"/>
              </w:tabs>
              <w:rPr>
                <w:rFonts w:cstheme="minorHAnsi"/>
                <w:szCs w:val="16"/>
              </w:rPr>
            </w:pPr>
          </w:p>
        </w:tc>
      </w:tr>
      <w:tr w:rsidR="007035FF" w:rsidRPr="00A12E7D" w14:paraId="5626A970" w14:textId="77777777" w:rsidTr="007035FF">
        <w:trPr>
          <w:trHeight w:val="60"/>
        </w:trPr>
        <w:tc>
          <w:tcPr>
            <w:tcW w:w="851" w:type="dxa"/>
            <w:tcBorders>
              <w:top w:val="nil"/>
              <w:left w:val="nil"/>
              <w:bottom w:val="nil"/>
              <w:right w:val="nil"/>
            </w:tcBorders>
          </w:tcPr>
          <w:p w14:paraId="61B595E1" w14:textId="679F3F49" w:rsidR="007035FF" w:rsidRPr="00A12E7D" w:rsidRDefault="007035FF" w:rsidP="00280A71">
            <w:pPr>
              <w:rPr>
                <w:b/>
                <w:bCs/>
              </w:rPr>
            </w:pPr>
            <w:r w:rsidRPr="00A12E7D">
              <w:rPr>
                <w:b/>
                <w:bCs/>
              </w:rPr>
              <w:t>B.11.5</w:t>
            </w:r>
          </w:p>
        </w:tc>
        <w:tc>
          <w:tcPr>
            <w:tcW w:w="8211" w:type="dxa"/>
            <w:tcBorders>
              <w:top w:val="nil"/>
              <w:left w:val="nil"/>
              <w:bottom w:val="nil"/>
              <w:right w:val="nil"/>
            </w:tcBorders>
          </w:tcPr>
          <w:p w14:paraId="0E43B295" w14:textId="30FFA345" w:rsidR="007035FF" w:rsidRPr="00A12E7D" w:rsidRDefault="006C480B" w:rsidP="007101C3">
            <w:pPr>
              <w:tabs>
                <w:tab w:val="left" w:pos="567"/>
              </w:tabs>
              <w:rPr>
                <w:rFonts w:cstheme="minorHAnsi"/>
                <w:szCs w:val="16"/>
              </w:rPr>
            </w:pPr>
            <w:r w:rsidRPr="00A12E7D">
              <w:rPr>
                <w:rFonts w:cstheme="minorHAnsi"/>
                <w:szCs w:val="16"/>
              </w:rPr>
              <w:t>Indien de in art. B.11.4a. en B.11.4b. bedoelde strafbalseries van toepassing zijn op dezelfde teams worden de strafbalseries eenmaal uitgevoerd en tellen voor zowel het kampioenschap als de uitslag van de poulewedstrijden.</w:t>
            </w:r>
          </w:p>
        </w:tc>
      </w:tr>
      <w:tr w:rsidR="006C480B" w:rsidRPr="00A12E7D" w14:paraId="21CCAF59" w14:textId="77777777" w:rsidTr="007035FF">
        <w:trPr>
          <w:trHeight w:val="60"/>
        </w:trPr>
        <w:tc>
          <w:tcPr>
            <w:tcW w:w="851" w:type="dxa"/>
            <w:tcBorders>
              <w:top w:val="nil"/>
              <w:left w:val="nil"/>
              <w:bottom w:val="nil"/>
              <w:right w:val="nil"/>
            </w:tcBorders>
          </w:tcPr>
          <w:p w14:paraId="49D9C2A9" w14:textId="77777777" w:rsidR="006C480B" w:rsidRPr="00A12E7D" w:rsidRDefault="006C480B" w:rsidP="00280A71">
            <w:pPr>
              <w:rPr>
                <w:b/>
                <w:bCs/>
              </w:rPr>
            </w:pPr>
          </w:p>
        </w:tc>
        <w:tc>
          <w:tcPr>
            <w:tcW w:w="8211" w:type="dxa"/>
            <w:tcBorders>
              <w:top w:val="nil"/>
              <w:left w:val="nil"/>
              <w:bottom w:val="nil"/>
              <w:right w:val="nil"/>
            </w:tcBorders>
          </w:tcPr>
          <w:p w14:paraId="420DADAD" w14:textId="77777777" w:rsidR="006C480B" w:rsidRPr="00A12E7D" w:rsidRDefault="006C480B" w:rsidP="007101C3">
            <w:pPr>
              <w:tabs>
                <w:tab w:val="left" w:pos="567"/>
              </w:tabs>
              <w:rPr>
                <w:rFonts w:cstheme="minorHAnsi"/>
                <w:szCs w:val="16"/>
              </w:rPr>
            </w:pPr>
          </w:p>
        </w:tc>
      </w:tr>
      <w:tr w:rsidR="006C480B" w:rsidRPr="00A12E7D" w14:paraId="422DAA63" w14:textId="77777777" w:rsidTr="007035FF">
        <w:trPr>
          <w:trHeight w:val="60"/>
        </w:trPr>
        <w:tc>
          <w:tcPr>
            <w:tcW w:w="851" w:type="dxa"/>
            <w:tcBorders>
              <w:top w:val="nil"/>
              <w:left w:val="nil"/>
              <w:bottom w:val="nil"/>
              <w:right w:val="nil"/>
            </w:tcBorders>
          </w:tcPr>
          <w:p w14:paraId="6B4B546A" w14:textId="447CEB4D" w:rsidR="006C480B" w:rsidRPr="00A12E7D" w:rsidRDefault="006C480B" w:rsidP="00280A71">
            <w:pPr>
              <w:rPr>
                <w:b/>
                <w:bCs/>
              </w:rPr>
            </w:pPr>
            <w:r w:rsidRPr="00A12E7D">
              <w:rPr>
                <w:b/>
                <w:bCs/>
              </w:rPr>
              <w:t>B.11.6</w:t>
            </w:r>
          </w:p>
        </w:tc>
        <w:tc>
          <w:tcPr>
            <w:tcW w:w="8211" w:type="dxa"/>
            <w:tcBorders>
              <w:top w:val="nil"/>
              <w:left w:val="nil"/>
              <w:bottom w:val="nil"/>
              <w:right w:val="nil"/>
            </w:tcBorders>
          </w:tcPr>
          <w:p w14:paraId="43F25181" w14:textId="1C750C2B" w:rsidR="006C480B" w:rsidRPr="00A12E7D" w:rsidRDefault="00197020" w:rsidP="007101C3">
            <w:pPr>
              <w:tabs>
                <w:tab w:val="left" w:pos="567"/>
              </w:tabs>
              <w:rPr>
                <w:rFonts w:cstheme="minorHAnsi"/>
                <w:szCs w:val="16"/>
              </w:rPr>
            </w:pPr>
            <w:r w:rsidRPr="00A12E7D">
              <w:rPr>
                <w:rFonts w:cstheme="minorHAnsi"/>
                <w:szCs w:val="16"/>
              </w:rPr>
              <w:t>Strafbalseries als bedoeld in art. B.11.4b. zijn niet nodig indien de teams die op gelijke hoogte eindigen op plaats 1 en 2 of plaats 3 en 4 zijn geëindigd. Dit omdat het gevolg namelijk promotie of degradatie dan hetzelfde is.</w:t>
            </w:r>
          </w:p>
        </w:tc>
      </w:tr>
      <w:tr w:rsidR="00197020" w:rsidRPr="00A12E7D" w14:paraId="07F559BC" w14:textId="77777777" w:rsidTr="007035FF">
        <w:trPr>
          <w:trHeight w:val="60"/>
        </w:trPr>
        <w:tc>
          <w:tcPr>
            <w:tcW w:w="851" w:type="dxa"/>
            <w:tcBorders>
              <w:top w:val="nil"/>
              <w:left w:val="nil"/>
              <w:bottom w:val="nil"/>
              <w:right w:val="nil"/>
            </w:tcBorders>
          </w:tcPr>
          <w:p w14:paraId="7179FCB2" w14:textId="77777777" w:rsidR="00197020" w:rsidRPr="00A12E7D" w:rsidRDefault="00197020" w:rsidP="00280A71">
            <w:pPr>
              <w:rPr>
                <w:b/>
                <w:bCs/>
              </w:rPr>
            </w:pPr>
          </w:p>
        </w:tc>
        <w:tc>
          <w:tcPr>
            <w:tcW w:w="8211" w:type="dxa"/>
            <w:tcBorders>
              <w:top w:val="nil"/>
              <w:left w:val="nil"/>
              <w:bottom w:val="nil"/>
              <w:right w:val="nil"/>
            </w:tcBorders>
          </w:tcPr>
          <w:p w14:paraId="6FE038F1" w14:textId="77777777" w:rsidR="00197020" w:rsidRPr="00A12E7D" w:rsidRDefault="00197020" w:rsidP="007101C3">
            <w:pPr>
              <w:tabs>
                <w:tab w:val="left" w:pos="567"/>
              </w:tabs>
              <w:rPr>
                <w:rFonts w:cstheme="minorHAnsi"/>
                <w:szCs w:val="16"/>
              </w:rPr>
            </w:pPr>
          </w:p>
        </w:tc>
      </w:tr>
      <w:tr w:rsidR="00197020" w:rsidRPr="00A12E7D" w14:paraId="497CCD31" w14:textId="77777777" w:rsidTr="007035FF">
        <w:trPr>
          <w:trHeight w:val="60"/>
        </w:trPr>
        <w:tc>
          <w:tcPr>
            <w:tcW w:w="851" w:type="dxa"/>
            <w:tcBorders>
              <w:top w:val="nil"/>
              <w:left w:val="nil"/>
              <w:bottom w:val="nil"/>
              <w:right w:val="nil"/>
            </w:tcBorders>
          </w:tcPr>
          <w:p w14:paraId="78D38E6C" w14:textId="3E32A7E7" w:rsidR="00197020" w:rsidRPr="00A12E7D" w:rsidRDefault="00197020" w:rsidP="00280A71">
            <w:pPr>
              <w:rPr>
                <w:b/>
                <w:bCs/>
              </w:rPr>
            </w:pPr>
            <w:r w:rsidRPr="00A12E7D">
              <w:rPr>
                <w:b/>
                <w:bCs/>
              </w:rPr>
              <w:t>B.11.7</w:t>
            </w:r>
          </w:p>
        </w:tc>
        <w:tc>
          <w:tcPr>
            <w:tcW w:w="8211" w:type="dxa"/>
            <w:tcBorders>
              <w:top w:val="nil"/>
              <w:left w:val="nil"/>
              <w:bottom w:val="nil"/>
              <w:right w:val="nil"/>
            </w:tcBorders>
          </w:tcPr>
          <w:p w14:paraId="670BC476" w14:textId="046C1A12" w:rsidR="00197020" w:rsidRPr="00A12E7D" w:rsidRDefault="005408DB" w:rsidP="007101C3">
            <w:pPr>
              <w:tabs>
                <w:tab w:val="left" w:pos="567"/>
              </w:tabs>
              <w:rPr>
                <w:rFonts w:cstheme="minorHAnsi"/>
                <w:szCs w:val="16"/>
              </w:rPr>
            </w:pPr>
            <w:r w:rsidRPr="00A12E7D">
              <w:rPr>
                <w:rFonts w:cstheme="minorHAnsi"/>
                <w:szCs w:val="16"/>
              </w:rPr>
              <w:t>De Play-in/Play-out is onderdeel van de competitie en wordt gespeeld volgens de regels in dit wedstrijdreglement en 'Spelregels Elektrisch Rolstoelhockey Regio' voor Poule A welke van toepassing zijn op de 1ste Klasse en voor Poule B en C die van toepassing zijn op de 2</w:t>
            </w:r>
            <w:r w:rsidRPr="00A12E7D">
              <w:rPr>
                <w:rFonts w:cstheme="minorHAnsi"/>
                <w:szCs w:val="16"/>
                <w:vertAlign w:val="superscript"/>
              </w:rPr>
              <w:t>de</w:t>
            </w:r>
            <w:r w:rsidRPr="00A12E7D">
              <w:rPr>
                <w:rFonts w:cstheme="minorHAnsi"/>
                <w:szCs w:val="16"/>
              </w:rPr>
              <w:t xml:space="preserve"> Klasse en lager. Artikel B.11 is hier aanvullend op.</w:t>
            </w:r>
          </w:p>
        </w:tc>
      </w:tr>
    </w:tbl>
    <w:p w14:paraId="043F30CF" w14:textId="72130BA8" w:rsidR="00E7198E" w:rsidRPr="00A12E7D" w:rsidRDefault="00E7198E" w:rsidP="008D6853"/>
    <w:p w14:paraId="5FB31408" w14:textId="77777777" w:rsidR="00E7198E" w:rsidRPr="00A12E7D" w:rsidRDefault="00E7198E">
      <w:r w:rsidRPr="00A12E7D">
        <w:br w:type="page"/>
      </w:r>
    </w:p>
    <w:p w14:paraId="63E2C1B1" w14:textId="1313965F" w:rsidR="00540449" w:rsidRPr="00A12E7D" w:rsidRDefault="00540449" w:rsidP="00540449">
      <w:pPr>
        <w:pStyle w:val="Kop1"/>
      </w:pPr>
      <w:bookmarkStart w:id="19" w:name="_Toc67308564"/>
      <w:r w:rsidRPr="00A12E7D">
        <w:lastRenderedPageBreak/>
        <w:t xml:space="preserve">C. DE </w:t>
      </w:r>
      <w:r w:rsidR="003D7295" w:rsidRPr="00A12E7D">
        <w:t>WEDSTRIJD</w:t>
      </w:r>
      <w:bookmarkEnd w:id="19"/>
    </w:p>
    <w:p w14:paraId="0D2D817D" w14:textId="7749C68B" w:rsidR="00540449" w:rsidRPr="00A12E7D" w:rsidRDefault="001C7E39" w:rsidP="00540449">
      <w:pPr>
        <w:pStyle w:val="Kop2"/>
      </w:pPr>
      <w:bookmarkStart w:id="20" w:name="_Toc67308565"/>
      <w:r w:rsidRPr="00A12E7D">
        <w:t>C</w:t>
      </w:r>
      <w:r w:rsidR="00540449" w:rsidRPr="00A12E7D">
        <w:t>.1 Wedstrijd</w:t>
      </w:r>
      <w:r w:rsidR="00E01DD7" w:rsidRPr="00A12E7D">
        <w:t>formulier</w:t>
      </w:r>
      <w:bookmarkEnd w:id="20"/>
    </w:p>
    <w:tbl>
      <w:tblPr>
        <w:tblStyle w:val="Tabelraster"/>
        <w:tblW w:w="0" w:type="auto"/>
        <w:tblLook w:val="04A0" w:firstRow="1" w:lastRow="0" w:firstColumn="1" w:lastColumn="0" w:noHBand="0" w:noVBand="1"/>
      </w:tblPr>
      <w:tblGrid>
        <w:gridCol w:w="851"/>
        <w:gridCol w:w="8211"/>
      </w:tblGrid>
      <w:tr w:rsidR="00540449" w:rsidRPr="00A12E7D" w14:paraId="7EFA2E4A" w14:textId="77777777" w:rsidTr="00280A71">
        <w:tc>
          <w:tcPr>
            <w:tcW w:w="851" w:type="dxa"/>
            <w:tcBorders>
              <w:top w:val="nil"/>
              <w:left w:val="nil"/>
              <w:bottom w:val="nil"/>
              <w:right w:val="nil"/>
            </w:tcBorders>
          </w:tcPr>
          <w:p w14:paraId="25CD5840" w14:textId="48FB03B0" w:rsidR="00540449" w:rsidRPr="00A12E7D" w:rsidRDefault="00E01DD7" w:rsidP="00280A71">
            <w:pPr>
              <w:rPr>
                <w:b/>
                <w:bCs/>
              </w:rPr>
            </w:pPr>
            <w:r w:rsidRPr="00A12E7D">
              <w:rPr>
                <w:b/>
                <w:bCs/>
              </w:rPr>
              <w:t>C</w:t>
            </w:r>
            <w:r w:rsidR="00540449" w:rsidRPr="00A12E7D">
              <w:rPr>
                <w:b/>
                <w:bCs/>
              </w:rPr>
              <w:t>.1.1</w:t>
            </w:r>
          </w:p>
        </w:tc>
        <w:tc>
          <w:tcPr>
            <w:tcW w:w="8211" w:type="dxa"/>
            <w:tcBorders>
              <w:top w:val="nil"/>
              <w:left w:val="nil"/>
              <w:bottom w:val="nil"/>
              <w:right w:val="nil"/>
            </w:tcBorders>
          </w:tcPr>
          <w:p w14:paraId="68D434AE" w14:textId="77777777" w:rsidR="00F124A5" w:rsidRPr="00A12E7D" w:rsidRDefault="00F124A5" w:rsidP="00F124A5">
            <w:pPr>
              <w:tabs>
                <w:tab w:val="center" w:pos="752"/>
                <w:tab w:val="center" w:pos="2970"/>
              </w:tabs>
              <w:rPr>
                <w:rFonts w:cstheme="minorHAnsi"/>
                <w:szCs w:val="16"/>
              </w:rPr>
            </w:pPr>
            <w:r w:rsidRPr="00A12E7D">
              <w:rPr>
                <w:rFonts w:cstheme="minorHAnsi"/>
                <w:szCs w:val="16"/>
              </w:rPr>
              <w:t>De organiserende vereniging is verantwoordelijk voor:</w:t>
            </w:r>
          </w:p>
          <w:p w14:paraId="2FF5F0F9" w14:textId="77777777" w:rsidR="00F124A5" w:rsidRPr="00A12E7D" w:rsidRDefault="00F124A5" w:rsidP="00F124A5">
            <w:pPr>
              <w:numPr>
                <w:ilvl w:val="0"/>
                <w:numId w:val="16"/>
              </w:numPr>
              <w:spacing w:after="5" w:line="256" w:lineRule="auto"/>
              <w:ind w:left="173" w:hanging="173"/>
              <w:rPr>
                <w:rFonts w:cstheme="minorHAnsi"/>
                <w:szCs w:val="16"/>
              </w:rPr>
            </w:pPr>
            <w:r w:rsidRPr="00A12E7D">
              <w:rPr>
                <w:rFonts w:cstheme="minorHAnsi"/>
                <w:szCs w:val="16"/>
              </w:rPr>
              <w:t>Het aanwezig hebben van het wedstrijdformulier bij de wedstrijd, welke door de Competitieleider vooraf is ingevuld en beschikbaar gesteld.</w:t>
            </w:r>
          </w:p>
          <w:p w14:paraId="092A3A4E" w14:textId="77777777" w:rsidR="00F124A5" w:rsidRPr="00A12E7D" w:rsidRDefault="00F124A5" w:rsidP="00F124A5">
            <w:pPr>
              <w:numPr>
                <w:ilvl w:val="0"/>
                <w:numId w:val="16"/>
              </w:numPr>
              <w:spacing w:after="5" w:line="256" w:lineRule="auto"/>
              <w:ind w:left="173" w:hanging="173"/>
              <w:rPr>
                <w:rFonts w:cstheme="minorHAnsi"/>
                <w:szCs w:val="16"/>
              </w:rPr>
            </w:pPr>
            <w:r w:rsidRPr="00A12E7D">
              <w:rPr>
                <w:rFonts w:cstheme="minorHAnsi"/>
                <w:szCs w:val="16"/>
              </w:rPr>
              <w:t>Het na afloop van de wedstrijd overhandigen van het wedstrijdformulier aan de betreffende competitieleider.</w:t>
            </w:r>
          </w:p>
          <w:p w14:paraId="340B7E81" w14:textId="77777777" w:rsidR="00F124A5" w:rsidRPr="00A12E7D" w:rsidRDefault="00F124A5" w:rsidP="00F124A5">
            <w:pPr>
              <w:numPr>
                <w:ilvl w:val="0"/>
                <w:numId w:val="16"/>
              </w:numPr>
              <w:spacing w:after="5" w:line="256" w:lineRule="auto"/>
              <w:ind w:left="173" w:hanging="173"/>
              <w:rPr>
                <w:rFonts w:cstheme="minorHAnsi"/>
                <w:szCs w:val="16"/>
              </w:rPr>
            </w:pPr>
            <w:r w:rsidRPr="00A12E7D">
              <w:rPr>
                <w:rFonts w:cstheme="minorHAnsi"/>
                <w:szCs w:val="16"/>
              </w:rPr>
              <w:t xml:space="preserve">Het aanwezig hebben van boarding, doelen, aangebrachte belijning, ballen, stopwatches, pennen en scoreborden. Alle conform het Wedstrijdreglement en ‘Spelregels Elektrisch Rolstoelhockey HK/OK’ of 'Spelregels Elektrisch Rolstoelhockey Regio' </w:t>
            </w:r>
          </w:p>
          <w:p w14:paraId="3800EF3C" w14:textId="77777777" w:rsidR="00F124A5" w:rsidRPr="00A12E7D" w:rsidRDefault="00F124A5" w:rsidP="00F124A5">
            <w:pPr>
              <w:numPr>
                <w:ilvl w:val="0"/>
                <w:numId w:val="16"/>
              </w:numPr>
              <w:spacing w:after="5" w:line="256" w:lineRule="auto"/>
              <w:ind w:left="173" w:hanging="173"/>
              <w:rPr>
                <w:rFonts w:cstheme="minorHAnsi"/>
                <w:szCs w:val="16"/>
              </w:rPr>
            </w:pPr>
            <w:r w:rsidRPr="00A12E7D">
              <w:rPr>
                <w:rFonts w:cstheme="minorHAnsi"/>
                <w:szCs w:val="16"/>
              </w:rPr>
              <w:t xml:space="preserve"> Het aanwezig en tijdens de wedstrijden altijd direct inzetbaar hebben van gecertificeerde EHBO mensen.</w:t>
            </w:r>
          </w:p>
          <w:p w14:paraId="7BCCE856" w14:textId="7C75DD34" w:rsidR="00540449" w:rsidRPr="00A12E7D" w:rsidRDefault="00F124A5" w:rsidP="00F124A5">
            <w:pPr>
              <w:tabs>
                <w:tab w:val="left" w:pos="1327"/>
              </w:tabs>
              <w:spacing w:after="31"/>
              <w:rPr>
                <w:rFonts w:cstheme="minorHAnsi"/>
                <w:szCs w:val="16"/>
              </w:rPr>
            </w:pPr>
            <w:r w:rsidRPr="00A12E7D">
              <w:rPr>
                <w:rFonts w:cstheme="minorHAnsi"/>
                <w:szCs w:val="16"/>
              </w:rPr>
              <w:t xml:space="preserve">e) De organiserende vereniging is NIET verantwoordelijk voor het regelen van persoonlijke verzorging van de aanwezigen. </w:t>
            </w:r>
          </w:p>
        </w:tc>
      </w:tr>
      <w:tr w:rsidR="00F124A5" w:rsidRPr="00A12E7D" w14:paraId="5486BBF0" w14:textId="77777777" w:rsidTr="00280A71">
        <w:tc>
          <w:tcPr>
            <w:tcW w:w="851" w:type="dxa"/>
            <w:tcBorders>
              <w:top w:val="nil"/>
              <w:left w:val="nil"/>
              <w:bottom w:val="nil"/>
              <w:right w:val="nil"/>
            </w:tcBorders>
          </w:tcPr>
          <w:p w14:paraId="4EB993DE" w14:textId="77777777" w:rsidR="00F124A5" w:rsidRPr="00A12E7D" w:rsidRDefault="00F124A5" w:rsidP="00280A71">
            <w:pPr>
              <w:rPr>
                <w:b/>
                <w:bCs/>
              </w:rPr>
            </w:pPr>
          </w:p>
        </w:tc>
        <w:tc>
          <w:tcPr>
            <w:tcW w:w="8211" w:type="dxa"/>
            <w:tcBorders>
              <w:top w:val="nil"/>
              <w:left w:val="nil"/>
              <w:bottom w:val="nil"/>
              <w:right w:val="nil"/>
            </w:tcBorders>
          </w:tcPr>
          <w:p w14:paraId="406A9945" w14:textId="77777777" w:rsidR="00F124A5" w:rsidRPr="00A12E7D" w:rsidRDefault="00F124A5" w:rsidP="00F124A5">
            <w:pPr>
              <w:tabs>
                <w:tab w:val="center" w:pos="752"/>
                <w:tab w:val="center" w:pos="2970"/>
              </w:tabs>
              <w:rPr>
                <w:rFonts w:cstheme="minorHAnsi"/>
                <w:szCs w:val="16"/>
              </w:rPr>
            </w:pPr>
          </w:p>
        </w:tc>
      </w:tr>
      <w:tr w:rsidR="00F124A5" w:rsidRPr="00A12E7D" w14:paraId="6606CA3A" w14:textId="77777777" w:rsidTr="00280A71">
        <w:tc>
          <w:tcPr>
            <w:tcW w:w="851" w:type="dxa"/>
            <w:tcBorders>
              <w:top w:val="nil"/>
              <w:left w:val="nil"/>
              <w:bottom w:val="nil"/>
              <w:right w:val="nil"/>
            </w:tcBorders>
          </w:tcPr>
          <w:p w14:paraId="0EFEAE2B" w14:textId="71DE30EA" w:rsidR="00F124A5" w:rsidRPr="00A12E7D" w:rsidRDefault="00F124A5" w:rsidP="00280A71">
            <w:pPr>
              <w:rPr>
                <w:b/>
                <w:bCs/>
              </w:rPr>
            </w:pPr>
            <w:r w:rsidRPr="00A12E7D">
              <w:rPr>
                <w:b/>
                <w:bCs/>
              </w:rPr>
              <w:t>C.1.2</w:t>
            </w:r>
          </w:p>
        </w:tc>
        <w:tc>
          <w:tcPr>
            <w:tcW w:w="8211" w:type="dxa"/>
            <w:tcBorders>
              <w:top w:val="nil"/>
              <w:left w:val="nil"/>
              <w:bottom w:val="nil"/>
              <w:right w:val="nil"/>
            </w:tcBorders>
          </w:tcPr>
          <w:p w14:paraId="7DCB46F9" w14:textId="77777777" w:rsidR="00937A99" w:rsidRPr="00A12E7D" w:rsidRDefault="00937A99" w:rsidP="00937A99">
            <w:pPr>
              <w:ind w:right="226"/>
              <w:rPr>
                <w:rFonts w:cstheme="minorHAnsi"/>
                <w:szCs w:val="16"/>
              </w:rPr>
            </w:pPr>
            <w:r w:rsidRPr="00A12E7D">
              <w:rPr>
                <w:rFonts w:cstheme="minorHAnsi"/>
                <w:szCs w:val="16"/>
              </w:rPr>
              <w:t>De coach is verplicht om voorafgaand aan de wedstrijd de volgende zaken in te vullen/te controleren op het wedstrijdformulier: a) De namen van de betreffende teams die deelnemen aan de wedstrijd; b) De namen van de spelers, aanvoerder en coach(es) van het team. In de hoofdklasse, overgangsklasse en 1ste klasse mag het team uit maximaal 10 spelers bestaan en dienen er minimaal 5 spelers op het wedstrijdformulier te worden ingevuld. In de Tweede klasse en lager mag het team uit 8 spelers bestaan en dienen er minimaal 4 spelers op het wedstrijdformulier te worden ingevuld.</w:t>
            </w:r>
          </w:p>
          <w:p w14:paraId="5B6C5507" w14:textId="1CC99FF0" w:rsidR="00F124A5" w:rsidRPr="00A12E7D" w:rsidRDefault="00937A99" w:rsidP="00937A99">
            <w:pPr>
              <w:spacing w:after="31"/>
              <w:rPr>
                <w:rFonts w:cstheme="minorHAnsi"/>
                <w:szCs w:val="16"/>
              </w:rPr>
            </w:pPr>
            <w:r w:rsidRPr="00A12E7D">
              <w:rPr>
                <w:rFonts w:cstheme="minorHAnsi"/>
                <w:szCs w:val="16"/>
              </w:rPr>
              <w:t>Na aanvang van de wedstrijd mag geen speler meer worden toegevoegd. Het niet nakomen van C.1.2. wordt bestraft conform H.2.2.</w:t>
            </w:r>
          </w:p>
        </w:tc>
      </w:tr>
      <w:tr w:rsidR="00937A99" w:rsidRPr="00A12E7D" w14:paraId="5B4CAFA2" w14:textId="77777777" w:rsidTr="00280A71">
        <w:tc>
          <w:tcPr>
            <w:tcW w:w="851" w:type="dxa"/>
            <w:tcBorders>
              <w:top w:val="nil"/>
              <w:left w:val="nil"/>
              <w:bottom w:val="nil"/>
              <w:right w:val="nil"/>
            </w:tcBorders>
          </w:tcPr>
          <w:p w14:paraId="294CEF16" w14:textId="77777777" w:rsidR="00937A99" w:rsidRPr="00A12E7D" w:rsidRDefault="00937A99" w:rsidP="00280A71">
            <w:pPr>
              <w:rPr>
                <w:b/>
                <w:bCs/>
              </w:rPr>
            </w:pPr>
          </w:p>
        </w:tc>
        <w:tc>
          <w:tcPr>
            <w:tcW w:w="8211" w:type="dxa"/>
            <w:tcBorders>
              <w:top w:val="nil"/>
              <w:left w:val="nil"/>
              <w:bottom w:val="nil"/>
              <w:right w:val="nil"/>
            </w:tcBorders>
          </w:tcPr>
          <w:p w14:paraId="077CD6E4" w14:textId="77777777" w:rsidR="00937A99" w:rsidRPr="00A12E7D" w:rsidRDefault="00937A99" w:rsidP="00937A99">
            <w:pPr>
              <w:ind w:right="226"/>
              <w:rPr>
                <w:rFonts w:cstheme="minorHAnsi"/>
                <w:szCs w:val="16"/>
              </w:rPr>
            </w:pPr>
          </w:p>
        </w:tc>
      </w:tr>
      <w:tr w:rsidR="00937A99" w:rsidRPr="00A12E7D" w14:paraId="28255F14" w14:textId="77777777" w:rsidTr="00280A71">
        <w:tc>
          <w:tcPr>
            <w:tcW w:w="851" w:type="dxa"/>
            <w:tcBorders>
              <w:top w:val="nil"/>
              <w:left w:val="nil"/>
              <w:bottom w:val="nil"/>
              <w:right w:val="nil"/>
            </w:tcBorders>
          </w:tcPr>
          <w:p w14:paraId="47FC0D70" w14:textId="197D246A" w:rsidR="00937A99" w:rsidRPr="00A12E7D" w:rsidRDefault="00937A99" w:rsidP="00280A71">
            <w:pPr>
              <w:rPr>
                <w:b/>
                <w:bCs/>
              </w:rPr>
            </w:pPr>
            <w:r w:rsidRPr="00A12E7D">
              <w:rPr>
                <w:b/>
                <w:bCs/>
              </w:rPr>
              <w:t>C.1.3</w:t>
            </w:r>
          </w:p>
        </w:tc>
        <w:tc>
          <w:tcPr>
            <w:tcW w:w="8211" w:type="dxa"/>
            <w:tcBorders>
              <w:top w:val="nil"/>
              <w:left w:val="nil"/>
              <w:bottom w:val="nil"/>
              <w:right w:val="nil"/>
            </w:tcBorders>
          </w:tcPr>
          <w:p w14:paraId="2F27B18A" w14:textId="034C79C6" w:rsidR="00CF0234" w:rsidRPr="00A12E7D" w:rsidRDefault="00CF0234" w:rsidP="00CF0234">
            <w:pPr>
              <w:rPr>
                <w:rFonts w:cstheme="minorHAnsi"/>
                <w:szCs w:val="16"/>
              </w:rPr>
            </w:pPr>
            <w:r w:rsidRPr="00A12E7D">
              <w:rPr>
                <w:rFonts w:cstheme="minorHAnsi"/>
                <w:szCs w:val="16"/>
              </w:rPr>
              <w:t>De wedstrijd-assistenten zijn tijdens de wedstrijd verantwoordelijk om, op aanwijzing van de scheidsrechters, de volgende zaken in te vullen op het wedstrijdformulier:</w:t>
            </w:r>
          </w:p>
          <w:p w14:paraId="20D2D340" w14:textId="77777777" w:rsidR="00CF0234" w:rsidRPr="00A12E7D" w:rsidRDefault="00CF0234" w:rsidP="00CF0234">
            <w:pPr>
              <w:numPr>
                <w:ilvl w:val="0"/>
                <w:numId w:val="17"/>
              </w:numPr>
              <w:spacing w:after="5" w:line="256" w:lineRule="auto"/>
              <w:ind w:hanging="173"/>
              <w:rPr>
                <w:rFonts w:cstheme="minorHAnsi"/>
                <w:szCs w:val="16"/>
              </w:rPr>
            </w:pPr>
            <w:r w:rsidRPr="00A12E7D">
              <w:rPr>
                <w:rFonts w:cstheme="minorHAnsi"/>
                <w:szCs w:val="16"/>
              </w:rPr>
              <w:t>Het noteren van de makers van de doelpunten;</w:t>
            </w:r>
          </w:p>
          <w:p w14:paraId="52FF091A" w14:textId="77777777" w:rsidR="00CF0234" w:rsidRPr="00A12E7D" w:rsidRDefault="00CF0234" w:rsidP="00CF0234">
            <w:pPr>
              <w:numPr>
                <w:ilvl w:val="0"/>
                <w:numId w:val="17"/>
              </w:numPr>
              <w:spacing w:after="5" w:line="256" w:lineRule="auto"/>
              <w:ind w:hanging="173"/>
              <w:rPr>
                <w:rFonts w:cstheme="minorHAnsi"/>
                <w:szCs w:val="16"/>
              </w:rPr>
            </w:pPr>
            <w:r w:rsidRPr="00A12E7D">
              <w:rPr>
                <w:rFonts w:cstheme="minorHAnsi"/>
                <w:szCs w:val="16"/>
              </w:rPr>
              <w:t>Het noteren van de minuut en soort kaart (groen, geel, rood);</w:t>
            </w:r>
          </w:p>
          <w:p w14:paraId="2B9C5994" w14:textId="029CC716" w:rsidR="00937A99" w:rsidRPr="00A12E7D" w:rsidRDefault="00CF0234" w:rsidP="00CF0234">
            <w:pPr>
              <w:numPr>
                <w:ilvl w:val="0"/>
                <w:numId w:val="17"/>
              </w:numPr>
              <w:spacing w:after="5" w:line="256" w:lineRule="auto"/>
              <w:ind w:hanging="173"/>
              <w:rPr>
                <w:rFonts w:cstheme="minorHAnsi"/>
                <w:szCs w:val="16"/>
              </w:rPr>
            </w:pPr>
            <w:r w:rsidRPr="00A12E7D">
              <w:rPr>
                <w:rFonts w:cstheme="minorHAnsi"/>
                <w:szCs w:val="16"/>
              </w:rPr>
              <w:t>In de Hoofdklasse/Overgangsklasse: Het noteren van wissels (rugnummers, tijd en classificatiepunten) en het totaal aantal classificatiepunten na de wissel.</w:t>
            </w:r>
          </w:p>
        </w:tc>
      </w:tr>
      <w:tr w:rsidR="00CF0234" w:rsidRPr="00A12E7D" w14:paraId="2CC7A9D6" w14:textId="77777777" w:rsidTr="00280A71">
        <w:tc>
          <w:tcPr>
            <w:tcW w:w="851" w:type="dxa"/>
            <w:tcBorders>
              <w:top w:val="nil"/>
              <w:left w:val="nil"/>
              <w:bottom w:val="nil"/>
              <w:right w:val="nil"/>
            </w:tcBorders>
          </w:tcPr>
          <w:p w14:paraId="495EE551" w14:textId="77777777" w:rsidR="00CF0234" w:rsidRPr="00A12E7D" w:rsidRDefault="00CF0234" w:rsidP="00280A71">
            <w:pPr>
              <w:rPr>
                <w:b/>
                <w:bCs/>
              </w:rPr>
            </w:pPr>
          </w:p>
        </w:tc>
        <w:tc>
          <w:tcPr>
            <w:tcW w:w="8211" w:type="dxa"/>
            <w:tcBorders>
              <w:top w:val="nil"/>
              <w:left w:val="nil"/>
              <w:bottom w:val="nil"/>
              <w:right w:val="nil"/>
            </w:tcBorders>
          </w:tcPr>
          <w:p w14:paraId="58902426" w14:textId="77777777" w:rsidR="00CF0234" w:rsidRPr="00A12E7D" w:rsidRDefault="00CF0234" w:rsidP="00CF0234">
            <w:pPr>
              <w:rPr>
                <w:rFonts w:cstheme="minorHAnsi"/>
                <w:szCs w:val="16"/>
              </w:rPr>
            </w:pPr>
          </w:p>
        </w:tc>
      </w:tr>
      <w:tr w:rsidR="00CF0234" w:rsidRPr="00A12E7D" w14:paraId="4C53F055" w14:textId="77777777" w:rsidTr="00280A71">
        <w:tc>
          <w:tcPr>
            <w:tcW w:w="851" w:type="dxa"/>
            <w:tcBorders>
              <w:top w:val="nil"/>
              <w:left w:val="nil"/>
              <w:bottom w:val="nil"/>
              <w:right w:val="nil"/>
            </w:tcBorders>
          </w:tcPr>
          <w:p w14:paraId="3C55DD67" w14:textId="612F1CC4" w:rsidR="00CF0234" w:rsidRPr="00A12E7D" w:rsidRDefault="00CF0234" w:rsidP="00280A71">
            <w:pPr>
              <w:rPr>
                <w:b/>
                <w:bCs/>
              </w:rPr>
            </w:pPr>
            <w:r w:rsidRPr="00A12E7D">
              <w:rPr>
                <w:b/>
                <w:bCs/>
              </w:rPr>
              <w:t>C.1.4</w:t>
            </w:r>
          </w:p>
        </w:tc>
        <w:tc>
          <w:tcPr>
            <w:tcW w:w="8211" w:type="dxa"/>
            <w:tcBorders>
              <w:top w:val="nil"/>
              <w:left w:val="nil"/>
              <w:bottom w:val="nil"/>
              <w:right w:val="nil"/>
            </w:tcBorders>
          </w:tcPr>
          <w:p w14:paraId="2FF10E3A" w14:textId="77777777" w:rsidR="00A51F72" w:rsidRPr="00A12E7D" w:rsidRDefault="00A51F72" w:rsidP="00A51F72">
            <w:pPr>
              <w:rPr>
                <w:rFonts w:cstheme="minorHAnsi"/>
                <w:szCs w:val="16"/>
              </w:rPr>
            </w:pPr>
            <w:r w:rsidRPr="00A12E7D">
              <w:rPr>
                <w:rFonts w:cstheme="minorHAnsi"/>
                <w:szCs w:val="16"/>
              </w:rPr>
              <w:t>De scheidsrechters zijn verantwoordelijk voor het na afloop van de wedstrijd controleren dan wel invullen van de volgende zaken op het wedstrijdformulier:</w:t>
            </w:r>
          </w:p>
          <w:p w14:paraId="4DBB9E96" w14:textId="77777777" w:rsidR="00A51F72" w:rsidRPr="00A12E7D" w:rsidRDefault="00A51F72" w:rsidP="00A51F72">
            <w:pPr>
              <w:numPr>
                <w:ilvl w:val="0"/>
                <w:numId w:val="18"/>
              </w:numPr>
              <w:spacing w:after="5" w:line="256" w:lineRule="auto"/>
              <w:ind w:hanging="173"/>
              <w:rPr>
                <w:rFonts w:cstheme="minorHAnsi"/>
                <w:szCs w:val="16"/>
              </w:rPr>
            </w:pPr>
            <w:r w:rsidRPr="00A12E7D">
              <w:rPr>
                <w:rFonts w:cstheme="minorHAnsi"/>
                <w:szCs w:val="16"/>
              </w:rPr>
              <w:t>De uitslag van de wedstrijd;</w:t>
            </w:r>
          </w:p>
          <w:p w14:paraId="31BFC054" w14:textId="77777777" w:rsidR="00A51F72" w:rsidRPr="00A12E7D" w:rsidRDefault="00A51F72" w:rsidP="00A51F72">
            <w:pPr>
              <w:numPr>
                <w:ilvl w:val="0"/>
                <w:numId w:val="18"/>
              </w:numPr>
              <w:spacing w:after="5" w:line="256" w:lineRule="auto"/>
              <w:ind w:hanging="173"/>
              <w:rPr>
                <w:rFonts w:cstheme="minorHAnsi"/>
                <w:szCs w:val="16"/>
              </w:rPr>
            </w:pPr>
            <w:r w:rsidRPr="00A12E7D">
              <w:rPr>
                <w:rFonts w:cstheme="minorHAnsi"/>
                <w:szCs w:val="16"/>
              </w:rPr>
              <w:t>De winnaar van de wedstrijd;</w:t>
            </w:r>
          </w:p>
          <w:p w14:paraId="451B8897" w14:textId="378683EA" w:rsidR="00CF0234" w:rsidRPr="00A12E7D" w:rsidRDefault="00A51F72" w:rsidP="00A51F72">
            <w:pPr>
              <w:numPr>
                <w:ilvl w:val="0"/>
                <w:numId w:val="18"/>
              </w:numPr>
              <w:spacing w:after="40" w:line="256" w:lineRule="auto"/>
              <w:ind w:hanging="173"/>
              <w:rPr>
                <w:rFonts w:cstheme="minorHAnsi"/>
                <w:szCs w:val="16"/>
              </w:rPr>
            </w:pPr>
            <w:r w:rsidRPr="00A12E7D">
              <w:rPr>
                <w:rFonts w:cstheme="minorHAnsi"/>
                <w:szCs w:val="16"/>
              </w:rPr>
              <w:t>Bijzonderheden aangaande de wedstrijd, waaronder de redenen van eventuele strafopleggingen.</w:t>
            </w:r>
          </w:p>
        </w:tc>
      </w:tr>
      <w:tr w:rsidR="00A51F72" w:rsidRPr="00A12E7D" w14:paraId="0B9B047B" w14:textId="77777777" w:rsidTr="00280A71">
        <w:tc>
          <w:tcPr>
            <w:tcW w:w="851" w:type="dxa"/>
            <w:tcBorders>
              <w:top w:val="nil"/>
              <w:left w:val="nil"/>
              <w:bottom w:val="nil"/>
              <w:right w:val="nil"/>
            </w:tcBorders>
          </w:tcPr>
          <w:p w14:paraId="760B6885" w14:textId="77777777" w:rsidR="00A51F72" w:rsidRPr="00A12E7D" w:rsidRDefault="00A51F72" w:rsidP="00280A71">
            <w:pPr>
              <w:rPr>
                <w:b/>
                <w:bCs/>
              </w:rPr>
            </w:pPr>
          </w:p>
        </w:tc>
        <w:tc>
          <w:tcPr>
            <w:tcW w:w="8211" w:type="dxa"/>
            <w:tcBorders>
              <w:top w:val="nil"/>
              <w:left w:val="nil"/>
              <w:bottom w:val="nil"/>
              <w:right w:val="nil"/>
            </w:tcBorders>
          </w:tcPr>
          <w:p w14:paraId="2EB5B2D9" w14:textId="77777777" w:rsidR="00A51F72" w:rsidRPr="00A12E7D" w:rsidRDefault="00A51F72" w:rsidP="00A51F72">
            <w:pPr>
              <w:rPr>
                <w:rFonts w:cstheme="minorHAnsi"/>
                <w:szCs w:val="16"/>
              </w:rPr>
            </w:pPr>
          </w:p>
        </w:tc>
      </w:tr>
      <w:tr w:rsidR="00A51F72" w:rsidRPr="00A12E7D" w14:paraId="30CAA97B" w14:textId="77777777" w:rsidTr="00280A71">
        <w:tc>
          <w:tcPr>
            <w:tcW w:w="851" w:type="dxa"/>
            <w:tcBorders>
              <w:top w:val="nil"/>
              <w:left w:val="nil"/>
              <w:bottom w:val="nil"/>
              <w:right w:val="nil"/>
            </w:tcBorders>
          </w:tcPr>
          <w:p w14:paraId="2C0D3B9B" w14:textId="4F59A50A" w:rsidR="00A51F72" w:rsidRPr="00A12E7D" w:rsidRDefault="00A51F72" w:rsidP="00280A71">
            <w:pPr>
              <w:rPr>
                <w:b/>
                <w:bCs/>
              </w:rPr>
            </w:pPr>
            <w:r w:rsidRPr="00A12E7D">
              <w:rPr>
                <w:b/>
                <w:bCs/>
              </w:rPr>
              <w:t>C.1.5</w:t>
            </w:r>
          </w:p>
        </w:tc>
        <w:tc>
          <w:tcPr>
            <w:tcW w:w="8211" w:type="dxa"/>
            <w:tcBorders>
              <w:top w:val="nil"/>
              <w:left w:val="nil"/>
              <w:bottom w:val="nil"/>
              <w:right w:val="nil"/>
            </w:tcBorders>
          </w:tcPr>
          <w:p w14:paraId="12B47A76" w14:textId="30189181" w:rsidR="00A51F72" w:rsidRPr="00A12E7D" w:rsidRDefault="00021B61" w:rsidP="00A51F72">
            <w:pPr>
              <w:rPr>
                <w:rFonts w:cstheme="minorHAnsi"/>
                <w:szCs w:val="16"/>
              </w:rPr>
            </w:pPr>
            <w:r w:rsidRPr="00A12E7D">
              <w:rPr>
                <w:rFonts w:cstheme="minorHAnsi"/>
                <w:szCs w:val="16"/>
              </w:rPr>
              <w:t>Nadat het formulier volledig is ingevuld dient deze te worden ondertekend door de aanvoerders van beide betreffende teams en vervolgens door beide scheidsrechters.</w:t>
            </w:r>
          </w:p>
        </w:tc>
      </w:tr>
      <w:tr w:rsidR="00021B61" w:rsidRPr="00A12E7D" w14:paraId="176CD054" w14:textId="77777777" w:rsidTr="00280A71">
        <w:tc>
          <w:tcPr>
            <w:tcW w:w="851" w:type="dxa"/>
            <w:tcBorders>
              <w:top w:val="nil"/>
              <w:left w:val="nil"/>
              <w:bottom w:val="nil"/>
              <w:right w:val="nil"/>
            </w:tcBorders>
          </w:tcPr>
          <w:p w14:paraId="06C52D7D" w14:textId="77777777" w:rsidR="00021B61" w:rsidRPr="00A12E7D" w:rsidRDefault="00021B61" w:rsidP="00280A71">
            <w:pPr>
              <w:rPr>
                <w:b/>
                <w:bCs/>
              </w:rPr>
            </w:pPr>
          </w:p>
        </w:tc>
        <w:tc>
          <w:tcPr>
            <w:tcW w:w="8211" w:type="dxa"/>
            <w:tcBorders>
              <w:top w:val="nil"/>
              <w:left w:val="nil"/>
              <w:bottom w:val="nil"/>
              <w:right w:val="nil"/>
            </w:tcBorders>
          </w:tcPr>
          <w:p w14:paraId="556ED1A0" w14:textId="77777777" w:rsidR="00021B61" w:rsidRPr="00A12E7D" w:rsidRDefault="00021B61" w:rsidP="00A51F72">
            <w:pPr>
              <w:rPr>
                <w:rFonts w:cstheme="minorHAnsi"/>
                <w:szCs w:val="16"/>
              </w:rPr>
            </w:pPr>
          </w:p>
        </w:tc>
      </w:tr>
      <w:tr w:rsidR="00021B61" w:rsidRPr="00A12E7D" w14:paraId="4385917E" w14:textId="77777777" w:rsidTr="00280A71">
        <w:tc>
          <w:tcPr>
            <w:tcW w:w="851" w:type="dxa"/>
            <w:tcBorders>
              <w:top w:val="nil"/>
              <w:left w:val="nil"/>
              <w:bottom w:val="nil"/>
              <w:right w:val="nil"/>
            </w:tcBorders>
          </w:tcPr>
          <w:p w14:paraId="05BF31FF" w14:textId="2978753E" w:rsidR="00021B61" w:rsidRPr="00A12E7D" w:rsidRDefault="00021B61" w:rsidP="00280A71">
            <w:pPr>
              <w:rPr>
                <w:b/>
                <w:bCs/>
              </w:rPr>
            </w:pPr>
            <w:r w:rsidRPr="00A12E7D">
              <w:rPr>
                <w:b/>
                <w:bCs/>
              </w:rPr>
              <w:t>C.1.6</w:t>
            </w:r>
          </w:p>
        </w:tc>
        <w:tc>
          <w:tcPr>
            <w:tcW w:w="8211" w:type="dxa"/>
            <w:tcBorders>
              <w:top w:val="nil"/>
              <w:left w:val="nil"/>
              <w:bottom w:val="nil"/>
              <w:right w:val="nil"/>
            </w:tcBorders>
          </w:tcPr>
          <w:p w14:paraId="12EDAFFF" w14:textId="401A2B9C" w:rsidR="00021B61" w:rsidRPr="00A12E7D" w:rsidRDefault="00395C91" w:rsidP="00A51F72">
            <w:pPr>
              <w:rPr>
                <w:rFonts w:cstheme="minorHAnsi"/>
                <w:szCs w:val="16"/>
              </w:rPr>
            </w:pPr>
            <w:r w:rsidRPr="00A12E7D">
              <w:rPr>
                <w:rFonts w:cstheme="minorHAnsi"/>
                <w:szCs w:val="16"/>
              </w:rPr>
              <w:t>Het onvolledig of onjuist invullen van een wedstrijdformulier kan worden opgevat als een bedrieglijke handeling conform artikel 1.11.f van de statuten van de KNHB. De competitieleiding kan tevens een boete opleggen van € 25,00 per onvolledig of onjuist ingevuld wedstrijdformulier aan de vereniging wiens team de fout toe te rekenen is.</w:t>
            </w:r>
          </w:p>
        </w:tc>
      </w:tr>
    </w:tbl>
    <w:p w14:paraId="1C729035" w14:textId="74FF82C9" w:rsidR="00252B6E" w:rsidRPr="00A12E7D" w:rsidRDefault="00252B6E" w:rsidP="008D6853"/>
    <w:p w14:paraId="5A5E9A94" w14:textId="0DE939E0" w:rsidR="0033600D" w:rsidRPr="00A12E7D" w:rsidRDefault="0033600D" w:rsidP="0033600D">
      <w:pPr>
        <w:pStyle w:val="Kop2"/>
      </w:pPr>
      <w:bookmarkStart w:id="21" w:name="_Toc67308566"/>
      <w:r w:rsidRPr="00A12E7D">
        <w:t xml:space="preserve">C.2 </w:t>
      </w:r>
      <w:r w:rsidR="00DA756D" w:rsidRPr="00A12E7D">
        <w:t>Drank en drogerende middelen</w:t>
      </w:r>
      <w:bookmarkEnd w:id="21"/>
    </w:p>
    <w:tbl>
      <w:tblPr>
        <w:tblStyle w:val="Tabelraster"/>
        <w:tblW w:w="0" w:type="auto"/>
        <w:tblLook w:val="04A0" w:firstRow="1" w:lastRow="0" w:firstColumn="1" w:lastColumn="0" w:noHBand="0" w:noVBand="1"/>
      </w:tblPr>
      <w:tblGrid>
        <w:gridCol w:w="851"/>
        <w:gridCol w:w="8211"/>
      </w:tblGrid>
      <w:tr w:rsidR="0033600D" w:rsidRPr="00A12E7D" w14:paraId="0AD6E709" w14:textId="77777777" w:rsidTr="00280A71">
        <w:tc>
          <w:tcPr>
            <w:tcW w:w="851" w:type="dxa"/>
            <w:tcBorders>
              <w:top w:val="nil"/>
              <w:left w:val="nil"/>
              <w:bottom w:val="nil"/>
              <w:right w:val="nil"/>
            </w:tcBorders>
          </w:tcPr>
          <w:p w14:paraId="7A5D0644" w14:textId="2B14C0FA" w:rsidR="0033600D" w:rsidRPr="00A12E7D" w:rsidRDefault="0033600D" w:rsidP="00280A71">
            <w:pPr>
              <w:rPr>
                <w:b/>
                <w:bCs/>
              </w:rPr>
            </w:pPr>
            <w:r w:rsidRPr="00A12E7D">
              <w:rPr>
                <w:b/>
                <w:bCs/>
              </w:rPr>
              <w:t>C.</w:t>
            </w:r>
            <w:r w:rsidR="00545C1B" w:rsidRPr="00A12E7D">
              <w:rPr>
                <w:b/>
                <w:bCs/>
              </w:rPr>
              <w:t>2</w:t>
            </w:r>
            <w:r w:rsidRPr="00A12E7D">
              <w:rPr>
                <w:b/>
                <w:bCs/>
              </w:rPr>
              <w:t>.1</w:t>
            </w:r>
          </w:p>
        </w:tc>
        <w:tc>
          <w:tcPr>
            <w:tcW w:w="8211" w:type="dxa"/>
            <w:tcBorders>
              <w:top w:val="nil"/>
              <w:left w:val="nil"/>
              <w:bottom w:val="nil"/>
              <w:right w:val="nil"/>
            </w:tcBorders>
          </w:tcPr>
          <w:p w14:paraId="229009DB" w14:textId="49C5D59A" w:rsidR="0033600D" w:rsidRPr="00A12E7D" w:rsidRDefault="00E06A7D" w:rsidP="00280A71">
            <w:pPr>
              <w:tabs>
                <w:tab w:val="left" w:pos="1327"/>
              </w:tabs>
              <w:spacing w:after="31"/>
              <w:rPr>
                <w:rFonts w:cstheme="minorHAnsi"/>
                <w:szCs w:val="16"/>
              </w:rPr>
            </w:pPr>
            <w:r w:rsidRPr="00A12E7D">
              <w:rPr>
                <w:rFonts w:cstheme="minorHAnsi"/>
                <w:szCs w:val="16"/>
              </w:rPr>
              <w:t xml:space="preserve">Het is personen die betrokken zijn bij wedstrijden of de organisatie ervan (zoals de speler, coach, scheidsrechter </w:t>
            </w:r>
            <w:r w:rsidR="00B42AB2" w:rsidRPr="00A12E7D">
              <w:rPr>
                <w:rFonts w:cstheme="minorHAnsi"/>
                <w:szCs w:val="16"/>
              </w:rPr>
              <w:t>en</w:t>
            </w:r>
            <w:r w:rsidRPr="00A12E7D">
              <w:rPr>
                <w:rFonts w:cstheme="minorHAnsi"/>
                <w:szCs w:val="16"/>
              </w:rPr>
              <w:t xml:space="preserve"> wedstrijd-assistent) niet toegestaan om binnen de tijd waarin de betreffende persoon moet deelnemen of ondersteuning  moet geven aan een of meerdere wedstrijden alcoholische drank of andere drogerende middelen te nuttigen</w:t>
            </w:r>
            <w:r w:rsidR="002B35CC" w:rsidRPr="00A12E7D">
              <w:rPr>
                <w:rFonts w:cstheme="minorHAnsi"/>
                <w:szCs w:val="16"/>
              </w:rPr>
              <w:t xml:space="preserve"> of onder invloed daarvan te zijn.</w:t>
            </w:r>
          </w:p>
        </w:tc>
      </w:tr>
    </w:tbl>
    <w:p w14:paraId="09494166" w14:textId="21378DC7" w:rsidR="0033600D" w:rsidRPr="00A12E7D" w:rsidRDefault="0033600D" w:rsidP="008D6853"/>
    <w:p w14:paraId="190AC3F3" w14:textId="03A2B0D7" w:rsidR="00545C1B" w:rsidRPr="00A12E7D" w:rsidRDefault="00545C1B" w:rsidP="00545C1B">
      <w:pPr>
        <w:pStyle w:val="Kop2"/>
      </w:pPr>
      <w:bookmarkStart w:id="22" w:name="_Toc67308567"/>
      <w:r w:rsidRPr="00A12E7D">
        <w:lastRenderedPageBreak/>
        <w:t xml:space="preserve">C.3 </w:t>
      </w:r>
      <w:r w:rsidR="00997838" w:rsidRPr="00A12E7D">
        <w:t>Scheidsrechter</w:t>
      </w:r>
      <w:bookmarkEnd w:id="22"/>
    </w:p>
    <w:tbl>
      <w:tblPr>
        <w:tblStyle w:val="Tabelraster"/>
        <w:tblW w:w="0" w:type="auto"/>
        <w:tblLook w:val="04A0" w:firstRow="1" w:lastRow="0" w:firstColumn="1" w:lastColumn="0" w:noHBand="0" w:noVBand="1"/>
      </w:tblPr>
      <w:tblGrid>
        <w:gridCol w:w="851"/>
        <w:gridCol w:w="8211"/>
      </w:tblGrid>
      <w:tr w:rsidR="00545C1B" w:rsidRPr="00A12E7D" w14:paraId="45926AE3" w14:textId="77777777" w:rsidTr="00280A71">
        <w:tc>
          <w:tcPr>
            <w:tcW w:w="851" w:type="dxa"/>
            <w:tcBorders>
              <w:top w:val="nil"/>
              <w:left w:val="nil"/>
              <w:bottom w:val="nil"/>
              <w:right w:val="nil"/>
            </w:tcBorders>
          </w:tcPr>
          <w:p w14:paraId="4D0C0430" w14:textId="3412CC5E" w:rsidR="00545C1B" w:rsidRPr="00A12E7D" w:rsidRDefault="00545C1B" w:rsidP="00280A71">
            <w:pPr>
              <w:rPr>
                <w:b/>
                <w:bCs/>
              </w:rPr>
            </w:pPr>
            <w:r w:rsidRPr="00A12E7D">
              <w:rPr>
                <w:b/>
                <w:bCs/>
              </w:rPr>
              <w:t>C.</w:t>
            </w:r>
            <w:r w:rsidR="00ED204E" w:rsidRPr="00A12E7D">
              <w:rPr>
                <w:b/>
                <w:bCs/>
              </w:rPr>
              <w:t>3</w:t>
            </w:r>
            <w:r w:rsidRPr="00A12E7D">
              <w:rPr>
                <w:b/>
                <w:bCs/>
              </w:rPr>
              <w:t>.1</w:t>
            </w:r>
          </w:p>
        </w:tc>
        <w:tc>
          <w:tcPr>
            <w:tcW w:w="8211" w:type="dxa"/>
            <w:tcBorders>
              <w:top w:val="nil"/>
              <w:left w:val="nil"/>
              <w:bottom w:val="nil"/>
              <w:right w:val="nil"/>
            </w:tcBorders>
          </w:tcPr>
          <w:p w14:paraId="61098724" w14:textId="3953AF9F" w:rsidR="00545C1B" w:rsidRPr="00A12E7D" w:rsidRDefault="00DD7B9B" w:rsidP="00280A71">
            <w:pPr>
              <w:tabs>
                <w:tab w:val="left" w:pos="1327"/>
              </w:tabs>
              <w:spacing w:after="31"/>
              <w:rPr>
                <w:rFonts w:cstheme="minorHAnsi"/>
                <w:szCs w:val="16"/>
              </w:rPr>
            </w:pPr>
            <w:r w:rsidRPr="00A12E7D">
              <w:rPr>
                <w:rFonts w:cstheme="minorHAnsi"/>
                <w:szCs w:val="16"/>
              </w:rPr>
              <w:t xml:space="preserve">De scheidsrechter dient zich te houden aan het </w:t>
            </w:r>
            <w:proofErr w:type="spellStart"/>
            <w:r w:rsidRPr="00A12E7D">
              <w:rPr>
                <w:rFonts w:cstheme="minorHAnsi"/>
                <w:szCs w:val="16"/>
              </w:rPr>
              <w:t>scheidsrechtersschema</w:t>
            </w:r>
            <w:proofErr w:type="spellEnd"/>
            <w:r w:rsidRPr="00A12E7D">
              <w:rPr>
                <w:rFonts w:cstheme="minorHAnsi"/>
                <w:szCs w:val="16"/>
              </w:rPr>
              <w:t>, zoals opgesteld door de verantwoordelijke arbitragecoördinator.</w:t>
            </w:r>
          </w:p>
        </w:tc>
      </w:tr>
      <w:tr w:rsidR="00A70165" w:rsidRPr="00A12E7D" w14:paraId="3BF6EA0F" w14:textId="77777777" w:rsidTr="00280A71">
        <w:tc>
          <w:tcPr>
            <w:tcW w:w="851" w:type="dxa"/>
            <w:tcBorders>
              <w:top w:val="nil"/>
              <w:left w:val="nil"/>
              <w:bottom w:val="nil"/>
              <w:right w:val="nil"/>
            </w:tcBorders>
          </w:tcPr>
          <w:p w14:paraId="3278FE83" w14:textId="77777777" w:rsidR="00A70165" w:rsidRPr="00A12E7D" w:rsidRDefault="00A70165" w:rsidP="00280A71">
            <w:pPr>
              <w:rPr>
                <w:b/>
                <w:bCs/>
              </w:rPr>
            </w:pPr>
          </w:p>
        </w:tc>
        <w:tc>
          <w:tcPr>
            <w:tcW w:w="8211" w:type="dxa"/>
            <w:tcBorders>
              <w:top w:val="nil"/>
              <w:left w:val="nil"/>
              <w:bottom w:val="nil"/>
              <w:right w:val="nil"/>
            </w:tcBorders>
          </w:tcPr>
          <w:p w14:paraId="66C8AF38" w14:textId="77777777" w:rsidR="00A70165" w:rsidRPr="00A12E7D" w:rsidRDefault="00A70165" w:rsidP="00280A71">
            <w:pPr>
              <w:tabs>
                <w:tab w:val="left" w:pos="1327"/>
              </w:tabs>
              <w:spacing w:after="31"/>
              <w:rPr>
                <w:rFonts w:cstheme="minorHAnsi"/>
                <w:szCs w:val="16"/>
              </w:rPr>
            </w:pPr>
          </w:p>
        </w:tc>
      </w:tr>
      <w:tr w:rsidR="00A70165" w:rsidRPr="00A12E7D" w14:paraId="240AE675" w14:textId="77777777" w:rsidTr="00280A71">
        <w:tc>
          <w:tcPr>
            <w:tcW w:w="851" w:type="dxa"/>
            <w:tcBorders>
              <w:top w:val="nil"/>
              <w:left w:val="nil"/>
              <w:bottom w:val="nil"/>
              <w:right w:val="nil"/>
            </w:tcBorders>
          </w:tcPr>
          <w:p w14:paraId="3A210CD6" w14:textId="60EE2227" w:rsidR="00A70165" w:rsidRPr="00A12E7D" w:rsidRDefault="00A70165" w:rsidP="00280A71">
            <w:pPr>
              <w:rPr>
                <w:b/>
                <w:bCs/>
              </w:rPr>
            </w:pPr>
            <w:r w:rsidRPr="00A12E7D">
              <w:rPr>
                <w:b/>
                <w:bCs/>
              </w:rPr>
              <w:t>C.3.2</w:t>
            </w:r>
          </w:p>
        </w:tc>
        <w:tc>
          <w:tcPr>
            <w:tcW w:w="8211" w:type="dxa"/>
            <w:tcBorders>
              <w:top w:val="nil"/>
              <w:left w:val="nil"/>
              <w:bottom w:val="nil"/>
              <w:right w:val="nil"/>
            </w:tcBorders>
          </w:tcPr>
          <w:p w14:paraId="20F64D94" w14:textId="2AA1117A" w:rsidR="00A70165" w:rsidRPr="00A12E7D" w:rsidRDefault="00A70165" w:rsidP="00280A71">
            <w:pPr>
              <w:tabs>
                <w:tab w:val="left" w:pos="1327"/>
              </w:tabs>
              <w:spacing w:after="31"/>
              <w:rPr>
                <w:rFonts w:cstheme="minorHAnsi"/>
                <w:szCs w:val="16"/>
              </w:rPr>
            </w:pPr>
            <w:r w:rsidRPr="00A12E7D">
              <w:rPr>
                <w:rFonts w:cstheme="minorHAnsi"/>
                <w:szCs w:val="16"/>
              </w:rPr>
              <w:t>De hoofdscheidsrechter dient op het wedstrijdformulier melding te maken van alle tijdens de wedstrijd geconstateerde onregelmatigheden. De aanvoerders van de betrokken teams dienen direct na afloop van de wedstrijd van de melding(en) op de hoogte te worden gesteld door de hoofdscheidsrechter.</w:t>
            </w:r>
          </w:p>
        </w:tc>
      </w:tr>
      <w:tr w:rsidR="009E3654" w:rsidRPr="00A12E7D" w14:paraId="5F79D080" w14:textId="77777777" w:rsidTr="00280A71">
        <w:tc>
          <w:tcPr>
            <w:tcW w:w="851" w:type="dxa"/>
            <w:tcBorders>
              <w:top w:val="nil"/>
              <w:left w:val="nil"/>
              <w:bottom w:val="nil"/>
              <w:right w:val="nil"/>
            </w:tcBorders>
          </w:tcPr>
          <w:p w14:paraId="53C22A73" w14:textId="77777777" w:rsidR="009E3654" w:rsidRPr="00A12E7D" w:rsidRDefault="009E3654" w:rsidP="00280A71">
            <w:pPr>
              <w:rPr>
                <w:b/>
                <w:bCs/>
              </w:rPr>
            </w:pPr>
          </w:p>
        </w:tc>
        <w:tc>
          <w:tcPr>
            <w:tcW w:w="8211" w:type="dxa"/>
            <w:tcBorders>
              <w:top w:val="nil"/>
              <w:left w:val="nil"/>
              <w:bottom w:val="nil"/>
              <w:right w:val="nil"/>
            </w:tcBorders>
          </w:tcPr>
          <w:p w14:paraId="5AE35D29" w14:textId="77777777" w:rsidR="009E3654" w:rsidRPr="00A12E7D" w:rsidRDefault="009E3654" w:rsidP="00280A71">
            <w:pPr>
              <w:tabs>
                <w:tab w:val="left" w:pos="1327"/>
              </w:tabs>
              <w:spacing w:after="31"/>
              <w:rPr>
                <w:rFonts w:cstheme="minorHAnsi"/>
                <w:szCs w:val="16"/>
              </w:rPr>
            </w:pPr>
          </w:p>
        </w:tc>
      </w:tr>
      <w:tr w:rsidR="009E3654" w:rsidRPr="00A12E7D" w14:paraId="444C821B" w14:textId="77777777" w:rsidTr="00280A71">
        <w:tc>
          <w:tcPr>
            <w:tcW w:w="851" w:type="dxa"/>
            <w:tcBorders>
              <w:top w:val="nil"/>
              <w:left w:val="nil"/>
              <w:bottom w:val="nil"/>
              <w:right w:val="nil"/>
            </w:tcBorders>
          </w:tcPr>
          <w:p w14:paraId="496DA9FF" w14:textId="044558AB" w:rsidR="009E3654" w:rsidRPr="00A12E7D" w:rsidRDefault="009E3654" w:rsidP="00280A71">
            <w:pPr>
              <w:rPr>
                <w:b/>
                <w:bCs/>
              </w:rPr>
            </w:pPr>
            <w:r w:rsidRPr="00A12E7D">
              <w:rPr>
                <w:b/>
                <w:bCs/>
              </w:rPr>
              <w:t>C.3.3</w:t>
            </w:r>
          </w:p>
        </w:tc>
        <w:tc>
          <w:tcPr>
            <w:tcW w:w="8211" w:type="dxa"/>
            <w:tcBorders>
              <w:top w:val="nil"/>
              <w:left w:val="nil"/>
              <w:bottom w:val="nil"/>
              <w:right w:val="nil"/>
            </w:tcBorders>
          </w:tcPr>
          <w:p w14:paraId="0F1F715C" w14:textId="6258E040" w:rsidR="009E3654" w:rsidRPr="00A12E7D" w:rsidRDefault="007F0689" w:rsidP="00280A71">
            <w:pPr>
              <w:tabs>
                <w:tab w:val="left" w:pos="1327"/>
              </w:tabs>
              <w:spacing w:after="31"/>
              <w:rPr>
                <w:rFonts w:cstheme="minorHAnsi"/>
                <w:szCs w:val="16"/>
              </w:rPr>
            </w:pPr>
            <w:r w:rsidRPr="00A12E7D">
              <w:rPr>
                <w:rFonts w:cstheme="minorHAnsi"/>
                <w:szCs w:val="16"/>
              </w:rPr>
              <w:t>Een scheidsrechter is verplicht op aanvraag van de verantwoordelijke competitieleider en/of KNHB rapport uit te brengen over een melding als genoemd in artikel C.3.2</w:t>
            </w:r>
          </w:p>
        </w:tc>
      </w:tr>
      <w:tr w:rsidR="007F0689" w:rsidRPr="00A12E7D" w14:paraId="6E9281A1" w14:textId="77777777" w:rsidTr="00280A71">
        <w:tc>
          <w:tcPr>
            <w:tcW w:w="851" w:type="dxa"/>
            <w:tcBorders>
              <w:top w:val="nil"/>
              <w:left w:val="nil"/>
              <w:bottom w:val="nil"/>
              <w:right w:val="nil"/>
            </w:tcBorders>
          </w:tcPr>
          <w:p w14:paraId="043C60E3" w14:textId="77777777" w:rsidR="007F0689" w:rsidRPr="00A12E7D" w:rsidRDefault="007F0689" w:rsidP="00280A71">
            <w:pPr>
              <w:rPr>
                <w:b/>
                <w:bCs/>
              </w:rPr>
            </w:pPr>
          </w:p>
        </w:tc>
        <w:tc>
          <w:tcPr>
            <w:tcW w:w="8211" w:type="dxa"/>
            <w:tcBorders>
              <w:top w:val="nil"/>
              <w:left w:val="nil"/>
              <w:bottom w:val="nil"/>
              <w:right w:val="nil"/>
            </w:tcBorders>
          </w:tcPr>
          <w:p w14:paraId="1B5D8A62" w14:textId="77777777" w:rsidR="007F0689" w:rsidRPr="00A12E7D" w:rsidRDefault="007F0689" w:rsidP="00280A71">
            <w:pPr>
              <w:tabs>
                <w:tab w:val="left" w:pos="1327"/>
              </w:tabs>
              <w:spacing w:after="31"/>
              <w:rPr>
                <w:rFonts w:cstheme="minorHAnsi"/>
                <w:szCs w:val="16"/>
              </w:rPr>
            </w:pPr>
          </w:p>
        </w:tc>
      </w:tr>
      <w:tr w:rsidR="007F0689" w:rsidRPr="00A12E7D" w14:paraId="59F3D2E6" w14:textId="77777777" w:rsidTr="00280A71">
        <w:tc>
          <w:tcPr>
            <w:tcW w:w="851" w:type="dxa"/>
            <w:tcBorders>
              <w:top w:val="nil"/>
              <w:left w:val="nil"/>
              <w:bottom w:val="nil"/>
              <w:right w:val="nil"/>
            </w:tcBorders>
          </w:tcPr>
          <w:p w14:paraId="7EC70BA9" w14:textId="46608AB4" w:rsidR="007F0689" w:rsidRPr="00A12E7D" w:rsidRDefault="007F0689" w:rsidP="00280A71">
            <w:pPr>
              <w:rPr>
                <w:b/>
                <w:bCs/>
              </w:rPr>
            </w:pPr>
            <w:r w:rsidRPr="00A12E7D">
              <w:rPr>
                <w:b/>
                <w:bCs/>
              </w:rPr>
              <w:t>C.3.4</w:t>
            </w:r>
          </w:p>
        </w:tc>
        <w:tc>
          <w:tcPr>
            <w:tcW w:w="8211" w:type="dxa"/>
            <w:tcBorders>
              <w:top w:val="nil"/>
              <w:left w:val="nil"/>
              <w:bottom w:val="nil"/>
              <w:right w:val="nil"/>
            </w:tcBorders>
          </w:tcPr>
          <w:p w14:paraId="35174D0E" w14:textId="32E30B50" w:rsidR="007F0689" w:rsidRPr="00A12E7D" w:rsidRDefault="003F4B33" w:rsidP="00280A71">
            <w:pPr>
              <w:tabs>
                <w:tab w:val="left" w:pos="1327"/>
              </w:tabs>
              <w:spacing w:after="31"/>
              <w:rPr>
                <w:rFonts w:cstheme="minorHAnsi"/>
                <w:szCs w:val="16"/>
              </w:rPr>
            </w:pPr>
            <w:r w:rsidRPr="00A12E7D">
              <w:rPr>
                <w:rFonts w:cstheme="minorHAnsi"/>
                <w:szCs w:val="16"/>
              </w:rPr>
              <w:t xml:space="preserve">Scheidsrechters zijn verplicht een zwarte polo- of T-shirt  (zie bijlage IV WR) te dragen tijdens de wedstrijden die zij leiden. Indien de scheidsrechter niet beschikt over een </w:t>
            </w:r>
            <w:proofErr w:type="spellStart"/>
            <w:r w:rsidRPr="00A12E7D">
              <w:rPr>
                <w:rFonts w:cstheme="minorHAnsi"/>
                <w:szCs w:val="16"/>
              </w:rPr>
              <w:t>scheidsrechtersshirt</w:t>
            </w:r>
            <w:proofErr w:type="spellEnd"/>
            <w:r w:rsidRPr="00A12E7D">
              <w:rPr>
                <w:rFonts w:cstheme="minorHAnsi"/>
                <w:szCs w:val="16"/>
              </w:rPr>
              <w:t xml:space="preserve"> dan dient deze een hesje te dragen zodat ten allen tijde duidelijk zichtbaar is wie de scheidsrechters zijn.</w:t>
            </w:r>
          </w:p>
        </w:tc>
      </w:tr>
    </w:tbl>
    <w:p w14:paraId="6B46DFF6" w14:textId="427335E8" w:rsidR="00545C1B" w:rsidRPr="00A12E7D" w:rsidRDefault="00545C1B" w:rsidP="008D6853"/>
    <w:p w14:paraId="50A70E1C" w14:textId="27392B61" w:rsidR="00F9510C" w:rsidRPr="00A12E7D" w:rsidRDefault="00F9510C" w:rsidP="00F9510C">
      <w:pPr>
        <w:pStyle w:val="Kop2"/>
      </w:pPr>
      <w:bookmarkStart w:id="23" w:name="_Toc67308568"/>
      <w:r w:rsidRPr="00A12E7D">
        <w:t xml:space="preserve">C.4 </w:t>
      </w:r>
      <w:r w:rsidR="00B34FA8" w:rsidRPr="00A12E7D">
        <w:t xml:space="preserve">Rolstoel en </w:t>
      </w:r>
      <w:r w:rsidR="00A71F65" w:rsidRPr="00A12E7D">
        <w:t>hockeystick</w:t>
      </w:r>
      <w:bookmarkEnd w:id="23"/>
    </w:p>
    <w:tbl>
      <w:tblPr>
        <w:tblStyle w:val="Tabelraster"/>
        <w:tblW w:w="0" w:type="auto"/>
        <w:tblLook w:val="04A0" w:firstRow="1" w:lastRow="0" w:firstColumn="1" w:lastColumn="0" w:noHBand="0" w:noVBand="1"/>
      </w:tblPr>
      <w:tblGrid>
        <w:gridCol w:w="851"/>
        <w:gridCol w:w="8211"/>
      </w:tblGrid>
      <w:tr w:rsidR="00F9510C" w:rsidRPr="00A12E7D" w14:paraId="51C3B271" w14:textId="77777777" w:rsidTr="00280A71">
        <w:tc>
          <w:tcPr>
            <w:tcW w:w="851" w:type="dxa"/>
            <w:tcBorders>
              <w:top w:val="nil"/>
              <w:left w:val="nil"/>
              <w:bottom w:val="nil"/>
              <w:right w:val="nil"/>
            </w:tcBorders>
          </w:tcPr>
          <w:p w14:paraId="33D51845" w14:textId="18AFFDF3" w:rsidR="00F9510C" w:rsidRPr="00A12E7D" w:rsidRDefault="00F9510C" w:rsidP="00280A71">
            <w:pPr>
              <w:rPr>
                <w:b/>
                <w:bCs/>
              </w:rPr>
            </w:pPr>
            <w:r w:rsidRPr="00A12E7D">
              <w:rPr>
                <w:b/>
                <w:bCs/>
              </w:rPr>
              <w:t>C.</w:t>
            </w:r>
            <w:r w:rsidR="00A71F65" w:rsidRPr="00A12E7D">
              <w:rPr>
                <w:b/>
                <w:bCs/>
              </w:rPr>
              <w:t>4</w:t>
            </w:r>
            <w:r w:rsidRPr="00A12E7D">
              <w:rPr>
                <w:b/>
                <w:bCs/>
              </w:rPr>
              <w:t>.1</w:t>
            </w:r>
          </w:p>
        </w:tc>
        <w:tc>
          <w:tcPr>
            <w:tcW w:w="8211" w:type="dxa"/>
            <w:tcBorders>
              <w:top w:val="nil"/>
              <w:left w:val="nil"/>
              <w:bottom w:val="nil"/>
              <w:right w:val="nil"/>
            </w:tcBorders>
          </w:tcPr>
          <w:p w14:paraId="1110EF94" w14:textId="31D68D4F" w:rsidR="00F9510C" w:rsidRPr="00A12E7D" w:rsidRDefault="00F53FBA" w:rsidP="00280A71">
            <w:pPr>
              <w:tabs>
                <w:tab w:val="left" w:pos="1327"/>
              </w:tabs>
              <w:spacing w:after="31"/>
              <w:rPr>
                <w:rFonts w:cstheme="minorHAnsi"/>
                <w:szCs w:val="16"/>
              </w:rPr>
            </w:pPr>
            <w:r w:rsidRPr="00A12E7D">
              <w:rPr>
                <w:rFonts w:cstheme="minorHAnsi"/>
                <w:szCs w:val="16"/>
              </w:rPr>
              <w:t>De rolstoel en hockeystick dienen te voldoen aan de bepalingen hieromtrent gesteld in ‘Spelregels Elektrisch Rolstoelhockey HK/OK’ dan wel  Spelregels Elektrisch Rolstoelhockey Regio'.</w:t>
            </w:r>
          </w:p>
        </w:tc>
      </w:tr>
    </w:tbl>
    <w:p w14:paraId="58E7D36E" w14:textId="2033CBF1" w:rsidR="00F9510C" w:rsidRPr="00A12E7D" w:rsidRDefault="00F9510C" w:rsidP="008D6853"/>
    <w:p w14:paraId="36DA5CE3" w14:textId="33352CFD" w:rsidR="00171DE8" w:rsidRPr="00A12E7D" w:rsidRDefault="00171DE8" w:rsidP="00171DE8">
      <w:pPr>
        <w:pStyle w:val="Kop2"/>
      </w:pPr>
      <w:bookmarkStart w:id="24" w:name="_Toc67308569"/>
      <w:r w:rsidRPr="00A12E7D">
        <w:t>C.5 Niet opkomen</w:t>
      </w:r>
      <w:bookmarkEnd w:id="24"/>
    </w:p>
    <w:tbl>
      <w:tblPr>
        <w:tblStyle w:val="Tabelraster"/>
        <w:tblW w:w="0" w:type="auto"/>
        <w:tblLook w:val="04A0" w:firstRow="1" w:lastRow="0" w:firstColumn="1" w:lastColumn="0" w:noHBand="0" w:noVBand="1"/>
      </w:tblPr>
      <w:tblGrid>
        <w:gridCol w:w="851"/>
        <w:gridCol w:w="8211"/>
      </w:tblGrid>
      <w:tr w:rsidR="00171DE8" w:rsidRPr="00A12E7D" w14:paraId="0EE07103" w14:textId="77777777" w:rsidTr="00280A71">
        <w:tc>
          <w:tcPr>
            <w:tcW w:w="851" w:type="dxa"/>
            <w:tcBorders>
              <w:top w:val="nil"/>
              <w:left w:val="nil"/>
              <w:bottom w:val="nil"/>
              <w:right w:val="nil"/>
            </w:tcBorders>
          </w:tcPr>
          <w:p w14:paraId="722A3AB7" w14:textId="4C8C1FAB" w:rsidR="00171DE8" w:rsidRPr="00A12E7D" w:rsidRDefault="00171DE8" w:rsidP="00280A71">
            <w:pPr>
              <w:rPr>
                <w:b/>
                <w:bCs/>
              </w:rPr>
            </w:pPr>
            <w:r w:rsidRPr="00A12E7D">
              <w:rPr>
                <w:b/>
                <w:bCs/>
              </w:rPr>
              <w:t>C.5.1</w:t>
            </w:r>
          </w:p>
        </w:tc>
        <w:tc>
          <w:tcPr>
            <w:tcW w:w="8211" w:type="dxa"/>
            <w:tcBorders>
              <w:top w:val="nil"/>
              <w:left w:val="nil"/>
              <w:bottom w:val="nil"/>
              <w:right w:val="nil"/>
            </w:tcBorders>
          </w:tcPr>
          <w:p w14:paraId="625E5DE6" w14:textId="77777777" w:rsidR="00C169C3" w:rsidRPr="00A12E7D" w:rsidRDefault="00C169C3" w:rsidP="00C169C3">
            <w:pPr>
              <w:tabs>
                <w:tab w:val="center" w:pos="752"/>
                <w:tab w:val="center" w:pos="5304"/>
              </w:tabs>
              <w:rPr>
                <w:rFonts w:cstheme="minorHAnsi"/>
                <w:szCs w:val="16"/>
              </w:rPr>
            </w:pPr>
            <w:r w:rsidRPr="00A12E7D">
              <w:rPr>
                <w:rFonts w:cstheme="minorHAnsi"/>
                <w:szCs w:val="16"/>
              </w:rPr>
              <w:t>Een team is in beginsel verplicht om bij een door de Competitieleiding vastgestelde wedstrijd op te komen en aan te vangen.</w:t>
            </w:r>
          </w:p>
          <w:p w14:paraId="594520B0" w14:textId="355E8423" w:rsidR="00C169C3" w:rsidRPr="00A12E7D" w:rsidRDefault="00C169C3" w:rsidP="00C169C3">
            <w:pPr>
              <w:pStyle w:val="Lijstalinea"/>
              <w:numPr>
                <w:ilvl w:val="0"/>
                <w:numId w:val="19"/>
              </w:numPr>
              <w:spacing w:after="5" w:line="256" w:lineRule="auto"/>
              <w:rPr>
                <w:rFonts w:cstheme="minorHAnsi"/>
                <w:szCs w:val="16"/>
              </w:rPr>
            </w:pPr>
            <w:r w:rsidRPr="00A12E7D">
              <w:rPr>
                <w:rFonts w:cstheme="minorHAnsi"/>
                <w:szCs w:val="16"/>
              </w:rPr>
              <w:t>Aan een team dat in strijd met zijn verplichting in een vastgestelde wedstrijd niet is opgekomen dan wel de wedstrijd niet heeft aangevangen, worden er 3 wedstrijdpunten in mindering worden gebracht en wordt er reglementair verloren met een uitslag van vijf tegen nul, tenzij er sprake is van overmacht volgens bepaling C.5.2;</w:t>
            </w:r>
          </w:p>
          <w:p w14:paraId="31A876E8" w14:textId="77777777" w:rsidR="00F60A4B" w:rsidRPr="00A12E7D" w:rsidRDefault="00C169C3" w:rsidP="00F60A4B">
            <w:pPr>
              <w:pStyle w:val="Lijstalinea"/>
              <w:numPr>
                <w:ilvl w:val="0"/>
                <w:numId w:val="19"/>
              </w:numPr>
              <w:spacing w:after="5" w:line="256" w:lineRule="auto"/>
              <w:rPr>
                <w:rFonts w:cstheme="minorHAnsi"/>
                <w:szCs w:val="16"/>
              </w:rPr>
            </w:pPr>
            <w:r w:rsidRPr="00A12E7D">
              <w:rPr>
                <w:rFonts w:cstheme="minorHAnsi"/>
                <w:szCs w:val="16"/>
              </w:rPr>
              <w:t>Deze niet-gespeelde wedstrijd wordt in beginsel opnieuw vastgesteld, hiervan kan echter worden afgeweken, mits dit geen invloed heeft op kampioenschap, promotie of degradatie. Als de wedstrijd opnieuw wordt vastgesteld vervalt (a) en geldt de nieuwe uitslag.  Op het totaalresultaat worden nog wel 3 wedstrijdpunten in mindering gebracht, tenzij het niet opkomen een gevolg was van overmacht volgens bepaling C.5.2;</w:t>
            </w:r>
          </w:p>
          <w:p w14:paraId="591B7EE8" w14:textId="78449950" w:rsidR="00171DE8" w:rsidRPr="00A12E7D" w:rsidRDefault="00C169C3" w:rsidP="00F60A4B">
            <w:pPr>
              <w:pStyle w:val="Lijstalinea"/>
              <w:numPr>
                <w:ilvl w:val="0"/>
                <w:numId w:val="19"/>
              </w:numPr>
              <w:spacing w:after="5" w:line="256" w:lineRule="auto"/>
              <w:rPr>
                <w:rFonts w:cstheme="minorHAnsi"/>
                <w:szCs w:val="16"/>
              </w:rPr>
            </w:pPr>
            <w:r w:rsidRPr="00A12E7D">
              <w:rPr>
                <w:rFonts w:cstheme="minorHAnsi"/>
                <w:szCs w:val="16"/>
              </w:rPr>
              <w:t>Aan een vereniging waarvan een team in strijd met de verplichting een tweede maal binnen 2 jaar niet is opgekomen (competitiedag) dan wel de wedstrijd niet heeft aangevangen, kan een geldboete worden opgelegd van ten hoogste € 250,00;</w:t>
            </w:r>
          </w:p>
        </w:tc>
      </w:tr>
      <w:tr w:rsidR="00F60A4B" w:rsidRPr="00A12E7D" w14:paraId="1E3F6C1B" w14:textId="77777777" w:rsidTr="00280A71">
        <w:tc>
          <w:tcPr>
            <w:tcW w:w="851" w:type="dxa"/>
            <w:tcBorders>
              <w:top w:val="nil"/>
              <w:left w:val="nil"/>
              <w:bottom w:val="nil"/>
              <w:right w:val="nil"/>
            </w:tcBorders>
          </w:tcPr>
          <w:p w14:paraId="71307F3B" w14:textId="77777777" w:rsidR="00F60A4B" w:rsidRPr="00A12E7D" w:rsidRDefault="00F60A4B" w:rsidP="00280A71">
            <w:pPr>
              <w:rPr>
                <w:b/>
                <w:bCs/>
              </w:rPr>
            </w:pPr>
          </w:p>
        </w:tc>
        <w:tc>
          <w:tcPr>
            <w:tcW w:w="8211" w:type="dxa"/>
            <w:tcBorders>
              <w:top w:val="nil"/>
              <w:left w:val="nil"/>
              <w:bottom w:val="nil"/>
              <w:right w:val="nil"/>
            </w:tcBorders>
          </w:tcPr>
          <w:p w14:paraId="6C8DFD68" w14:textId="77777777" w:rsidR="00F60A4B" w:rsidRPr="00A12E7D" w:rsidRDefault="00F60A4B" w:rsidP="00C169C3">
            <w:pPr>
              <w:tabs>
                <w:tab w:val="center" w:pos="752"/>
                <w:tab w:val="center" w:pos="5304"/>
              </w:tabs>
              <w:rPr>
                <w:rFonts w:cstheme="minorHAnsi"/>
                <w:szCs w:val="16"/>
              </w:rPr>
            </w:pPr>
          </w:p>
        </w:tc>
      </w:tr>
      <w:tr w:rsidR="00F60A4B" w:rsidRPr="00A12E7D" w14:paraId="1017078C" w14:textId="77777777" w:rsidTr="00280A71">
        <w:tc>
          <w:tcPr>
            <w:tcW w:w="851" w:type="dxa"/>
            <w:tcBorders>
              <w:top w:val="nil"/>
              <w:left w:val="nil"/>
              <w:bottom w:val="nil"/>
              <w:right w:val="nil"/>
            </w:tcBorders>
          </w:tcPr>
          <w:p w14:paraId="317B0D52" w14:textId="011DF229" w:rsidR="00F60A4B" w:rsidRPr="00A12E7D" w:rsidRDefault="00F60A4B" w:rsidP="00280A71">
            <w:pPr>
              <w:rPr>
                <w:b/>
                <w:bCs/>
              </w:rPr>
            </w:pPr>
            <w:r w:rsidRPr="00A12E7D">
              <w:rPr>
                <w:b/>
                <w:bCs/>
              </w:rPr>
              <w:t>C.5.2</w:t>
            </w:r>
          </w:p>
        </w:tc>
        <w:tc>
          <w:tcPr>
            <w:tcW w:w="8211" w:type="dxa"/>
            <w:tcBorders>
              <w:top w:val="nil"/>
              <w:left w:val="nil"/>
              <w:bottom w:val="nil"/>
              <w:right w:val="nil"/>
            </w:tcBorders>
          </w:tcPr>
          <w:p w14:paraId="2FD795A4" w14:textId="77777777" w:rsidR="002223D9" w:rsidRPr="00A12E7D" w:rsidRDefault="002223D9" w:rsidP="002223D9">
            <w:pPr>
              <w:rPr>
                <w:rFonts w:cstheme="minorHAnsi"/>
                <w:szCs w:val="16"/>
              </w:rPr>
            </w:pPr>
            <w:r w:rsidRPr="00A12E7D">
              <w:rPr>
                <w:rFonts w:cstheme="minorHAnsi"/>
                <w:szCs w:val="16"/>
              </w:rPr>
              <w:t>Een team dat tijdens eenzelfde competitie in strijd met zijn verplichting voor de tweede maal niet is opgekomen dan wel de wedstrijd niet heeft aangevangen, verliest het recht van verdere deelneming aan de competitie. De KNHB deelt het betreffende team het volgende seizoen in de laagste klasse in. De door het team reeds gespeelde wedstrijden worden als niet gespeeld beschouwd. Dit zal in de ranglijst van de competitie worden verwerkt. Dit zal plaatsvinden indien er geen beroep kan worden gedaan op overmacht.</w:t>
            </w:r>
          </w:p>
          <w:p w14:paraId="7C9479E2" w14:textId="77777777" w:rsidR="002223D9" w:rsidRPr="00A12E7D" w:rsidRDefault="002223D9" w:rsidP="002223D9">
            <w:pPr>
              <w:rPr>
                <w:rFonts w:cstheme="minorHAnsi"/>
                <w:szCs w:val="16"/>
              </w:rPr>
            </w:pPr>
            <w:r w:rsidRPr="00A12E7D">
              <w:rPr>
                <w:rFonts w:cstheme="minorHAnsi"/>
                <w:szCs w:val="16"/>
              </w:rPr>
              <w:t xml:space="preserve">Onder overmacht wordt verstaan: </w:t>
            </w:r>
          </w:p>
          <w:p w14:paraId="7F6A5BC1" w14:textId="77777777" w:rsidR="002223D9" w:rsidRPr="00A12E7D" w:rsidRDefault="002223D9" w:rsidP="002223D9">
            <w:pPr>
              <w:ind w:left="1174" w:right="520"/>
              <w:rPr>
                <w:rFonts w:cstheme="minorHAnsi"/>
                <w:szCs w:val="16"/>
              </w:rPr>
            </w:pPr>
            <w:r w:rsidRPr="00A12E7D">
              <w:rPr>
                <w:rFonts w:cstheme="minorHAnsi"/>
                <w:szCs w:val="16"/>
              </w:rPr>
              <w:t xml:space="preserve">a) Het aantoonbaar niet kunnen opkomen als gevolg van extreme weersomstandigheden (weeralarm gemeld door KNMI en/of ANWB); </w:t>
            </w:r>
          </w:p>
          <w:p w14:paraId="6714D3FA" w14:textId="133550D3" w:rsidR="002223D9" w:rsidRPr="00A12E7D" w:rsidRDefault="002223D9" w:rsidP="002223D9">
            <w:pPr>
              <w:ind w:left="1174" w:right="520"/>
              <w:rPr>
                <w:rFonts w:cstheme="minorHAnsi"/>
                <w:szCs w:val="16"/>
              </w:rPr>
            </w:pPr>
            <w:r w:rsidRPr="00A12E7D">
              <w:rPr>
                <w:rFonts w:cstheme="minorHAnsi"/>
                <w:szCs w:val="16"/>
              </w:rPr>
              <w:t>b) Het overlijden van een direct bij het team of de vereniging betrokken persoon;</w:t>
            </w:r>
          </w:p>
          <w:p w14:paraId="251507D9" w14:textId="290BCD27" w:rsidR="002223D9" w:rsidRPr="00A12E7D" w:rsidRDefault="002223D9" w:rsidP="002223D9">
            <w:pPr>
              <w:ind w:left="1174"/>
              <w:rPr>
                <w:rFonts w:cstheme="minorHAnsi"/>
                <w:szCs w:val="16"/>
              </w:rPr>
            </w:pPr>
            <w:r w:rsidRPr="00A12E7D">
              <w:rPr>
                <w:rFonts w:cstheme="minorHAnsi"/>
                <w:szCs w:val="16"/>
              </w:rPr>
              <w:t>c) Het direct of indirect betrokken zijn bij een ongeval of een geregistreerde file met een oponthoud van minimaal een uur;</w:t>
            </w:r>
          </w:p>
          <w:p w14:paraId="32DAC422" w14:textId="77777777" w:rsidR="002223D9" w:rsidRPr="00A12E7D" w:rsidRDefault="002223D9" w:rsidP="002223D9">
            <w:pPr>
              <w:numPr>
                <w:ilvl w:val="0"/>
                <w:numId w:val="20"/>
              </w:numPr>
              <w:spacing w:after="5" w:line="256" w:lineRule="auto"/>
              <w:ind w:hanging="173"/>
              <w:rPr>
                <w:rFonts w:cstheme="minorHAnsi"/>
                <w:szCs w:val="16"/>
              </w:rPr>
            </w:pPr>
            <w:r w:rsidRPr="00A12E7D">
              <w:rPr>
                <w:rFonts w:cstheme="minorHAnsi"/>
                <w:szCs w:val="16"/>
              </w:rPr>
              <w:lastRenderedPageBreak/>
              <w:t>Het hebben van acute pech onderweg, waardoor het minimumaantal spelers niet speelklaar op het speelveld aanwezig kan zijn;</w:t>
            </w:r>
          </w:p>
          <w:p w14:paraId="58BAC4A6" w14:textId="7FAF22B5" w:rsidR="00F60A4B" w:rsidRPr="00A12E7D" w:rsidRDefault="002223D9" w:rsidP="002223D9">
            <w:pPr>
              <w:numPr>
                <w:ilvl w:val="0"/>
                <w:numId w:val="20"/>
              </w:numPr>
              <w:spacing w:after="5" w:line="256" w:lineRule="auto"/>
              <w:ind w:hanging="173"/>
              <w:rPr>
                <w:rFonts w:cstheme="minorHAnsi"/>
                <w:szCs w:val="16"/>
              </w:rPr>
            </w:pPr>
            <w:r w:rsidRPr="00A12E7D">
              <w:rPr>
                <w:rFonts w:cstheme="minorHAnsi"/>
                <w:szCs w:val="16"/>
              </w:rPr>
              <w:t>Overige gevallen waarin zich een acuut probleem voordoet dat binnen de algemene maatstaven van redelijkheid en billijkheid onder het begrip overmacht kan worden geplaatst. De beoordeling hiertoe ligt bij de Competitieleiding en de KNHB.</w:t>
            </w:r>
          </w:p>
        </w:tc>
      </w:tr>
    </w:tbl>
    <w:p w14:paraId="7E239A10" w14:textId="53E32FEB" w:rsidR="00171DE8" w:rsidRPr="00A12E7D" w:rsidRDefault="00171DE8" w:rsidP="008D6853"/>
    <w:p w14:paraId="4577850C" w14:textId="3B9AB6AC" w:rsidR="00F45065" w:rsidRPr="00A12E7D" w:rsidRDefault="00F45065" w:rsidP="00F45065">
      <w:pPr>
        <w:pStyle w:val="Kop2"/>
      </w:pPr>
      <w:bookmarkStart w:id="25" w:name="_Toc67308570"/>
      <w:r w:rsidRPr="00A12E7D">
        <w:t>C.6 Wedstrijd staken</w:t>
      </w:r>
      <w:r w:rsidR="000E097B" w:rsidRPr="00A12E7D">
        <w:t>, speelveld verlaten</w:t>
      </w:r>
      <w:bookmarkEnd w:id="25"/>
    </w:p>
    <w:tbl>
      <w:tblPr>
        <w:tblStyle w:val="Tabelraster"/>
        <w:tblW w:w="0" w:type="auto"/>
        <w:tblLook w:val="04A0" w:firstRow="1" w:lastRow="0" w:firstColumn="1" w:lastColumn="0" w:noHBand="0" w:noVBand="1"/>
      </w:tblPr>
      <w:tblGrid>
        <w:gridCol w:w="851"/>
        <w:gridCol w:w="8211"/>
      </w:tblGrid>
      <w:tr w:rsidR="00F45065" w:rsidRPr="00A12E7D" w14:paraId="5C0D4886" w14:textId="77777777" w:rsidTr="00280A71">
        <w:tc>
          <w:tcPr>
            <w:tcW w:w="851" w:type="dxa"/>
            <w:tcBorders>
              <w:top w:val="nil"/>
              <w:left w:val="nil"/>
              <w:bottom w:val="nil"/>
              <w:right w:val="nil"/>
            </w:tcBorders>
          </w:tcPr>
          <w:p w14:paraId="153807D6" w14:textId="7E98646C" w:rsidR="00F45065" w:rsidRPr="00A12E7D" w:rsidRDefault="00F45065" w:rsidP="00280A71">
            <w:pPr>
              <w:rPr>
                <w:b/>
                <w:bCs/>
              </w:rPr>
            </w:pPr>
            <w:r w:rsidRPr="00A12E7D">
              <w:rPr>
                <w:b/>
                <w:bCs/>
              </w:rPr>
              <w:t>C.</w:t>
            </w:r>
            <w:r w:rsidR="003B7060" w:rsidRPr="00A12E7D">
              <w:rPr>
                <w:b/>
                <w:bCs/>
              </w:rPr>
              <w:t>6</w:t>
            </w:r>
            <w:r w:rsidRPr="00A12E7D">
              <w:rPr>
                <w:b/>
                <w:bCs/>
              </w:rPr>
              <w:t>.1</w:t>
            </w:r>
          </w:p>
        </w:tc>
        <w:tc>
          <w:tcPr>
            <w:tcW w:w="8211" w:type="dxa"/>
            <w:tcBorders>
              <w:top w:val="nil"/>
              <w:left w:val="nil"/>
              <w:bottom w:val="nil"/>
              <w:right w:val="nil"/>
            </w:tcBorders>
          </w:tcPr>
          <w:p w14:paraId="57D2380E" w14:textId="77777777" w:rsidR="009535FE" w:rsidRPr="00A12E7D" w:rsidRDefault="009535FE" w:rsidP="009535FE">
            <w:pPr>
              <w:tabs>
                <w:tab w:val="center" w:pos="752"/>
                <w:tab w:val="center" w:pos="3793"/>
              </w:tabs>
              <w:rPr>
                <w:rFonts w:cstheme="minorHAnsi"/>
                <w:szCs w:val="16"/>
              </w:rPr>
            </w:pPr>
            <w:r w:rsidRPr="00A12E7D">
              <w:rPr>
                <w:rFonts w:cstheme="minorHAnsi"/>
                <w:szCs w:val="16"/>
              </w:rPr>
              <w:t>Een wedstrijd mag door een team in beginsel niet voortijdig worden beëindigd.</w:t>
            </w:r>
          </w:p>
          <w:p w14:paraId="36BD4D2C" w14:textId="77777777" w:rsidR="009535FE" w:rsidRPr="00A12E7D" w:rsidRDefault="009535FE" w:rsidP="009535FE">
            <w:pPr>
              <w:numPr>
                <w:ilvl w:val="0"/>
                <w:numId w:val="22"/>
              </w:numPr>
              <w:spacing w:after="5" w:line="256" w:lineRule="auto"/>
              <w:ind w:hanging="173"/>
              <w:rPr>
                <w:rFonts w:cstheme="minorHAnsi"/>
                <w:szCs w:val="16"/>
              </w:rPr>
            </w:pPr>
            <w:r w:rsidRPr="00A12E7D">
              <w:rPr>
                <w:rFonts w:cstheme="minorHAnsi"/>
                <w:szCs w:val="16"/>
              </w:rPr>
              <w:t>Indien een wedstrijd voortijdig wordt beëindigd omdat een team weigert verder te spelen, worden aan dit team 3 wedstrijdpunten in mindering gebracht.</w:t>
            </w:r>
          </w:p>
          <w:p w14:paraId="174673E4" w14:textId="77777777" w:rsidR="009535FE" w:rsidRPr="00A12E7D" w:rsidRDefault="009535FE" w:rsidP="009535FE">
            <w:pPr>
              <w:numPr>
                <w:ilvl w:val="0"/>
                <w:numId w:val="22"/>
              </w:numPr>
              <w:spacing w:after="5" w:line="256" w:lineRule="auto"/>
              <w:ind w:hanging="173"/>
              <w:rPr>
                <w:rFonts w:cstheme="minorHAnsi"/>
                <w:szCs w:val="16"/>
              </w:rPr>
            </w:pPr>
            <w:r w:rsidRPr="00A12E7D">
              <w:rPr>
                <w:rFonts w:cstheme="minorHAnsi"/>
                <w:szCs w:val="16"/>
              </w:rPr>
              <w:t>Aan de vereniging van het onder sub a van deze bepaling genoemde team wordt een geldboete worden opgelegd van ten hoogste € 250,00.</w:t>
            </w:r>
          </w:p>
          <w:p w14:paraId="04D8C2AE" w14:textId="77777777" w:rsidR="009535FE" w:rsidRPr="00A12E7D" w:rsidRDefault="009535FE" w:rsidP="009535FE">
            <w:pPr>
              <w:numPr>
                <w:ilvl w:val="0"/>
                <w:numId w:val="22"/>
              </w:numPr>
              <w:spacing w:after="5" w:line="256" w:lineRule="auto"/>
              <w:ind w:hanging="173"/>
              <w:rPr>
                <w:rFonts w:cstheme="minorHAnsi"/>
                <w:szCs w:val="16"/>
              </w:rPr>
            </w:pPr>
            <w:r w:rsidRPr="00A12E7D">
              <w:rPr>
                <w:rFonts w:cstheme="minorHAnsi"/>
                <w:szCs w:val="16"/>
              </w:rPr>
              <w:t xml:space="preserve">Ingeval van voortijdige beëindiging dient de hoofdscheidsrechter op het wedstrijdformulier het volgende aan te tekenen: </w:t>
            </w:r>
          </w:p>
          <w:p w14:paraId="0AB14051" w14:textId="77777777" w:rsidR="009535FE" w:rsidRPr="00A12E7D" w:rsidRDefault="009535FE" w:rsidP="009535FE">
            <w:pPr>
              <w:numPr>
                <w:ilvl w:val="0"/>
                <w:numId w:val="23"/>
              </w:numPr>
              <w:spacing w:after="5" w:line="256" w:lineRule="auto"/>
              <w:ind w:hanging="199"/>
              <w:rPr>
                <w:rFonts w:cstheme="minorHAnsi"/>
                <w:szCs w:val="16"/>
              </w:rPr>
            </w:pPr>
            <w:r w:rsidRPr="00A12E7D">
              <w:rPr>
                <w:rFonts w:cstheme="minorHAnsi"/>
                <w:szCs w:val="16"/>
              </w:rPr>
              <w:t xml:space="preserve">de reden(en) van de voortijdige beëindiging en door welk team de wedstrijd voortijdig werd beëindigd; </w:t>
            </w:r>
          </w:p>
          <w:p w14:paraId="4CFD1241" w14:textId="77777777" w:rsidR="009535FE" w:rsidRPr="00A12E7D" w:rsidRDefault="009535FE" w:rsidP="009535FE">
            <w:pPr>
              <w:numPr>
                <w:ilvl w:val="0"/>
                <w:numId w:val="23"/>
              </w:numPr>
              <w:spacing w:after="5" w:line="256" w:lineRule="auto"/>
              <w:ind w:hanging="199"/>
              <w:rPr>
                <w:rFonts w:cstheme="minorHAnsi"/>
                <w:szCs w:val="16"/>
              </w:rPr>
            </w:pPr>
            <w:r w:rsidRPr="00A12E7D">
              <w:rPr>
                <w:rFonts w:cstheme="minorHAnsi"/>
                <w:szCs w:val="16"/>
              </w:rPr>
              <w:t xml:space="preserve">de doelpuntenstand die was bereikt op het moment dat de wedstrijd voortijdig werd beëindigd; </w:t>
            </w:r>
          </w:p>
          <w:p w14:paraId="23B2359C" w14:textId="77777777" w:rsidR="009535FE" w:rsidRPr="00A12E7D" w:rsidRDefault="009535FE" w:rsidP="009535FE">
            <w:pPr>
              <w:numPr>
                <w:ilvl w:val="0"/>
                <w:numId w:val="23"/>
              </w:numPr>
              <w:spacing w:after="5" w:line="256" w:lineRule="auto"/>
              <w:ind w:hanging="199"/>
              <w:rPr>
                <w:rFonts w:cstheme="minorHAnsi"/>
                <w:szCs w:val="16"/>
              </w:rPr>
            </w:pPr>
            <w:r w:rsidRPr="00A12E7D">
              <w:rPr>
                <w:rFonts w:cstheme="minorHAnsi"/>
                <w:szCs w:val="16"/>
              </w:rPr>
              <w:t xml:space="preserve">het moment (in minuten) dat de wedstrijd voortijdig werd beëindigd; </w:t>
            </w:r>
          </w:p>
          <w:p w14:paraId="7ED56840" w14:textId="0D69CEC6" w:rsidR="00F45065" w:rsidRPr="00A12E7D" w:rsidRDefault="009535FE" w:rsidP="0084284D">
            <w:pPr>
              <w:numPr>
                <w:ilvl w:val="0"/>
                <w:numId w:val="23"/>
              </w:numPr>
              <w:spacing w:after="104" w:line="256" w:lineRule="auto"/>
              <w:ind w:hanging="199"/>
              <w:rPr>
                <w:rFonts w:cstheme="minorHAnsi"/>
                <w:szCs w:val="16"/>
              </w:rPr>
            </w:pPr>
            <w:r w:rsidRPr="00A12E7D">
              <w:rPr>
                <w:rFonts w:cstheme="minorHAnsi"/>
                <w:szCs w:val="16"/>
              </w:rPr>
              <w:t>of direct voorafgaand aan het voortijdig beëindigen van de wedstrijd door de scheidsrechter een strafbal werd   toegekend en aan welk team dit geschiedde.</w:t>
            </w:r>
          </w:p>
        </w:tc>
      </w:tr>
      <w:tr w:rsidR="003B7060" w:rsidRPr="00A12E7D" w14:paraId="59ED1039" w14:textId="77777777" w:rsidTr="00280A71">
        <w:tc>
          <w:tcPr>
            <w:tcW w:w="851" w:type="dxa"/>
            <w:tcBorders>
              <w:top w:val="nil"/>
              <w:left w:val="nil"/>
              <w:bottom w:val="nil"/>
              <w:right w:val="nil"/>
            </w:tcBorders>
          </w:tcPr>
          <w:p w14:paraId="23DFB7B9" w14:textId="77777777" w:rsidR="003B7060" w:rsidRPr="00A12E7D" w:rsidRDefault="003B7060" w:rsidP="00280A71">
            <w:pPr>
              <w:rPr>
                <w:b/>
                <w:bCs/>
              </w:rPr>
            </w:pPr>
          </w:p>
        </w:tc>
        <w:tc>
          <w:tcPr>
            <w:tcW w:w="8211" w:type="dxa"/>
            <w:tcBorders>
              <w:top w:val="nil"/>
              <w:left w:val="nil"/>
              <w:bottom w:val="nil"/>
              <w:right w:val="nil"/>
            </w:tcBorders>
          </w:tcPr>
          <w:p w14:paraId="5897FDB6" w14:textId="77777777" w:rsidR="003B7060" w:rsidRPr="00A12E7D" w:rsidRDefault="003B7060" w:rsidP="009535FE">
            <w:pPr>
              <w:tabs>
                <w:tab w:val="center" w:pos="752"/>
                <w:tab w:val="center" w:pos="3793"/>
              </w:tabs>
              <w:rPr>
                <w:rFonts w:cstheme="minorHAnsi"/>
                <w:szCs w:val="16"/>
              </w:rPr>
            </w:pPr>
          </w:p>
        </w:tc>
      </w:tr>
      <w:tr w:rsidR="00C9513A" w:rsidRPr="00A12E7D" w14:paraId="40182950" w14:textId="77777777" w:rsidTr="00280A71">
        <w:tc>
          <w:tcPr>
            <w:tcW w:w="851" w:type="dxa"/>
            <w:tcBorders>
              <w:top w:val="nil"/>
              <w:left w:val="nil"/>
              <w:bottom w:val="nil"/>
              <w:right w:val="nil"/>
            </w:tcBorders>
          </w:tcPr>
          <w:p w14:paraId="7DFF855D" w14:textId="32741070" w:rsidR="00C9513A" w:rsidRPr="00A12E7D" w:rsidRDefault="00C9513A" w:rsidP="00280A71">
            <w:pPr>
              <w:rPr>
                <w:b/>
                <w:bCs/>
              </w:rPr>
            </w:pPr>
            <w:r w:rsidRPr="00A12E7D">
              <w:rPr>
                <w:b/>
                <w:bCs/>
              </w:rPr>
              <w:t>C.6.2</w:t>
            </w:r>
          </w:p>
        </w:tc>
        <w:tc>
          <w:tcPr>
            <w:tcW w:w="8211" w:type="dxa"/>
            <w:tcBorders>
              <w:top w:val="nil"/>
              <w:left w:val="nil"/>
              <w:bottom w:val="nil"/>
              <w:right w:val="nil"/>
            </w:tcBorders>
          </w:tcPr>
          <w:p w14:paraId="4EAC391F" w14:textId="29A778D2" w:rsidR="00C9513A" w:rsidRPr="00A12E7D" w:rsidRDefault="00C9513A" w:rsidP="009535FE">
            <w:pPr>
              <w:tabs>
                <w:tab w:val="center" w:pos="752"/>
                <w:tab w:val="center" w:pos="3793"/>
              </w:tabs>
              <w:rPr>
                <w:rFonts w:cstheme="minorHAnsi"/>
                <w:szCs w:val="16"/>
              </w:rPr>
            </w:pPr>
            <w:r w:rsidRPr="00A12E7D">
              <w:rPr>
                <w:rFonts w:cstheme="minorHAnsi"/>
                <w:szCs w:val="16"/>
              </w:rPr>
              <w:t>De Competitieleiding heeft de bevoegdheid de stand op het moment van staken als eindstand aan te merken en het restant niet te laten uitspelen.</w:t>
            </w:r>
          </w:p>
        </w:tc>
      </w:tr>
      <w:tr w:rsidR="00C9513A" w:rsidRPr="00A12E7D" w14:paraId="74A8F905" w14:textId="77777777" w:rsidTr="00280A71">
        <w:tc>
          <w:tcPr>
            <w:tcW w:w="851" w:type="dxa"/>
            <w:tcBorders>
              <w:top w:val="nil"/>
              <w:left w:val="nil"/>
              <w:bottom w:val="nil"/>
              <w:right w:val="nil"/>
            </w:tcBorders>
          </w:tcPr>
          <w:p w14:paraId="45CC1420" w14:textId="77777777" w:rsidR="00C9513A" w:rsidRPr="00A12E7D" w:rsidRDefault="00C9513A" w:rsidP="00280A71">
            <w:pPr>
              <w:rPr>
                <w:b/>
                <w:bCs/>
              </w:rPr>
            </w:pPr>
          </w:p>
        </w:tc>
        <w:tc>
          <w:tcPr>
            <w:tcW w:w="8211" w:type="dxa"/>
            <w:tcBorders>
              <w:top w:val="nil"/>
              <w:left w:val="nil"/>
              <w:bottom w:val="nil"/>
              <w:right w:val="nil"/>
            </w:tcBorders>
          </w:tcPr>
          <w:p w14:paraId="412CF467" w14:textId="77777777" w:rsidR="00C9513A" w:rsidRPr="00A12E7D" w:rsidRDefault="00C9513A" w:rsidP="009535FE">
            <w:pPr>
              <w:tabs>
                <w:tab w:val="center" w:pos="752"/>
                <w:tab w:val="center" w:pos="3793"/>
              </w:tabs>
              <w:rPr>
                <w:rFonts w:cstheme="minorHAnsi"/>
                <w:szCs w:val="16"/>
              </w:rPr>
            </w:pPr>
          </w:p>
        </w:tc>
      </w:tr>
      <w:tr w:rsidR="00C9513A" w:rsidRPr="00A12E7D" w14:paraId="5ADB6B9E" w14:textId="77777777" w:rsidTr="00280A71">
        <w:tc>
          <w:tcPr>
            <w:tcW w:w="851" w:type="dxa"/>
            <w:tcBorders>
              <w:top w:val="nil"/>
              <w:left w:val="nil"/>
              <w:bottom w:val="nil"/>
              <w:right w:val="nil"/>
            </w:tcBorders>
          </w:tcPr>
          <w:p w14:paraId="420B7D98" w14:textId="3F2CBCAB" w:rsidR="00C9513A" w:rsidRPr="00A12E7D" w:rsidRDefault="00C9513A" w:rsidP="00280A71">
            <w:pPr>
              <w:rPr>
                <w:b/>
                <w:bCs/>
              </w:rPr>
            </w:pPr>
            <w:r w:rsidRPr="00A12E7D">
              <w:rPr>
                <w:b/>
                <w:bCs/>
              </w:rPr>
              <w:t>C.6.3</w:t>
            </w:r>
          </w:p>
        </w:tc>
        <w:tc>
          <w:tcPr>
            <w:tcW w:w="8211" w:type="dxa"/>
            <w:tcBorders>
              <w:top w:val="nil"/>
              <w:left w:val="nil"/>
              <w:bottom w:val="nil"/>
              <w:right w:val="nil"/>
            </w:tcBorders>
          </w:tcPr>
          <w:p w14:paraId="4DDE0E67" w14:textId="18C04ED4" w:rsidR="00C9513A" w:rsidRPr="00A12E7D" w:rsidRDefault="005C1FFB" w:rsidP="009535FE">
            <w:pPr>
              <w:tabs>
                <w:tab w:val="center" w:pos="752"/>
                <w:tab w:val="center" w:pos="3793"/>
              </w:tabs>
              <w:rPr>
                <w:rFonts w:cstheme="minorHAnsi"/>
                <w:szCs w:val="16"/>
              </w:rPr>
            </w:pPr>
            <w:r w:rsidRPr="00A12E7D">
              <w:rPr>
                <w:rFonts w:cstheme="minorHAnsi"/>
                <w:szCs w:val="16"/>
              </w:rPr>
              <w:t>Als bij een vereniging betrokken speler(s), coach(es), begeleider(s) of publiek het niet aanvangen of het staken van een wedstrijd veroorzaken maakt de hoofdscheidsrechter hiervan melding op het wedstrijdformulier. De betreffende vereniging kan een straf worden opgelegd overeenkomstig bepaling C.5.1 sub a en b.</w:t>
            </w:r>
          </w:p>
        </w:tc>
      </w:tr>
    </w:tbl>
    <w:p w14:paraId="4DB21FB7" w14:textId="174F5274" w:rsidR="00F45065" w:rsidRPr="00A12E7D" w:rsidRDefault="00F45065" w:rsidP="008D6853"/>
    <w:p w14:paraId="776EBD27" w14:textId="0115670B" w:rsidR="000F1AFE" w:rsidRPr="00A12E7D" w:rsidRDefault="000F1AFE" w:rsidP="000F1AFE">
      <w:pPr>
        <w:pStyle w:val="Kop2"/>
      </w:pPr>
      <w:bookmarkStart w:id="26" w:name="_Toc67308571"/>
      <w:r w:rsidRPr="00A12E7D">
        <w:t xml:space="preserve">C.7 </w:t>
      </w:r>
      <w:r w:rsidR="00CE317A" w:rsidRPr="00A12E7D">
        <w:t>Groene, gele en rode kaarten</w:t>
      </w:r>
      <w:bookmarkEnd w:id="26"/>
    </w:p>
    <w:tbl>
      <w:tblPr>
        <w:tblStyle w:val="Tabelraster"/>
        <w:tblW w:w="0" w:type="auto"/>
        <w:tblLook w:val="04A0" w:firstRow="1" w:lastRow="0" w:firstColumn="1" w:lastColumn="0" w:noHBand="0" w:noVBand="1"/>
      </w:tblPr>
      <w:tblGrid>
        <w:gridCol w:w="851"/>
        <w:gridCol w:w="8211"/>
      </w:tblGrid>
      <w:tr w:rsidR="000F1AFE" w:rsidRPr="00A12E7D" w14:paraId="35404D1B" w14:textId="77777777" w:rsidTr="00280A71">
        <w:tc>
          <w:tcPr>
            <w:tcW w:w="851" w:type="dxa"/>
            <w:tcBorders>
              <w:top w:val="nil"/>
              <w:left w:val="nil"/>
              <w:bottom w:val="nil"/>
              <w:right w:val="nil"/>
            </w:tcBorders>
          </w:tcPr>
          <w:p w14:paraId="6E5B7DC5" w14:textId="3FD855D3" w:rsidR="000F1AFE" w:rsidRPr="00A12E7D" w:rsidRDefault="000F1AFE" w:rsidP="00280A71">
            <w:pPr>
              <w:rPr>
                <w:b/>
                <w:bCs/>
              </w:rPr>
            </w:pPr>
            <w:r w:rsidRPr="00A12E7D">
              <w:rPr>
                <w:b/>
                <w:bCs/>
              </w:rPr>
              <w:t>C.</w:t>
            </w:r>
            <w:r w:rsidR="0007719B" w:rsidRPr="00A12E7D">
              <w:rPr>
                <w:b/>
                <w:bCs/>
              </w:rPr>
              <w:t>7</w:t>
            </w:r>
            <w:r w:rsidRPr="00A12E7D">
              <w:rPr>
                <w:b/>
                <w:bCs/>
              </w:rPr>
              <w:t>.1</w:t>
            </w:r>
          </w:p>
        </w:tc>
        <w:tc>
          <w:tcPr>
            <w:tcW w:w="8211" w:type="dxa"/>
            <w:tcBorders>
              <w:top w:val="nil"/>
              <w:left w:val="nil"/>
              <w:bottom w:val="nil"/>
              <w:right w:val="nil"/>
            </w:tcBorders>
          </w:tcPr>
          <w:p w14:paraId="3C376C3E" w14:textId="39F25EC9" w:rsidR="000F1AFE" w:rsidRPr="00A12E7D" w:rsidRDefault="003C7B64" w:rsidP="003C7B64">
            <w:pPr>
              <w:spacing w:after="104" w:line="256" w:lineRule="auto"/>
              <w:rPr>
                <w:rFonts w:cstheme="minorHAnsi"/>
                <w:szCs w:val="16"/>
              </w:rPr>
            </w:pPr>
            <w:r w:rsidRPr="00A12E7D">
              <w:rPr>
                <w:rFonts w:cstheme="minorHAnsi"/>
                <w:szCs w:val="16"/>
              </w:rPr>
              <w:t>In alle klassen is de scheidsrechter gerechtigd groene, gele en rode kaarten toe te kennen voor overtredingen van de spelregels, zoals bepaald in de ‘Spelregels Elektrisch Rolstoelhockey HK/OK’ en 'Spelregels Elektrisch Rolstoelhockey Regio'.</w:t>
            </w:r>
          </w:p>
        </w:tc>
      </w:tr>
      <w:tr w:rsidR="003C7B64" w:rsidRPr="00A12E7D" w14:paraId="2FCF913F" w14:textId="77777777" w:rsidTr="00280A71">
        <w:tc>
          <w:tcPr>
            <w:tcW w:w="851" w:type="dxa"/>
            <w:tcBorders>
              <w:top w:val="nil"/>
              <w:left w:val="nil"/>
              <w:bottom w:val="nil"/>
              <w:right w:val="nil"/>
            </w:tcBorders>
          </w:tcPr>
          <w:p w14:paraId="3A7D3F9A" w14:textId="77777777" w:rsidR="003C7B64" w:rsidRPr="00A12E7D" w:rsidRDefault="003C7B64" w:rsidP="00280A71">
            <w:pPr>
              <w:rPr>
                <w:b/>
                <w:bCs/>
              </w:rPr>
            </w:pPr>
          </w:p>
        </w:tc>
        <w:tc>
          <w:tcPr>
            <w:tcW w:w="8211" w:type="dxa"/>
            <w:tcBorders>
              <w:top w:val="nil"/>
              <w:left w:val="nil"/>
              <w:bottom w:val="nil"/>
              <w:right w:val="nil"/>
            </w:tcBorders>
          </w:tcPr>
          <w:p w14:paraId="71FDC731" w14:textId="77777777" w:rsidR="003C7B64" w:rsidRPr="00A12E7D" w:rsidRDefault="003C7B64" w:rsidP="003C7B64">
            <w:pPr>
              <w:spacing w:after="104" w:line="256" w:lineRule="auto"/>
              <w:rPr>
                <w:rFonts w:cstheme="minorHAnsi"/>
                <w:szCs w:val="16"/>
              </w:rPr>
            </w:pPr>
          </w:p>
        </w:tc>
      </w:tr>
      <w:tr w:rsidR="003C7B64" w:rsidRPr="00A12E7D" w14:paraId="2E8E56D8" w14:textId="77777777" w:rsidTr="00280A71">
        <w:tc>
          <w:tcPr>
            <w:tcW w:w="851" w:type="dxa"/>
            <w:tcBorders>
              <w:top w:val="nil"/>
              <w:left w:val="nil"/>
              <w:bottom w:val="nil"/>
              <w:right w:val="nil"/>
            </w:tcBorders>
          </w:tcPr>
          <w:p w14:paraId="314DC659" w14:textId="1209E15B" w:rsidR="003C7B64" w:rsidRPr="00A12E7D" w:rsidRDefault="003C7B64" w:rsidP="00280A71">
            <w:pPr>
              <w:rPr>
                <w:b/>
                <w:bCs/>
              </w:rPr>
            </w:pPr>
            <w:r w:rsidRPr="00A12E7D">
              <w:rPr>
                <w:b/>
                <w:bCs/>
              </w:rPr>
              <w:t>C.7.2</w:t>
            </w:r>
          </w:p>
        </w:tc>
        <w:tc>
          <w:tcPr>
            <w:tcW w:w="8211" w:type="dxa"/>
            <w:tcBorders>
              <w:top w:val="nil"/>
              <w:left w:val="nil"/>
              <w:bottom w:val="nil"/>
              <w:right w:val="nil"/>
            </w:tcBorders>
          </w:tcPr>
          <w:p w14:paraId="0FBF0779" w14:textId="61DC07A0" w:rsidR="003C7B64" w:rsidRPr="00A12E7D" w:rsidRDefault="008509E5" w:rsidP="003C7B64">
            <w:pPr>
              <w:spacing w:after="104" w:line="256" w:lineRule="auto"/>
              <w:rPr>
                <w:rFonts w:cstheme="minorHAnsi"/>
                <w:szCs w:val="16"/>
              </w:rPr>
            </w:pPr>
            <w:r w:rsidRPr="00A12E7D">
              <w:rPr>
                <w:rFonts w:cstheme="minorHAnsi"/>
                <w:szCs w:val="16"/>
              </w:rPr>
              <w:t>De vereniging van een speler die in een wedstrijd een gele of rode kaart heeft ontvangen kan direct na afloop van die wedstrijd een met redenen omkleed protest hiertegen aantekenen op het wedstrijdformulier.</w:t>
            </w:r>
          </w:p>
        </w:tc>
      </w:tr>
      <w:tr w:rsidR="008509E5" w:rsidRPr="00A12E7D" w14:paraId="5E5C6CD7" w14:textId="77777777" w:rsidTr="00280A71">
        <w:tc>
          <w:tcPr>
            <w:tcW w:w="851" w:type="dxa"/>
            <w:tcBorders>
              <w:top w:val="nil"/>
              <w:left w:val="nil"/>
              <w:bottom w:val="nil"/>
              <w:right w:val="nil"/>
            </w:tcBorders>
          </w:tcPr>
          <w:p w14:paraId="400BFB8B" w14:textId="34949A2F" w:rsidR="008509E5" w:rsidRPr="00A12E7D" w:rsidRDefault="008509E5" w:rsidP="00280A71">
            <w:pPr>
              <w:rPr>
                <w:b/>
                <w:bCs/>
              </w:rPr>
            </w:pPr>
            <w:r w:rsidRPr="00A12E7D">
              <w:rPr>
                <w:b/>
                <w:bCs/>
              </w:rPr>
              <w:t>C.7.3</w:t>
            </w:r>
          </w:p>
        </w:tc>
        <w:tc>
          <w:tcPr>
            <w:tcW w:w="8211" w:type="dxa"/>
            <w:tcBorders>
              <w:top w:val="nil"/>
              <w:left w:val="nil"/>
              <w:bottom w:val="nil"/>
              <w:right w:val="nil"/>
            </w:tcBorders>
          </w:tcPr>
          <w:p w14:paraId="26BDE73A" w14:textId="0F5A5BA1" w:rsidR="008509E5" w:rsidRPr="00A12E7D" w:rsidRDefault="00E53011" w:rsidP="00E53011">
            <w:pPr>
              <w:rPr>
                <w:rFonts w:cstheme="minorHAnsi"/>
                <w:szCs w:val="16"/>
              </w:rPr>
            </w:pPr>
            <w:r w:rsidRPr="00A12E7D">
              <w:rPr>
                <w:rFonts w:cstheme="minorHAnsi"/>
                <w:szCs w:val="16"/>
              </w:rPr>
              <w:t>De hoofdscheidsrechter beschrijft direct na afloop van een wedstrijd op het wedstrijdformulier voor elke toegekende gele of rode kaart de overtreding die daaraan ten grondslag lag. De vereniging van de betreffende speler heeft het recht direct daarna tegen deze beschrijving een met redenen omkleed protest aan te tekenen op het wedstrijdformulier.</w:t>
            </w:r>
          </w:p>
        </w:tc>
      </w:tr>
      <w:tr w:rsidR="00E53011" w:rsidRPr="00A12E7D" w14:paraId="2525953C" w14:textId="77777777" w:rsidTr="00280A71">
        <w:tc>
          <w:tcPr>
            <w:tcW w:w="851" w:type="dxa"/>
            <w:tcBorders>
              <w:top w:val="nil"/>
              <w:left w:val="nil"/>
              <w:bottom w:val="nil"/>
              <w:right w:val="nil"/>
            </w:tcBorders>
          </w:tcPr>
          <w:p w14:paraId="6EBEFEC1" w14:textId="77777777" w:rsidR="00E53011" w:rsidRPr="00A12E7D" w:rsidRDefault="00E53011" w:rsidP="00280A71">
            <w:pPr>
              <w:rPr>
                <w:b/>
                <w:bCs/>
              </w:rPr>
            </w:pPr>
          </w:p>
        </w:tc>
        <w:tc>
          <w:tcPr>
            <w:tcW w:w="8211" w:type="dxa"/>
            <w:tcBorders>
              <w:top w:val="nil"/>
              <w:left w:val="nil"/>
              <w:bottom w:val="nil"/>
              <w:right w:val="nil"/>
            </w:tcBorders>
          </w:tcPr>
          <w:p w14:paraId="304012FF" w14:textId="77777777" w:rsidR="00E53011" w:rsidRPr="00A12E7D" w:rsidRDefault="00E53011" w:rsidP="00E53011">
            <w:pPr>
              <w:rPr>
                <w:rFonts w:cstheme="minorHAnsi"/>
                <w:szCs w:val="16"/>
              </w:rPr>
            </w:pPr>
          </w:p>
        </w:tc>
      </w:tr>
      <w:tr w:rsidR="00E53011" w:rsidRPr="00A12E7D" w14:paraId="0B934481" w14:textId="77777777" w:rsidTr="00280A71">
        <w:tc>
          <w:tcPr>
            <w:tcW w:w="851" w:type="dxa"/>
            <w:tcBorders>
              <w:top w:val="nil"/>
              <w:left w:val="nil"/>
              <w:bottom w:val="nil"/>
              <w:right w:val="nil"/>
            </w:tcBorders>
          </w:tcPr>
          <w:p w14:paraId="1448A1CB" w14:textId="01171E73" w:rsidR="00E53011" w:rsidRPr="00A12E7D" w:rsidRDefault="00E53011" w:rsidP="00280A71">
            <w:pPr>
              <w:rPr>
                <w:b/>
                <w:bCs/>
              </w:rPr>
            </w:pPr>
            <w:r w:rsidRPr="00A12E7D">
              <w:rPr>
                <w:b/>
                <w:bCs/>
              </w:rPr>
              <w:t>C.7.4</w:t>
            </w:r>
          </w:p>
        </w:tc>
        <w:tc>
          <w:tcPr>
            <w:tcW w:w="8211" w:type="dxa"/>
            <w:tcBorders>
              <w:top w:val="nil"/>
              <w:left w:val="nil"/>
              <w:bottom w:val="nil"/>
              <w:right w:val="nil"/>
            </w:tcBorders>
          </w:tcPr>
          <w:p w14:paraId="41739E78" w14:textId="4B099743" w:rsidR="00E53011" w:rsidRPr="00A12E7D" w:rsidRDefault="00E00E6A" w:rsidP="00E53011">
            <w:pPr>
              <w:rPr>
                <w:rFonts w:cstheme="minorHAnsi"/>
                <w:szCs w:val="16"/>
              </w:rPr>
            </w:pPr>
            <w:r w:rsidRPr="00A12E7D">
              <w:rPr>
                <w:rFonts w:cstheme="minorHAnsi"/>
                <w:szCs w:val="16"/>
              </w:rPr>
              <w:t>Na toekenning van een gele of rode kaart wordt een straf bepaald volgens de regels zoals beschreven in artikel H.1.</w:t>
            </w:r>
          </w:p>
        </w:tc>
      </w:tr>
    </w:tbl>
    <w:p w14:paraId="591AE276" w14:textId="5626C80B" w:rsidR="000F1AFE" w:rsidRPr="00A12E7D" w:rsidRDefault="000F1AFE" w:rsidP="008D6853"/>
    <w:p w14:paraId="159F6052" w14:textId="34C47142" w:rsidR="00E254A9" w:rsidRPr="00A12E7D" w:rsidRDefault="00E254A9" w:rsidP="00E254A9">
      <w:pPr>
        <w:pStyle w:val="Kop2"/>
      </w:pPr>
      <w:bookmarkStart w:id="27" w:name="_Toc67308572"/>
      <w:r w:rsidRPr="00A12E7D">
        <w:t xml:space="preserve">C.8 </w:t>
      </w:r>
      <w:r w:rsidR="008D3C87" w:rsidRPr="00A12E7D">
        <w:t xml:space="preserve">Extra </w:t>
      </w:r>
      <w:r w:rsidR="00E37005" w:rsidRPr="00A12E7D">
        <w:t>wedstrijdonderbrekingen</w:t>
      </w:r>
      <w:r w:rsidR="00C23B65" w:rsidRPr="00A12E7D">
        <w:t xml:space="preserve"> in bijzondere omstandigheden</w:t>
      </w:r>
      <w:bookmarkEnd w:id="27"/>
    </w:p>
    <w:tbl>
      <w:tblPr>
        <w:tblStyle w:val="Tabelraster"/>
        <w:tblW w:w="0" w:type="auto"/>
        <w:tblLook w:val="04A0" w:firstRow="1" w:lastRow="0" w:firstColumn="1" w:lastColumn="0" w:noHBand="0" w:noVBand="1"/>
      </w:tblPr>
      <w:tblGrid>
        <w:gridCol w:w="851"/>
        <w:gridCol w:w="8211"/>
      </w:tblGrid>
      <w:tr w:rsidR="00E254A9" w:rsidRPr="00A12E7D" w14:paraId="019CA1A2" w14:textId="77777777" w:rsidTr="00280A71">
        <w:tc>
          <w:tcPr>
            <w:tcW w:w="851" w:type="dxa"/>
            <w:tcBorders>
              <w:top w:val="nil"/>
              <w:left w:val="nil"/>
              <w:bottom w:val="nil"/>
              <w:right w:val="nil"/>
            </w:tcBorders>
          </w:tcPr>
          <w:p w14:paraId="1E3EE7FB" w14:textId="14C50E3B" w:rsidR="00E254A9" w:rsidRPr="00A12E7D" w:rsidRDefault="00E254A9" w:rsidP="00280A71">
            <w:pPr>
              <w:rPr>
                <w:b/>
                <w:bCs/>
              </w:rPr>
            </w:pPr>
            <w:r w:rsidRPr="00A12E7D">
              <w:rPr>
                <w:b/>
                <w:bCs/>
              </w:rPr>
              <w:t>C.</w:t>
            </w:r>
            <w:r w:rsidR="00C919F2" w:rsidRPr="00A12E7D">
              <w:rPr>
                <w:b/>
                <w:bCs/>
              </w:rPr>
              <w:t>8</w:t>
            </w:r>
            <w:r w:rsidRPr="00A12E7D">
              <w:rPr>
                <w:b/>
                <w:bCs/>
              </w:rPr>
              <w:t>.1</w:t>
            </w:r>
          </w:p>
        </w:tc>
        <w:tc>
          <w:tcPr>
            <w:tcW w:w="8211" w:type="dxa"/>
            <w:tcBorders>
              <w:top w:val="nil"/>
              <w:left w:val="nil"/>
              <w:bottom w:val="nil"/>
              <w:right w:val="nil"/>
            </w:tcBorders>
          </w:tcPr>
          <w:p w14:paraId="6E5658E1" w14:textId="1E37C862" w:rsidR="00E254A9" w:rsidRPr="00A12E7D" w:rsidRDefault="000A6722" w:rsidP="000A6722">
            <w:pPr>
              <w:tabs>
                <w:tab w:val="left" w:pos="567"/>
                <w:tab w:val="left" w:pos="1134"/>
              </w:tabs>
              <w:rPr>
                <w:rFonts w:cstheme="minorHAnsi"/>
                <w:szCs w:val="16"/>
              </w:rPr>
            </w:pPr>
            <w:r w:rsidRPr="00A12E7D">
              <w:rPr>
                <w:rFonts w:cstheme="minorHAnsi"/>
                <w:szCs w:val="16"/>
              </w:rPr>
              <w:t xml:space="preserve">Indien de zaaltemperatuur boven de 25 graden Celsius stijgt zal de Competitieleider of aangewezen waarnemer ter plekke bij de arbitrage kenbaar maken dat de warmteregeling van </w:t>
            </w:r>
            <w:r w:rsidRPr="00A12E7D">
              <w:rPr>
                <w:rFonts w:cstheme="minorHAnsi"/>
                <w:szCs w:val="16"/>
              </w:rPr>
              <w:lastRenderedPageBreak/>
              <w:t xml:space="preserve">toepassing is. Een van de coaches kan vanaf dit moment voor aanvang van de wedstrijd bij de Hoofdscheidsrechter drinkpauzes aanvragen en de scheidsrechter zal dit verzoek altijd honoreren. Deze drinkpauze wordt door de Hoofdscheidsrechter ingeluid na het eerste dode spelmoment vanaf 9min:30sec in de Hoofdklasse/Overgangsklasse en vanaf 7min. in de Regionale klassen, van iedere speelhelft. De wedstrijd wordt binnen 5 minuten weer aangevangen. De Hoofdscheidsrechter informeert de coach van het andere team. De Hoofdscheidsrechter kan tijdens de wedstrijd bepalen dat een drinkpauze nodig is voor de gezondheid van de teams, wedstrijdassistenten en scheidsrechters. </w:t>
            </w:r>
          </w:p>
        </w:tc>
      </w:tr>
      <w:tr w:rsidR="000A6722" w:rsidRPr="00A12E7D" w14:paraId="53C507E7" w14:textId="77777777" w:rsidTr="00280A71">
        <w:tc>
          <w:tcPr>
            <w:tcW w:w="851" w:type="dxa"/>
            <w:tcBorders>
              <w:top w:val="nil"/>
              <w:left w:val="nil"/>
              <w:bottom w:val="nil"/>
              <w:right w:val="nil"/>
            </w:tcBorders>
          </w:tcPr>
          <w:p w14:paraId="3E1E6BDB" w14:textId="77777777" w:rsidR="000A6722" w:rsidRPr="00A12E7D" w:rsidRDefault="000A6722" w:rsidP="00280A71">
            <w:pPr>
              <w:rPr>
                <w:b/>
                <w:bCs/>
              </w:rPr>
            </w:pPr>
          </w:p>
        </w:tc>
        <w:tc>
          <w:tcPr>
            <w:tcW w:w="8211" w:type="dxa"/>
            <w:tcBorders>
              <w:top w:val="nil"/>
              <w:left w:val="nil"/>
              <w:bottom w:val="nil"/>
              <w:right w:val="nil"/>
            </w:tcBorders>
          </w:tcPr>
          <w:p w14:paraId="301C9676" w14:textId="77777777" w:rsidR="000A6722" w:rsidRPr="00A12E7D" w:rsidRDefault="000A6722" w:rsidP="000A6722">
            <w:pPr>
              <w:tabs>
                <w:tab w:val="left" w:pos="567"/>
                <w:tab w:val="left" w:pos="1134"/>
              </w:tabs>
              <w:rPr>
                <w:rFonts w:cstheme="minorHAnsi"/>
                <w:szCs w:val="16"/>
              </w:rPr>
            </w:pPr>
          </w:p>
        </w:tc>
      </w:tr>
      <w:tr w:rsidR="000A6722" w:rsidRPr="00A12E7D" w14:paraId="20581106" w14:textId="77777777" w:rsidTr="00280A71">
        <w:tc>
          <w:tcPr>
            <w:tcW w:w="851" w:type="dxa"/>
            <w:tcBorders>
              <w:top w:val="nil"/>
              <w:left w:val="nil"/>
              <w:bottom w:val="nil"/>
              <w:right w:val="nil"/>
            </w:tcBorders>
          </w:tcPr>
          <w:p w14:paraId="58D8C264" w14:textId="7C4C1F43" w:rsidR="000A6722" w:rsidRPr="00A12E7D" w:rsidRDefault="000A6722" w:rsidP="00280A71">
            <w:pPr>
              <w:rPr>
                <w:b/>
                <w:bCs/>
              </w:rPr>
            </w:pPr>
            <w:r w:rsidRPr="00A12E7D">
              <w:rPr>
                <w:b/>
                <w:bCs/>
              </w:rPr>
              <w:t>C.8.2</w:t>
            </w:r>
          </w:p>
        </w:tc>
        <w:tc>
          <w:tcPr>
            <w:tcW w:w="8211" w:type="dxa"/>
            <w:tcBorders>
              <w:top w:val="nil"/>
              <w:left w:val="nil"/>
              <w:bottom w:val="nil"/>
              <w:right w:val="nil"/>
            </w:tcBorders>
          </w:tcPr>
          <w:p w14:paraId="0EA66407" w14:textId="09CC8B55" w:rsidR="000A6722" w:rsidRPr="00A12E7D" w:rsidRDefault="00507880" w:rsidP="000A6722">
            <w:pPr>
              <w:tabs>
                <w:tab w:val="left" w:pos="567"/>
                <w:tab w:val="left" w:pos="1134"/>
              </w:tabs>
              <w:rPr>
                <w:rFonts w:cstheme="minorHAnsi"/>
                <w:szCs w:val="16"/>
              </w:rPr>
            </w:pPr>
            <w:r w:rsidRPr="00A12E7D">
              <w:rPr>
                <w:rFonts w:cstheme="minorHAnsi"/>
                <w:szCs w:val="16"/>
              </w:rPr>
              <w:t>Indien de zaaltemperatuur onder de 19 graden Celsius is zal de Competitieleider of aangewezen waarnemer ter plekke bij de arbitrage kenbaar maken dat de koude-regeling van toepassing is. Een van de coaches kan vanaf dit moment voor aanvang van de wedstrijd bij de Hoofdscheidsrechter opwarmpauzes aanvragen en de scheidsrechter zal dit verzoek altijd honoreren. Deze opwarmpauze wordt door de Hoofdscheidsrechter ingeluid na het eerste dode spelmoment vanaf 9min:30sec in de Hoofdklasse/Overgangsklasse en vanaf 7min. in de Regionale klassen, van iedere speelhelft. De wedstrijd wordt binnen 5 minuten weer aangevangen. De Hoofdscheidsrechter informeert de coach van het andere team. Deze regeling is bedoeld om tegemoet te komen aan spelers die er last van hebben als de zaaltemperatuur te laag is.</w:t>
            </w:r>
          </w:p>
        </w:tc>
      </w:tr>
    </w:tbl>
    <w:p w14:paraId="28D53001" w14:textId="4C16524F" w:rsidR="005F3E5D" w:rsidRPr="00A12E7D" w:rsidRDefault="005F3E5D" w:rsidP="008D6853"/>
    <w:p w14:paraId="0F6086E8" w14:textId="77777777" w:rsidR="005F3E5D" w:rsidRPr="00A12E7D" w:rsidRDefault="005F3E5D">
      <w:r w:rsidRPr="00A12E7D">
        <w:br w:type="page"/>
      </w:r>
    </w:p>
    <w:p w14:paraId="72DD4D67" w14:textId="2BB64337" w:rsidR="00D86B5A" w:rsidRPr="00A12E7D" w:rsidRDefault="00D86B5A" w:rsidP="00D86B5A">
      <w:pPr>
        <w:pStyle w:val="Kop1"/>
      </w:pPr>
      <w:bookmarkStart w:id="28" w:name="_Toc67308573"/>
      <w:r w:rsidRPr="00A12E7D">
        <w:lastRenderedPageBreak/>
        <w:t xml:space="preserve">D. DE </w:t>
      </w:r>
      <w:r w:rsidR="00B06390" w:rsidRPr="00A12E7D">
        <w:t>VERENIGING</w:t>
      </w:r>
      <w:bookmarkEnd w:id="28"/>
    </w:p>
    <w:p w14:paraId="2EEF634D" w14:textId="4664B381" w:rsidR="00D86B5A" w:rsidRPr="00A12E7D" w:rsidRDefault="004077A9" w:rsidP="00D86B5A">
      <w:pPr>
        <w:pStyle w:val="Kop2"/>
      </w:pPr>
      <w:bookmarkStart w:id="29" w:name="_Toc67308574"/>
      <w:r w:rsidRPr="00A12E7D">
        <w:t>D</w:t>
      </w:r>
      <w:r w:rsidR="00D86B5A" w:rsidRPr="00A12E7D">
        <w:t xml:space="preserve">.1 </w:t>
      </w:r>
      <w:r w:rsidR="00E50A8E" w:rsidRPr="00A12E7D">
        <w:t>KNHB Aanmelding</w:t>
      </w:r>
      <w:bookmarkEnd w:id="29"/>
    </w:p>
    <w:tbl>
      <w:tblPr>
        <w:tblStyle w:val="Tabelraster"/>
        <w:tblW w:w="0" w:type="auto"/>
        <w:tblLook w:val="04A0" w:firstRow="1" w:lastRow="0" w:firstColumn="1" w:lastColumn="0" w:noHBand="0" w:noVBand="1"/>
      </w:tblPr>
      <w:tblGrid>
        <w:gridCol w:w="851"/>
        <w:gridCol w:w="8211"/>
      </w:tblGrid>
      <w:tr w:rsidR="00D86B5A" w:rsidRPr="00A12E7D" w14:paraId="5164FCC6" w14:textId="77777777" w:rsidTr="00280A71">
        <w:tc>
          <w:tcPr>
            <w:tcW w:w="851" w:type="dxa"/>
            <w:tcBorders>
              <w:top w:val="nil"/>
              <w:left w:val="nil"/>
              <w:bottom w:val="nil"/>
              <w:right w:val="nil"/>
            </w:tcBorders>
          </w:tcPr>
          <w:p w14:paraId="30C1569E" w14:textId="2E8F6B8E" w:rsidR="00D86B5A" w:rsidRPr="00A12E7D" w:rsidRDefault="00A90881" w:rsidP="00280A71">
            <w:pPr>
              <w:rPr>
                <w:b/>
                <w:bCs/>
              </w:rPr>
            </w:pPr>
            <w:r w:rsidRPr="00A12E7D">
              <w:rPr>
                <w:b/>
                <w:bCs/>
              </w:rPr>
              <w:t>D</w:t>
            </w:r>
            <w:r w:rsidR="00D86B5A" w:rsidRPr="00A12E7D">
              <w:rPr>
                <w:b/>
                <w:bCs/>
              </w:rPr>
              <w:t>.1.1</w:t>
            </w:r>
          </w:p>
        </w:tc>
        <w:tc>
          <w:tcPr>
            <w:tcW w:w="8211" w:type="dxa"/>
            <w:tcBorders>
              <w:top w:val="nil"/>
              <w:left w:val="nil"/>
              <w:bottom w:val="nil"/>
              <w:right w:val="nil"/>
            </w:tcBorders>
          </w:tcPr>
          <w:p w14:paraId="0A03DDE9" w14:textId="06E0CD2C" w:rsidR="00D86B5A" w:rsidRPr="00A12E7D" w:rsidRDefault="00A90881" w:rsidP="00280A71">
            <w:pPr>
              <w:tabs>
                <w:tab w:val="left" w:pos="1327"/>
              </w:tabs>
              <w:spacing w:after="31"/>
              <w:rPr>
                <w:rFonts w:cstheme="minorHAnsi"/>
                <w:szCs w:val="16"/>
              </w:rPr>
            </w:pPr>
            <w:r w:rsidRPr="00A12E7D">
              <w:rPr>
                <w:rFonts w:cstheme="minorHAnsi"/>
                <w:szCs w:val="16"/>
              </w:rPr>
              <w:t>Een club die rolstoelhockey speelt/wil gaan spelen dient zich aan te melden via de competitieleider van zijn regio, zie Bijlage I voor een overzicht van de Regio-indeling.</w:t>
            </w:r>
          </w:p>
        </w:tc>
      </w:tr>
      <w:tr w:rsidR="00A90881" w:rsidRPr="00A12E7D" w14:paraId="03C0784F" w14:textId="77777777" w:rsidTr="00280A71">
        <w:tc>
          <w:tcPr>
            <w:tcW w:w="851" w:type="dxa"/>
            <w:tcBorders>
              <w:top w:val="nil"/>
              <w:left w:val="nil"/>
              <w:bottom w:val="nil"/>
              <w:right w:val="nil"/>
            </w:tcBorders>
          </w:tcPr>
          <w:p w14:paraId="22C5EBAF" w14:textId="77777777" w:rsidR="00A90881" w:rsidRPr="00A12E7D" w:rsidRDefault="00A90881" w:rsidP="00280A71">
            <w:pPr>
              <w:rPr>
                <w:b/>
                <w:bCs/>
              </w:rPr>
            </w:pPr>
          </w:p>
        </w:tc>
        <w:tc>
          <w:tcPr>
            <w:tcW w:w="8211" w:type="dxa"/>
            <w:tcBorders>
              <w:top w:val="nil"/>
              <w:left w:val="nil"/>
              <w:bottom w:val="nil"/>
              <w:right w:val="nil"/>
            </w:tcBorders>
          </w:tcPr>
          <w:p w14:paraId="1DEF6348" w14:textId="77777777" w:rsidR="00A90881" w:rsidRPr="00A12E7D" w:rsidRDefault="00A90881" w:rsidP="00280A71">
            <w:pPr>
              <w:tabs>
                <w:tab w:val="left" w:pos="1327"/>
              </w:tabs>
              <w:spacing w:after="31"/>
              <w:rPr>
                <w:rFonts w:cstheme="minorHAnsi"/>
                <w:szCs w:val="16"/>
              </w:rPr>
            </w:pPr>
          </w:p>
        </w:tc>
      </w:tr>
      <w:tr w:rsidR="00A90881" w:rsidRPr="00A12E7D" w14:paraId="6FDDB565" w14:textId="77777777" w:rsidTr="00280A71">
        <w:tc>
          <w:tcPr>
            <w:tcW w:w="851" w:type="dxa"/>
            <w:tcBorders>
              <w:top w:val="nil"/>
              <w:left w:val="nil"/>
              <w:bottom w:val="nil"/>
              <w:right w:val="nil"/>
            </w:tcBorders>
          </w:tcPr>
          <w:p w14:paraId="1F2F6CB4" w14:textId="21D2EF68" w:rsidR="00A90881" w:rsidRPr="00A12E7D" w:rsidRDefault="00A90881" w:rsidP="00280A71">
            <w:pPr>
              <w:rPr>
                <w:b/>
                <w:bCs/>
              </w:rPr>
            </w:pPr>
            <w:r w:rsidRPr="00A12E7D">
              <w:rPr>
                <w:b/>
                <w:bCs/>
              </w:rPr>
              <w:t>D.1.2</w:t>
            </w:r>
          </w:p>
        </w:tc>
        <w:tc>
          <w:tcPr>
            <w:tcW w:w="8211" w:type="dxa"/>
            <w:tcBorders>
              <w:top w:val="nil"/>
              <w:left w:val="nil"/>
              <w:bottom w:val="nil"/>
              <w:right w:val="nil"/>
            </w:tcBorders>
          </w:tcPr>
          <w:p w14:paraId="7969EE09" w14:textId="7CC1BDA7" w:rsidR="00A90881" w:rsidRPr="00A12E7D" w:rsidRDefault="00D962D4" w:rsidP="00280A71">
            <w:pPr>
              <w:tabs>
                <w:tab w:val="left" w:pos="1327"/>
              </w:tabs>
              <w:spacing w:after="31"/>
              <w:rPr>
                <w:rFonts w:cstheme="minorHAnsi"/>
                <w:szCs w:val="16"/>
              </w:rPr>
            </w:pPr>
            <w:r w:rsidRPr="00A12E7D">
              <w:rPr>
                <w:rFonts w:cstheme="minorHAnsi"/>
                <w:szCs w:val="16"/>
              </w:rPr>
              <w:t>Een club is verplicht de door de KNHB vastgestelde bijdragen te voldoen die voortvloeien uit deze aanmelding/deelname aan de competitie en/of andere activiteiten.</w:t>
            </w:r>
          </w:p>
        </w:tc>
      </w:tr>
      <w:tr w:rsidR="00D962D4" w:rsidRPr="00A12E7D" w14:paraId="380BEC4E" w14:textId="77777777" w:rsidTr="00280A71">
        <w:tc>
          <w:tcPr>
            <w:tcW w:w="851" w:type="dxa"/>
            <w:tcBorders>
              <w:top w:val="nil"/>
              <w:left w:val="nil"/>
              <w:bottom w:val="nil"/>
              <w:right w:val="nil"/>
            </w:tcBorders>
          </w:tcPr>
          <w:p w14:paraId="50D12A07" w14:textId="77777777" w:rsidR="00D962D4" w:rsidRPr="00A12E7D" w:rsidRDefault="00D962D4" w:rsidP="00280A71">
            <w:pPr>
              <w:rPr>
                <w:b/>
                <w:bCs/>
              </w:rPr>
            </w:pPr>
          </w:p>
        </w:tc>
        <w:tc>
          <w:tcPr>
            <w:tcW w:w="8211" w:type="dxa"/>
            <w:tcBorders>
              <w:top w:val="nil"/>
              <w:left w:val="nil"/>
              <w:bottom w:val="nil"/>
              <w:right w:val="nil"/>
            </w:tcBorders>
          </w:tcPr>
          <w:p w14:paraId="0346392C" w14:textId="77777777" w:rsidR="00D962D4" w:rsidRPr="00A12E7D" w:rsidRDefault="00D962D4" w:rsidP="00280A71">
            <w:pPr>
              <w:tabs>
                <w:tab w:val="left" w:pos="1327"/>
              </w:tabs>
              <w:spacing w:after="31"/>
              <w:rPr>
                <w:rFonts w:cstheme="minorHAnsi"/>
                <w:szCs w:val="16"/>
              </w:rPr>
            </w:pPr>
          </w:p>
        </w:tc>
      </w:tr>
      <w:tr w:rsidR="00D962D4" w:rsidRPr="00A12E7D" w14:paraId="3818AA68" w14:textId="77777777" w:rsidTr="00280A71">
        <w:tc>
          <w:tcPr>
            <w:tcW w:w="851" w:type="dxa"/>
            <w:tcBorders>
              <w:top w:val="nil"/>
              <w:left w:val="nil"/>
              <w:bottom w:val="nil"/>
              <w:right w:val="nil"/>
            </w:tcBorders>
          </w:tcPr>
          <w:p w14:paraId="44499FA8" w14:textId="5AAC0AD3" w:rsidR="00D962D4" w:rsidRPr="00A12E7D" w:rsidRDefault="00D962D4" w:rsidP="00280A71">
            <w:pPr>
              <w:rPr>
                <w:b/>
                <w:bCs/>
              </w:rPr>
            </w:pPr>
            <w:r w:rsidRPr="00A12E7D">
              <w:rPr>
                <w:b/>
                <w:bCs/>
              </w:rPr>
              <w:t>D.1.3</w:t>
            </w:r>
          </w:p>
        </w:tc>
        <w:tc>
          <w:tcPr>
            <w:tcW w:w="8211" w:type="dxa"/>
            <w:tcBorders>
              <w:top w:val="nil"/>
              <w:left w:val="nil"/>
              <w:bottom w:val="nil"/>
              <w:right w:val="nil"/>
            </w:tcBorders>
          </w:tcPr>
          <w:p w14:paraId="577ED75B" w14:textId="773198C9" w:rsidR="00D962D4" w:rsidRPr="00A12E7D" w:rsidRDefault="0015161E" w:rsidP="00280A71">
            <w:pPr>
              <w:tabs>
                <w:tab w:val="left" w:pos="1327"/>
              </w:tabs>
              <w:spacing w:after="31"/>
              <w:rPr>
                <w:rFonts w:cstheme="minorHAnsi"/>
                <w:szCs w:val="16"/>
              </w:rPr>
            </w:pPr>
            <w:r w:rsidRPr="00A12E7D">
              <w:rPr>
                <w:rFonts w:cstheme="minorHAnsi"/>
                <w:szCs w:val="16"/>
              </w:rPr>
              <w:t>De KNHB kan besluiten, conform artikel H.3,  een club deelname aan haar activiteiten te ontzeggen of een andere beperkende straf opleggen.</w:t>
            </w:r>
          </w:p>
        </w:tc>
      </w:tr>
      <w:tr w:rsidR="0015161E" w:rsidRPr="00A12E7D" w14:paraId="364984D8" w14:textId="77777777" w:rsidTr="00280A71">
        <w:tc>
          <w:tcPr>
            <w:tcW w:w="851" w:type="dxa"/>
            <w:tcBorders>
              <w:top w:val="nil"/>
              <w:left w:val="nil"/>
              <w:bottom w:val="nil"/>
              <w:right w:val="nil"/>
            </w:tcBorders>
          </w:tcPr>
          <w:p w14:paraId="1A3C613C" w14:textId="77777777" w:rsidR="0015161E" w:rsidRPr="00A12E7D" w:rsidRDefault="0015161E" w:rsidP="00280A71">
            <w:pPr>
              <w:rPr>
                <w:b/>
                <w:bCs/>
              </w:rPr>
            </w:pPr>
          </w:p>
        </w:tc>
        <w:tc>
          <w:tcPr>
            <w:tcW w:w="8211" w:type="dxa"/>
            <w:tcBorders>
              <w:top w:val="nil"/>
              <w:left w:val="nil"/>
              <w:bottom w:val="nil"/>
              <w:right w:val="nil"/>
            </w:tcBorders>
          </w:tcPr>
          <w:p w14:paraId="196AEE6D" w14:textId="77777777" w:rsidR="0015161E" w:rsidRPr="00A12E7D" w:rsidRDefault="0015161E" w:rsidP="00280A71">
            <w:pPr>
              <w:tabs>
                <w:tab w:val="left" w:pos="1327"/>
              </w:tabs>
              <w:spacing w:after="31"/>
              <w:rPr>
                <w:rFonts w:cstheme="minorHAnsi"/>
                <w:szCs w:val="16"/>
              </w:rPr>
            </w:pPr>
          </w:p>
        </w:tc>
      </w:tr>
      <w:tr w:rsidR="0015161E" w:rsidRPr="00A12E7D" w14:paraId="1164AD65" w14:textId="77777777" w:rsidTr="00280A71">
        <w:tc>
          <w:tcPr>
            <w:tcW w:w="851" w:type="dxa"/>
            <w:tcBorders>
              <w:top w:val="nil"/>
              <w:left w:val="nil"/>
              <w:bottom w:val="nil"/>
              <w:right w:val="nil"/>
            </w:tcBorders>
          </w:tcPr>
          <w:p w14:paraId="6F80AE95" w14:textId="3721381A" w:rsidR="0015161E" w:rsidRPr="00A12E7D" w:rsidRDefault="0015161E" w:rsidP="00280A71">
            <w:pPr>
              <w:rPr>
                <w:b/>
                <w:bCs/>
              </w:rPr>
            </w:pPr>
            <w:r w:rsidRPr="00A12E7D">
              <w:rPr>
                <w:b/>
                <w:bCs/>
              </w:rPr>
              <w:t>D.1.4</w:t>
            </w:r>
          </w:p>
        </w:tc>
        <w:tc>
          <w:tcPr>
            <w:tcW w:w="8211" w:type="dxa"/>
            <w:tcBorders>
              <w:top w:val="nil"/>
              <w:left w:val="nil"/>
              <w:bottom w:val="nil"/>
              <w:right w:val="nil"/>
            </w:tcBorders>
          </w:tcPr>
          <w:p w14:paraId="36B679A0" w14:textId="06DC58B7" w:rsidR="0015161E" w:rsidRPr="00A12E7D" w:rsidRDefault="00E84C7A" w:rsidP="00280A71">
            <w:pPr>
              <w:tabs>
                <w:tab w:val="left" w:pos="1327"/>
              </w:tabs>
              <w:spacing w:after="31"/>
              <w:rPr>
                <w:rFonts w:cstheme="minorHAnsi"/>
                <w:szCs w:val="16"/>
              </w:rPr>
            </w:pPr>
            <w:r w:rsidRPr="00A12E7D">
              <w:rPr>
                <w:rFonts w:cstheme="minorHAnsi"/>
                <w:szCs w:val="16"/>
              </w:rPr>
              <w:t>Indien in juni 2021 het nieuwe bindingsmodel van de KNHB wordt aangenomen op de algemene ledenvergadering zal het Wedstrijdreglement E-Hockey daarop aangepast worden.</w:t>
            </w:r>
          </w:p>
        </w:tc>
      </w:tr>
    </w:tbl>
    <w:p w14:paraId="076BC2A1" w14:textId="112114F0" w:rsidR="00E254A9" w:rsidRPr="00A12E7D" w:rsidRDefault="00E254A9" w:rsidP="008D6853"/>
    <w:p w14:paraId="7E45D304" w14:textId="58F4FF77" w:rsidR="00721F53" w:rsidRPr="00A12E7D" w:rsidRDefault="00721F53" w:rsidP="00721F53">
      <w:pPr>
        <w:pStyle w:val="Kop2"/>
      </w:pPr>
      <w:bookmarkStart w:id="30" w:name="_Toc67308575"/>
      <w:r w:rsidRPr="00A12E7D">
        <w:t xml:space="preserve">D.2 </w:t>
      </w:r>
      <w:r w:rsidR="00705ED5" w:rsidRPr="00A12E7D">
        <w:t xml:space="preserve">Verantwoordelijkheden die voortvloeien uit </w:t>
      </w:r>
      <w:r w:rsidR="00CC3F2B" w:rsidRPr="00A12E7D">
        <w:t>competitiedeelname</w:t>
      </w:r>
      <w:bookmarkEnd w:id="30"/>
    </w:p>
    <w:tbl>
      <w:tblPr>
        <w:tblStyle w:val="Tabelraster"/>
        <w:tblW w:w="0" w:type="auto"/>
        <w:tblLook w:val="04A0" w:firstRow="1" w:lastRow="0" w:firstColumn="1" w:lastColumn="0" w:noHBand="0" w:noVBand="1"/>
      </w:tblPr>
      <w:tblGrid>
        <w:gridCol w:w="851"/>
        <w:gridCol w:w="8211"/>
      </w:tblGrid>
      <w:tr w:rsidR="00721F53" w:rsidRPr="00A12E7D" w14:paraId="3ADA032D" w14:textId="77777777" w:rsidTr="00280A71">
        <w:tc>
          <w:tcPr>
            <w:tcW w:w="851" w:type="dxa"/>
            <w:tcBorders>
              <w:top w:val="nil"/>
              <w:left w:val="nil"/>
              <w:bottom w:val="nil"/>
              <w:right w:val="nil"/>
            </w:tcBorders>
          </w:tcPr>
          <w:p w14:paraId="57BD3138" w14:textId="7D1ECA96" w:rsidR="00721F53" w:rsidRPr="00A12E7D" w:rsidRDefault="00721F53" w:rsidP="00280A71">
            <w:pPr>
              <w:rPr>
                <w:b/>
                <w:bCs/>
              </w:rPr>
            </w:pPr>
            <w:r w:rsidRPr="00A12E7D">
              <w:rPr>
                <w:b/>
                <w:bCs/>
              </w:rPr>
              <w:t>D.</w:t>
            </w:r>
            <w:r w:rsidR="00CC3F2B" w:rsidRPr="00A12E7D">
              <w:rPr>
                <w:b/>
                <w:bCs/>
              </w:rPr>
              <w:t>2</w:t>
            </w:r>
            <w:r w:rsidRPr="00A12E7D">
              <w:rPr>
                <w:b/>
                <w:bCs/>
              </w:rPr>
              <w:t>.1</w:t>
            </w:r>
          </w:p>
        </w:tc>
        <w:tc>
          <w:tcPr>
            <w:tcW w:w="8211" w:type="dxa"/>
            <w:tcBorders>
              <w:top w:val="nil"/>
              <w:left w:val="nil"/>
              <w:bottom w:val="nil"/>
              <w:right w:val="nil"/>
            </w:tcBorders>
          </w:tcPr>
          <w:p w14:paraId="6D3A8CDB" w14:textId="77777777" w:rsidR="00366C40" w:rsidRPr="00A12E7D" w:rsidRDefault="00366C40" w:rsidP="00366C40">
            <w:pPr>
              <w:rPr>
                <w:rFonts w:cstheme="minorHAnsi"/>
                <w:szCs w:val="16"/>
              </w:rPr>
            </w:pPr>
            <w:r w:rsidRPr="00A12E7D">
              <w:rPr>
                <w:rFonts w:cstheme="minorHAnsi"/>
                <w:szCs w:val="16"/>
              </w:rPr>
              <w:t>Een vereniging is verplicht voor 1 juli bij de competitieleider van de regio waartoe de vereniging behoort kenbaar te maken indien</w:t>
            </w:r>
          </w:p>
          <w:p w14:paraId="7A3AA1EB" w14:textId="77777777" w:rsidR="00366C40" w:rsidRPr="00A12E7D" w:rsidRDefault="00366C40" w:rsidP="00366C40">
            <w:pPr>
              <w:ind w:left="708"/>
              <w:rPr>
                <w:rFonts w:cstheme="minorHAnsi"/>
                <w:szCs w:val="16"/>
              </w:rPr>
            </w:pPr>
            <w:r w:rsidRPr="00A12E7D">
              <w:rPr>
                <w:rFonts w:cstheme="minorHAnsi"/>
                <w:szCs w:val="16"/>
              </w:rPr>
              <w:t xml:space="preserve">a) zij met een team meer of minder wenst deel te nemen aan de competitie van het volgende seizoen. </w:t>
            </w:r>
          </w:p>
          <w:p w14:paraId="3662B805" w14:textId="77777777" w:rsidR="00366C40" w:rsidRPr="00A12E7D" w:rsidRDefault="00366C40" w:rsidP="00366C40">
            <w:pPr>
              <w:ind w:left="708"/>
              <w:rPr>
                <w:rFonts w:cstheme="minorHAnsi"/>
                <w:szCs w:val="16"/>
              </w:rPr>
            </w:pPr>
            <w:r w:rsidRPr="00A12E7D">
              <w:rPr>
                <w:rFonts w:cstheme="minorHAnsi"/>
                <w:szCs w:val="16"/>
              </w:rPr>
              <w:t>b) zij tussen de 3</w:t>
            </w:r>
            <w:r w:rsidRPr="00A12E7D">
              <w:rPr>
                <w:rFonts w:cstheme="minorHAnsi"/>
                <w:szCs w:val="16"/>
                <w:vertAlign w:val="superscript"/>
              </w:rPr>
              <w:t>de</w:t>
            </w:r>
            <w:r w:rsidRPr="00A12E7D">
              <w:rPr>
                <w:rFonts w:cstheme="minorHAnsi"/>
                <w:szCs w:val="16"/>
              </w:rPr>
              <w:t xml:space="preserve"> Klasse en 4</w:t>
            </w:r>
            <w:r w:rsidRPr="00A12E7D">
              <w:rPr>
                <w:rFonts w:cstheme="minorHAnsi"/>
                <w:szCs w:val="16"/>
                <w:vertAlign w:val="superscript"/>
              </w:rPr>
              <w:t>de</w:t>
            </w:r>
            <w:r w:rsidRPr="00A12E7D">
              <w:rPr>
                <w:rFonts w:cstheme="minorHAnsi"/>
                <w:szCs w:val="16"/>
              </w:rPr>
              <w:t xml:space="preserve"> Klasse een team wensen te promoveren of degraderen, daar dit niet voortvloeit uit de competitie-uitslag van het afgelopen seizoen.</w:t>
            </w:r>
          </w:p>
          <w:p w14:paraId="1016196C" w14:textId="21E21048" w:rsidR="00721F53" w:rsidRPr="00A12E7D" w:rsidRDefault="00366C40" w:rsidP="00E622E4">
            <w:pPr>
              <w:ind w:left="708"/>
              <w:rPr>
                <w:rFonts w:cstheme="minorHAnsi"/>
                <w:szCs w:val="16"/>
              </w:rPr>
            </w:pPr>
            <w:r w:rsidRPr="00A12E7D">
              <w:rPr>
                <w:rFonts w:cstheme="minorHAnsi"/>
                <w:szCs w:val="16"/>
              </w:rPr>
              <w:t>Indien er hierover geen communicatie richting de competitieleider plaatsvindt wordt aangenomen dat de vereniging met evenveel teams als het aflopende seizoen in het nieuwe seizoen wil deelnemen. Deelname van teams aan de 4</w:t>
            </w:r>
            <w:r w:rsidRPr="00A12E7D">
              <w:rPr>
                <w:rFonts w:cstheme="minorHAnsi"/>
                <w:szCs w:val="16"/>
                <w:vertAlign w:val="superscript"/>
              </w:rPr>
              <w:t>de</w:t>
            </w:r>
            <w:r w:rsidRPr="00A12E7D">
              <w:rPr>
                <w:rFonts w:cstheme="minorHAnsi"/>
                <w:szCs w:val="16"/>
              </w:rPr>
              <w:t xml:space="preserve"> Klasse is altijd in overleg en na accordering van de competitieleider.</w:t>
            </w:r>
          </w:p>
        </w:tc>
      </w:tr>
      <w:tr w:rsidR="00E622E4" w:rsidRPr="00A12E7D" w14:paraId="0A428E6A" w14:textId="77777777" w:rsidTr="00280A71">
        <w:tc>
          <w:tcPr>
            <w:tcW w:w="851" w:type="dxa"/>
            <w:tcBorders>
              <w:top w:val="nil"/>
              <w:left w:val="nil"/>
              <w:bottom w:val="nil"/>
              <w:right w:val="nil"/>
            </w:tcBorders>
          </w:tcPr>
          <w:p w14:paraId="7F7DF818" w14:textId="77777777" w:rsidR="00E622E4" w:rsidRPr="00A12E7D" w:rsidRDefault="00E622E4" w:rsidP="00280A71">
            <w:pPr>
              <w:rPr>
                <w:b/>
                <w:bCs/>
              </w:rPr>
            </w:pPr>
          </w:p>
        </w:tc>
        <w:tc>
          <w:tcPr>
            <w:tcW w:w="8211" w:type="dxa"/>
            <w:tcBorders>
              <w:top w:val="nil"/>
              <w:left w:val="nil"/>
              <w:bottom w:val="nil"/>
              <w:right w:val="nil"/>
            </w:tcBorders>
          </w:tcPr>
          <w:p w14:paraId="1EA3BAD0" w14:textId="77777777" w:rsidR="00E622E4" w:rsidRPr="00A12E7D" w:rsidRDefault="00E622E4" w:rsidP="00366C40">
            <w:pPr>
              <w:rPr>
                <w:rFonts w:cstheme="minorHAnsi"/>
                <w:szCs w:val="16"/>
              </w:rPr>
            </w:pPr>
          </w:p>
        </w:tc>
      </w:tr>
      <w:tr w:rsidR="00E622E4" w:rsidRPr="00A12E7D" w14:paraId="1E7B003F" w14:textId="77777777" w:rsidTr="00280A71">
        <w:tc>
          <w:tcPr>
            <w:tcW w:w="851" w:type="dxa"/>
            <w:tcBorders>
              <w:top w:val="nil"/>
              <w:left w:val="nil"/>
              <w:bottom w:val="nil"/>
              <w:right w:val="nil"/>
            </w:tcBorders>
          </w:tcPr>
          <w:p w14:paraId="52206EEB" w14:textId="0D033E3A" w:rsidR="00E622E4" w:rsidRPr="00A12E7D" w:rsidRDefault="00E622E4" w:rsidP="00280A71">
            <w:pPr>
              <w:rPr>
                <w:b/>
                <w:bCs/>
              </w:rPr>
            </w:pPr>
            <w:r w:rsidRPr="00A12E7D">
              <w:rPr>
                <w:b/>
                <w:bCs/>
              </w:rPr>
              <w:t>D.2.2</w:t>
            </w:r>
          </w:p>
        </w:tc>
        <w:tc>
          <w:tcPr>
            <w:tcW w:w="8211" w:type="dxa"/>
            <w:tcBorders>
              <w:top w:val="nil"/>
              <w:left w:val="nil"/>
              <w:bottom w:val="nil"/>
              <w:right w:val="nil"/>
            </w:tcBorders>
          </w:tcPr>
          <w:p w14:paraId="414C12D3" w14:textId="511D31E6" w:rsidR="00E622E4" w:rsidRPr="00A12E7D" w:rsidRDefault="00E0303F" w:rsidP="00366C40">
            <w:pPr>
              <w:rPr>
                <w:rFonts w:cstheme="minorHAnsi"/>
                <w:szCs w:val="16"/>
              </w:rPr>
            </w:pPr>
            <w:r w:rsidRPr="00A12E7D">
              <w:rPr>
                <w:rFonts w:cstheme="minorHAnsi"/>
                <w:szCs w:val="16"/>
              </w:rPr>
              <w:t>Een vereniging kan tot en met januari in het lopende seizoen bij de desbetreffende competitieleider voorkeuren kenbaar maken die betrekking hebben op het nieuw te organiseren seizoen. De competitieleider is niet verplicht zich te houden aan de voorkeuren van de vereniging en neemt artikel B.5 in acht.</w:t>
            </w:r>
          </w:p>
        </w:tc>
      </w:tr>
      <w:tr w:rsidR="00E0303F" w:rsidRPr="00A12E7D" w14:paraId="563269C2" w14:textId="77777777" w:rsidTr="00280A71">
        <w:tc>
          <w:tcPr>
            <w:tcW w:w="851" w:type="dxa"/>
            <w:tcBorders>
              <w:top w:val="nil"/>
              <w:left w:val="nil"/>
              <w:bottom w:val="nil"/>
              <w:right w:val="nil"/>
            </w:tcBorders>
          </w:tcPr>
          <w:p w14:paraId="04B7BA55" w14:textId="77777777" w:rsidR="00E0303F" w:rsidRPr="00A12E7D" w:rsidRDefault="00E0303F" w:rsidP="00280A71">
            <w:pPr>
              <w:rPr>
                <w:b/>
                <w:bCs/>
              </w:rPr>
            </w:pPr>
          </w:p>
        </w:tc>
        <w:tc>
          <w:tcPr>
            <w:tcW w:w="8211" w:type="dxa"/>
            <w:tcBorders>
              <w:top w:val="nil"/>
              <w:left w:val="nil"/>
              <w:bottom w:val="nil"/>
              <w:right w:val="nil"/>
            </w:tcBorders>
          </w:tcPr>
          <w:p w14:paraId="1773F2B3" w14:textId="77777777" w:rsidR="00E0303F" w:rsidRPr="00A12E7D" w:rsidRDefault="00E0303F" w:rsidP="00366C40">
            <w:pPr>
              <w:rPr>
                <w:rFonts w:cstheme="minorHAnsi"/>
                <w:szCs w:val="16"/>
              </w:rPr>
            </w:pPr>
          </w:p>
        </w:tc>
      </w:tr>
      <w:tr w:rsidR="00E0303F" w:rsidRPr="00A12E7D" w14:paraId="796D1297" w14:textId="77777777" w:rsidTr="00280A71">
        <w:tc>
          <w:tcPr>
            <w:tcW w:w="851" w:type="dxa"/>
            <w:tcBorders>
              <w:top w:val="nil"/>
              <w:left w:val="nil"/>
              <w:bottom w:val="nil"/>
              <w:right w:val="nil"/>
            </w:tcBorders>
          </w:tcPr>
          <w:p w14:paraId="0A8D03E0" w14:textId="6B7677D5" w:rsidR="00E0303F" w:rsidRPr="00A12E7D" w:rsidRDefault="00E0303F" w:rsidP="00280A71">
            <w:pPr>
              <w:rPr>
                <w:b/>
                <w:bCs/>
              </w:rPr>
            </w:pPr>
            <w:r w:rsidRPr="00A12E7D">
              <w:rPr>
                <w:b/>
                <w:bCs/>
              </w:rPr>
              <w:t>D.2.3</w:t>
            </w:r>
          </w:p>
        </w:tc>
        <w:tc>
          <w:tcPr>
            <w:tcW w:w="8211" w:type="dxa"/>
            <w:tcBorders>
              <w:top w:val="nil"/>
              <w:left w:val="nil"/>
              <w:bottom w:val="nil"/>
              <w:right w:val="nil"/>
            </w:tcBorders>
          </w:tcPr>
          <w:p w14:paraId="4F62664E" w14:textId="77777777" w:rsidR="00661027" w:rsidRPr="00A12E7D" w:rsidRDefault="00661027" w:rsidP="00661027">
            <w:pPr>
              <w:ind w:right="218"/>
              <w:rPr>
                <w:rFonts w:cstheme="minorHAnsi"/>
                <w:szCs w:val="16"/>
              </w:rPr>
            </w:pPr>
            <w:r w:rsidRPr="00A12E7D">
              <w:rPr>
                <w:rFonts w:cstheme="minorHAnsi"/>
                <w:szCs w:val="16"/>
              </w:rPr>
              <w:t xml:space="preserve">Een vereniging dient voor 1 september uitsluitend bij de competitieleider van de desbetreffende regio een voor het nieuwe seizoen bindende teamopgave in, met in achtneming het artikel E1 en voldoend aan de volgende eisen: </w:t>
            </w:r>
          </w:p>
          <w:p w14:paraId="0CFB9DCC" w14:textId="77777777" w:rsidR="00661027" w:rsidRPr="00A12E7D" w:rsidRDefault="00661027" w:rsidP="00661027">
            <w:pPr>
              <w:ind w:left="1149" w:right="218"/>
              <w:rPr>
                <w:rFonts w:cstheme="minorHAnsi"/>
                <w:szCs w:val="16"/>
              </w:rPr>
            </w:pPr>
            <w:r w:rsidRPr="00A12E7D">
              <w:rPr>
                <w:rFonts w:cstheme="minorHAnsi"/>
                <w:szCs w:val="16"/>
              </w:rPr>
              <w:t>- naam van de vereniging,</w:t>
            </w:r>
          </w:p>
          <w:p w14:paraId="2BE15E52" w14:textId="77777777" w:rsidR="00661027" w:rsidRPr="00A12E7D" w:rsidRDefault="00661027" w:rsidP="00661027">
            <w:pPr>
              <w:numPr>
                <w:ilvl w:val="0"/>
                <w:numId w:val="24"/>
              </w:numPr>
              <w:spacing w:after="5" w:line="256" w:lineRule="auto"/>
              <w:ind w:hanging="87"/>
              <w:rPr>
                <w:rFonts w:cstheme="minorHAnsi"/>
                <w:szCs w:val="16"/>
              </w:rPr>
            </w:pPr>
            <w:r w:rsidRPr="00A12E7D">
              <w:rPr>
                <w:rFonts w:cstheme="minorHAnsi"/>
                <w:szCs w:val="16"/>
              </w:rPr>
              <w:t>regio</w:t>
            </w:r>
          </w:p>
          <w:p w14:paraId="7FEC4701" w14:textId="77777777" w:rsidR="00661027" w:rsidRPr="00A12E7D" w:rsidRDefault="00661027" w:rsidP="00661027">
            <w:pPr>
              <w:numPr>
                <w:ilvl w:val="0"/>
                <w:numId w:val="24"/>
              </w:numPr>
              <w:spacing w:after="5" w:line="256" w:lineRule="auto"/>
              <w:ind w:hanging="87"/>
              <w:rPr>
                <w:rFonts w:cstheme="minorHAnsi"/>
                <w:szCs w:val="16"/>
              </w:rPr>
            </w:pPr>
            <w:r w:rsidRPr="00A12E7D">
              <w:rPr>
                <w:rFonts w:cstheme="minorHAnsi"/>
                <w:szCs w:val="16"/>
              </w:rPr>
              <w:t xml:space="preserve">teamnummer (bv. E1, hoogst spelend team volgens de klassenindeling is team E1 etc.), </w:t>
            </w:r>
          </w:p>
          <w:p w14:paraId="266CDBB0" w14:textId="77777777" w:rsidR="00661027" w:rsidRPr="00A12E7D" w:rsidRDefault="00661027" w:rsidP="00661027">
            <w:pPr>
              <w:numPr>
                <w:ilvl w:val="0"/>
                <w:numId w:val="24"/>
              </w:numPr>
              <w:spacing w:after="5" w:line="256" w:lineRule="auto"/>
              <w:ind w:hanging="87"/>
              <w:rPr>
                <w:rFonts w:cstheme="minorHAnsi"/>
                <w:szCs w:val="16"/>
              </w:rPr>
            </w:pPr>
            <w:r w:rsidRPr="00A12E7D">
              <w:rPr>
                <w:rFonts w:cstheme="minorHAnsi"/>
                <w:szCs w:val="16"/>
              </w:rPr>
              <w:t>rugnummer, volledige naam, geboortedatum en eventueel classificatiepunten (indien bekend),</w:t>
            </w:r>
          </w:p>
          <w:p w14:paraId="3934BF30" w14:textId="77777777" w:rsidR="00661027" w:rsidRPr="00A12E7D" w:rsidRDefault="00661027" w:rsidP="00661027">
            <w:pPr>
              <w:numPr>
                <w:ilvl w:val="0"/>
                <w:numId w:val="24"/>
              </w:numPr>
              <w:spacing w:after="5" w:line="256" w:lineRule="auto"/>
              <w:ind w:hanging="87"/>
              <w:rPr>
                <w:rFonts w:cstheme="minorHAnsi"/>
                <w:szCs w:val="16"/>
              </w:rPr>
            </w:pPr>
            <w:r w:rsidRPr="00A12E7D">
              <w:rPr>
                <w:rFonts w:cstheme="minorHAnsi"/>
                <w:szCs w:val="16"/>
              </w:rPr>
              <w:t xml:space="preserve">per team naam van de coach en indien nodig assistent coach, </w:t>
            </w:r>
          </w:p>
          <w:p w14:paraId="5EDA57F4" w14:textId="00254255" w:rsidR="00E0303F" w:rsidRPr="00A12E7D" w:rsidRDefault="00661027" w:rsidP="00661027">
            <w:pPr>
              <w:rPr>
                <w:rFonts w:cstheme="minorHAnsi"/>
                <w:szCs w:val="16"/>
              </w:rPr>
            </w:pPr>
            <w:r w:rsidRPr="00A12E7D">
              <w:rPr>
                <w:rFonts w:cstheme="minorHAnsi"/>
                <w:szCs w:val="16"/>
              </w:rPr>
              <w:t xml:space="preserve">Na indiening controleert de competitieleider van de desbetreffende regio de teamopgave en stuurt deze met of zonder goedkeuring terug naar de vereniging. Indien de teamopgave niet wordt goedgekeurd krijgt de vereniging 48 uur de tijd om een volledige juiste teamopgave in te dienen. </w:t>
            </w:r>
          </w:p>
        </w:tc>
      </w:tr>
      <w:tr w:rsidR="00661027" w:rsidRPr="00A12E7D" w14:paraId="25149FC9" w14:textId="77777777" w:rsidTr="00280A71">
        <w:tc>
          <w:tcPr>
            <w:tcW w:w="851" w:type="dxa"/>
            <w:tcBorders>
              <w:top w:val="nil"/>
              <w:left w:val="nil"/>
              <w:bottom w:val="nil"/>
              <w:right w:val="nil"/>
            </w:tcBorders>
          </w:tcPr>
          <w:p w14:paraId="40FE9C29" w14:textId="77777777" w:rsidR="00661027" w:rsidRPr="00A12E7D" w:rsidRDefault="00661027" w:rsidP="00280A71">
            <w:pPr>
              <w:rPr>
                <w:b/>
                <w:bCs/>
              </w:rPr>
            </w:pPr>
          </w:p>
        </w:tc>
        <w:tc>
          <w:tcPr>
            <w:tcW w:w="8211" w:type="dxa"/>
            <w:tcBorders>
              <w:top w:val="nil"/>
              <w:left w:val="nil"/>
              <w:bottom w:val="nil"/>
              <w:right w:val="nil"/>
            </w:tcBorders>
          </w:tcPr>
          <w:p w14:paraId="02B9984E" w14:textId="77777777" w:rsidR="00661027" w:rsidRPr="00A12E7D" w:rsidRDefault="00661027" w:rsidP="00661027">
            <w:pPr>
              <w:ind w:right="218"/>
              <w:rPr>
                <w:rFonts w:cstheme="minorHAnsi"/>
                <w:szCs w:val="16"/>
              </w:rPr>
            </w:pPr>
          </w:p>
        </w:tc>
      </w:tr>
      <w:tr w:rsidR="00661027" w:rsidRPr="00A12E7D" w14:paraId="7CECFCDB" w14:textId="77777777" w:rsidTr="00280A71">
        <w:tc>
          <w:tcPr>
            <w:tcW w:w="851" w:type="dxa"/>
            <w:tcBorders>
              <w:top w:val="nil"/>
              <w:left w:val="nil"/>
              <w:bottom w:val="nil"/>
              <w:right w:val="nil"/>
            </w:tcBorders>
          </w:tcPr>
          <w:p w14:paraId="07FDD9B6" w14:textId="2DD2F49D" w:rsidR="00661027" w:rsidRPr="00A12E7D" w:rsidRDefault="00661027" w:rsidP="00280A71">
            <w:pPr>
              <w:rPr>
                <w:b/>
                <w:bCs/>
              </w:rPr>
            </w:pPr>
            <w:r w:rsidRPr="00A12E7D">
              <w:rPr>
                <w:b/>
                <w:bCs/>
              </w:rPr>
              <w:t>D.2.4</w:t>
            </w:r>
          </w:p>
        </w:tc>
        <w:tc>
          <w:tcPr>
            <w:tcW w:w="8211" w:type="dxa"/>
            <w:tcBorders>
              <w:top w:val="nil"/>
              <w:left w:val="nil"/>
              <w:bottom w:val="nil"/>
              <w:right w:val="nil"/>
            </w:tcBorders>
          </w:tcPr>
          <w:p w14:paraId="3095C680" w14:textId="6F32E641" w:rsidR="00661027" w:rsidRPr="00A12E7D" w:rsidRDefault="00D558EB" w:rsidP="00661027">
            <w:pPr>
              <w:ind w:right="218"/>
              <w:rPr>
                <w:rFonts w:cstheme="minorHAnsi"/>
                <w:szCs w:val="16"/>
              </w:rPr>
            </w:pPr>
            <w:r w:rsidRPr="00A12E7D">
              <w:rPr>
                <w:rFonts w:cstheme="minorHAnsi"/>
                <w:szCs w:val="16"/>
              </w:rPr>
              <w:t>Een vereniging kan lopende het seizoen tot en met de voorlaatste speeldag nieuwe spelers toevoegen aan het laagste team door het indienen van een teamopgave update.  Dit wordt niet gezien als een wijziging zoals beschreven bij D.2.5. Op de laatste speeldag of de beslissingswedstrijden erna mogen geen nieuwe spelers worden toegevoegd.</w:t>
            </w:r>
          </w:p>
        </w:tc>
      </w:tr>
      <w:tr w:rsidR="00D558EB" w:rsidRPr="00A12E7D" w14:paraId="14BD669D" w14:textId="77777777" w:rsidTr="00280A71">
        <w:tc>
          <w:tcPr>
            <w:tcW w:w="851" w:type="dxa"/>
            <w:tcBorders>
              <w:top w:val="nil"/>
              <w:left w:val="nil"/>
              <w:bottom w:val="nil"/>
              <w:right w:val="nil"/>
            </w:tcBorders>
          </w:tcPr>
          <w:p w14:paraId="47FB4F64" w14:textId="77777777" w:rsidR="00D558EB" w:rsidRPr="00A12E7D" w:rsidRDefault="00D558EB" w:rsidP="00280A71">
            <w:pPr>
              <w:rPr>
                <w:b/>
                <w:bCs/>
              </w:rPr>
            </w:pPr>
          </w:p>
        </w:tc>
        <w:tc>
          <w:tcPr>
            <w:tcW w:w="8211" w:type="dxa"/>
            <w:tcBorders>
              <w:top w:val="nil"/>
              <w:left w:val="nil"/>
              <w:bottom w:val="nil"/>
              <w:right w:val="nil"/>
            </w:tcBorders>
          </w:tcPr>
          <w:p w14:paraId="0F218A25" w14:textId="77777777" w:rsidR="00D558EB" w:rsidRPr="00A12E7D" w:rsidRDefault="00D558EB" w:rsidP="00661027">
            <w:pPr>
              <w:ind w:right="218"/>
              <w:rPr>
                <w:rFonts w:cstheme="minorHAnsi"/>
                <w:szCs w:val="16"/>
              </w:rPr>
            </w:pPr>
          </w:p>
        </w:tc>
      </w:tr>
      <w:tr w:rsidR="00D558EB" w:rsidRPr="00A12E7D" w14:paraId="2CF11F74" w14:textId="77777777" w:rsidTr="00280A71">
        <w:tc>
          <w:tcPr>
            <w:tcW w:w="851" w:type="dxa"/>
            <w:tcBorders>
              <w:top w:val="nil"/>
              <w:left w:val="nil"/>
              <w:bottom w:val="nil"/>
              <w:right w:val="nil"/>
            </w:tcBorders>
          </w:tcPr>
          <w:p w14:paraId="11F0879A" w14:textId="4D1588B1" w:rsidR="00D558EB" w:rsidRPr="00A12E7D" w:rsidRDefault="00D558EB" w:rsidP="00280A71">
            <w:pPr>
              <w:rPr>
                <w:b/>
                <w:bCs/>
              </w:rPr>
            </w:pPr>
            <w:r w:rsidRPr="00A12E7D">
              <w:rPr>
                <w:b/>
                <w:bCs/>
              </w:rPr>
              <w:t>D.2.5</w:t>
            </w:r>
          </w:p>
        </w:tc>
        <w:tc>
          <w:tcPr>
            <w:tcW w:w="8211" w:type="dxa"/>
            <w:tcBorders>
              <w:top w:val="nil"/>
              <w:left w:val="nil"/>
              <w:bottom w:val="nil"/>
              <w:right w:val="nil"/>
            </w:tcBorders>
          </w:tcPr>
          <w:p w14:paraId="538EEB99" w14:textId="3D4A157A" w:rsidR="00D558EB" w:rsidRPr="00A12E7D" w:rsidRDefault="0040626F" w:rsidP="00661027">
            <w:pPr>
              <w:ind w:right="218"/>
              <w:rPr>
                <w:rFonts w:cstheme="minorHAnsi"/>
                <w:szCs w:val="16"/>
              </w:rPr>
            </w:pPr>
            <w:r w:rsidRPr="00A12E7D">
              <w:rPr>
                <w:rFonts w:cstheme="minorHAnsi"/>
                <w:szCs w:val="16"/>
              </w:rPr>
              <w:t>Een vereniging kan voor 1 februari eenmalig de volledige teamopgave herzien, met inachtneming van art. D.2.3.</w:t>
            </w:r>
          </w:p>
        </w:tc>
      </w:tr>
      <w:tr w:rsidR="0040626F" w:rsidRPr="00A12E7D" w14:paraId="4E7D5B7F" w14:textId="77777777" w:rsidTr="00280A71">
        <w:tc>
          <w:tcPr>
            <w:tcW w:w="851" w:type="dxa"/>
            <w:tcBorders>
              <w:top w:val="nil"/>
              <w:left w:val="nil"/>
              <w:bottom w:val="nil"/>
              <w:right w:val="nil"/>
            </w:tcBorders>
          </w:tcPr>
          <w:p w14:paraId="07BE60D3" w14:textId="3D986CF1" w:rsidR="0040626F" w:rsidRPr="00A12E7D" w:rsidRDefault="0040626F" w:rsidP="00280A71">
            <w:pPr>
              <w:rPr>
                <w:b/>
                <w:bCs/>
              </w:rPr>
            </w:pPr>
            <w:r w:rsidRPr="00A12E7D">
              <w:rPr>
                <w:b/>
                <w:bCs/>
              </w:rPr>
              <w:lastRenderedPageBreak/>
              <w:t>D.2.6</w:t>
            </w:r>
          </w:p>
        </w:tc>
        <w:tc>
          <w:tcPr>
            <w:tcW w:w="8211" w:type="dxa"/>
            <w:tcBorders>
              <w:top w:val="nil"/>
              <w:left w:val="nil"/>
              <w:bottom w:val="nil"/>
              <w:right w:val="nil"/>
            </w:tcBorders>
          </w:tcPr>
          <w:p w14:paraId="4E78EE04" w14:textId="77777777" w:rsidR="00D446DD" w:rsidRPr="00A12E7D" w:rsidRDefault="00D446DD" w:rsidP="00D446DD">
            <w:pPr>
              <w:rPr>
                <w:rFonts w:cstheme="minorHAnsi"/>
                <w:szCs w:val="16"/>
              </w:rPr>
            </w:pPr>
            <w:r w:rsidRPr="00A12E7D">
              <w:rPr>
                <w:rFonts w:cstheme="minorHAnsi"/>
                <w:szCs w:val="16"/>
              </w:rPr>
              <w:t xml:space="preserve">Een vereniging dient voor 1 september aan de competitieleider(s) van de competities waar zij in uitkomen kenbaar te maken welke scheidsrechters zij inzetten. Er geldt geen minimum- of maximumaantal scheidsrechters dat door een vereniging mag of moet worden ingezet. </w:t>
            </w:r>
          </w:p>
          <w:p w14:paraId="104FFF66" w14:textId="77777777" w:rsidR="00D446DD" w:rsidRPr="00A12E7D" w:rsidRDefault="00D446DD" w:rsidP="00D446DD">
            <w:pPr>
              <w:rPr>
                <w:rFonts w:cstheme="minorHAnsi"/>
                <w:szCs w:val="16"/>
              </w:rPr>
            </w:pPr>
            <w:r w:rsidRPr="00A12E7D">
              <w:rPr>
                <w:rFonts w:cstheme="minorHAnsi"/>
                <w:szCs w:val="16"/>
              </w:rPr>
              <w:t xml:space="preserve">Echter dient een vereniging per licentie in voldoende </w:t>
            </w:r>
            <w:proofErr w:type="spellStart"/>
            <w:r w:rsidRPr="00A12E7D">
              <w:rPr>
                <w:rFonts w:cstheme="minorHAnsi"/>
                <w:szCs w:val="16"/>
              </w:rPr>
              <w:t>scheidsrechterscapaciteit</w:t>
            </w:r>
            <w:proofErr w:type="spellEnd"/>
            <w:r w:rsidRPr="00A12E7D">
              <w:rPr>
                <w:rFonts w:cstheme="minorHAnsi"/>
                <w:szCs w:val="16"/>
              </w:rPr>
              <w:t xml:space="preserve"> te voorzien.</w:t>
            </w:r>
          </w:p>
          <w:p w14:paraId="6805ADC4" w14:textId="77777777" w:rsidR="00D446DD" w:rsidRPr="00A12E7D" w:rsidRDefault="00D446DD" w:rsidP="00D446DD">
            <w:pPr>
              <w:rPr>
                <w:rFonts w:cstheme="minorHAnsi"/>
                <w:szCs w:val="16"/>
              </w:rPr>
            </w:pPr>
            <w:r w:rsidRPr="00A12E7D">
              <w:rPr>
                <w:rFonts w:cstheme="minorHAnsi"/>
                <w:szCs w:val="16"/>
              </w:rPr>
              <w:t>In de regel betekent dit dat een vereniging verplicht is minimaal scheidsrechters te leveren voor het totaalaantal wedstrijden dat men in een seizoen speelt, met in achtneming van de klasse waarin elk team speelt. (zie ook bijlage III)</w:t>
            </w:r>
          </w:p>
          <w:p w14:paraId="2D952A1D" w14:textId="1D23F150" w:rsidR="0040626F" w:rsidRPr="00A12E7D" w:rsidRDefault="00D446DD" w:rsidP="008A4D2E">
            <w:pPr>
              <w:spacing w:after="103"/>
              <w:rPr>
                <w:rFonts w:cstheme="minorHAnsi"/>
                <w:szCs w:val="16"/>
              </w:rPr>
            </w:pPr>
            <w:r w:rsidRPr="00A12E7D">
              <w:rPr>
                <w:rFonts w:cstheme="minorHAnsi"/>
                <w:szCs w:val="16"/>
              </w:rPr>
              <w:t xml:space="preserve">De arbitragecoördinator stelt vast wanneer deze scheidsrechters worden ingezet. Wanneer een scheidsrechter zich om welke reden dan ook afmeldt voor een wedstrijd dan dient de vereniging aan de competitieleider/arbitragecoördinator onverwijld kenbaar te maken welke scheidsrechter met vergelijkbare licentie voor hen deze </w:t>
            </w:r>
            <w:proofErr w:type="spellStart"/>
            <w:r w:rsidRPr="00A12E7D">
              <w:rPr>
                <w:rFonts w:cstheme="minorHAnsi"/>
                <w:szCs w:val="16"/>
              </w:rPr>
              <w:t>scheidsrechterscapaciteit</w:t>
            </w:r>
            <w:proofErr w:type="spellEnd"/>
            <w:r w:rsidRPr="00A12E7D">
              <w:rPr>
                <w:rFonts w:cstheme="minorHAnsi"/>
                <w:szCs w:val="16"/>
              </w:rPr>
              <w:t xml:space="preserve"> kan overnemen, het is vervolgens aan de arbitragecoördinator om te bepalen welke scheidsrechter de desbetreffende wedstrijd overneemt. Een door de vereniging aangeboden vervangende scheidsrechter kan dan ook worden ingezet in een andere wedstrijd.</w:t>
            </w:r>
          </w:p>
        </w:tc>
      </w:tr>
      <w:tr w:rsidR="008A4D2E" w:rsidRPr="00A12E7D" w14:paraId="1D753EFC" w14:textId="77777777" w:rsidTr="00280A71">
        <w:tc>
          <w:tcPr>
            <w:tcW w:w="851" w:type="dxa"/>
            <w:tcBorders>
              <w:top w:val="nil"/>
              <w:left w:val="nil"/>
              <w:bottom w:val="nil"/>
              <w:right w:val="nil"/>
            </w:tcBorders>
          </w:tcPr>
          <w:p w14:paraId="6AFE7A69" w14:textId="77777777" w:rsidR="008A4D2E" w:rsidRPr="00A12E7D" w:rsidRDefault="008A4D2E" w:rsidP="00280A71">
            <w:pPr>
              <w:rPr>
                <w:b/>
                <w:bCs/>
              </w:rPr>
            </w:pPr>
          </w:p>
        </w:tc>
        <w:tc>
          <w:tcPr>
            <w:tcW w:w="8211" w:type="dxa"/>
            <w:tcBorders>
              <w:top w:val="nil"/>
              <w:left w:val="nil"/>
              <w:bottom w:val="nil"/>
              <w:right w:val="nil"/>
            </w:tcBorders>
          </w:tcPr>
          <w:p w14:paraId="3FAAFB3E" w14:textId="77777777" w:rsidR="008A4D2E" w:rsidRPr="00A12E7D" w:rsidRDefault="008A4D2E" w:rsidP="00D446DD">
            <w:pPr>
              <w:rPr>
                <w:rFonts w:cstheme="minorHAnsi"/>
                <w:szCs w:val="16"/>
              </w:rPr>
            </w:pPr>
          </w:p>
        </w:tc>
      </w:tr>
      <w:tr w:rsidR="008A4D2E" w:rsidRPr="00A12E7D" w14:paraId="25C1578D" w14:textId="77777777" w:rsidTr="00280A71">
        <w:tc>
          <w:tcPr>
            <w:tcW w:w="851" w:type="dxa"/>
            <w:tcBorders>
              <w:top w:val="nil"/>
              <w:left w:val="nil"/>
              <w:bottom w:val="nil"/>
              <w:right w:val="nil"/>
            </w:tcBorders>
          </w:tcPr>
          <w:p w14:paraId="232A4D44" w14:textId="238D3150" w:rsidR="008A4D2E" w:rsidRPr="00A12E7D" w:rsidRDefault="008A4D2E" w:rsidP="00280A71">
            <w:pPr>
              <w:rPr>
                <w:b/>
                <w:bCs/>
              </w:rPr>
            </w:pPr>
            <w:r w:rsidRPr="00A12E7D">
              <w:rPr>
                <w:b/>
                <w:bCs/>
              </w:rPr>
              <w:t>D.2.7</w:t>
            </w:r>
          </w:p>
        </w:tc>
        <w:tc>
          <w:tcPr>
            <w:tcW w:w="8211" w:type="dxa"/>
            <w:tcBorders>
              <w:top w:val="nil"/>
              <w:left w:val="nil"/>
              <w:bottom w:val="nil"/>
              <w:right w:val="nil"/>
            </w:tcBorders>
          </w:tcPr>
          <w:p w14:paraId="080A43B6" w14:textId="77777777" w:rsidR="00431453" w:rsidRPr="00A12E7D" w:rsidRDefault="00431453" w:rsidP="00431453">
            <w:pPr>
              <w:rPr>
                <w:rFonts w:cstheme="minorHAnsi"/>
                <w:szCs w:val="16"/>
              </w:rPr>
            </w:pPr>
            <w:r w:rsidRPr="00A12E7D">
              <w:rPr>
                <w:rFonts w:cstheme="minorHAnsi"/>
                <w:szCs w:val="16"/>
              </w:rPr>
              <w:t xml:space="preserve">Een vereniging kan in principe geen team terugtrekken tijdens de competitie. Slechts als zich bijzondere omstandigheden voordoen tijdens het speelseizoen, dan kan een vereniging de verantwoordelijke competitieleiding schriftelijk verzoeken een team te mogen terugtrekken uit de competitie. De verantwoordelijke competitieleiding beoordeelt of het verzoek redelijk is. </w:t>
            </w:r>
          </w:p>
          <w:p w14:paraId="0CD447E8" w14:textId="098FB7CB" w:rsidR="00431453" w:rsidRPr="00A12E7D" w:rsidRDefault="00431453" w:rsidP="00431453">
            <w:pPr>
              <w:pStyle w:val="Lijstalinea"/>
              <w:numPr>
                <w:ilvl w:val="0"/>
                <w:numId w:val="25"/>
              </w:numPr>
              <w:spacing w:after="5" w:line="256" w:lineRule="auto"/>
              <w:rPr>
                <w:rFonts w:cstheme="minorHAnsi"/>
                <w:szCs w:val="16"/>
              </w:rPr>
            </w:pPr>
            <w:r w:rsidRPr="00A12E7D">
              <w:rPr>
                <w:rFonts w:cstheme="minorHAnsi"/>
                <w:szCs w:val="16"/>
              </w:rPr>
              <w:t xml:space="preserve">Aan een vereniging die tussen 1 juli en 15 augustus één of meerdere teams uit de competitie terugtrekt, word voor elk teruggetrokken team € 50,00 administratiekosten in rekening worden gebracht.  </w:t>
            </w:r>
          </w:p>
          <w:p w14:paraId="46D737E4" w14:textId="56AE5E86" w:rsidR="00431453" w:rsidRPr="00A12E7D" w:rsidRDefault="00431453" w:rsidP="00431453">
            <w:pPr>
              <w:pStyle w:val="Lijstalinea"/>
              <w:numPr>
                <w:ilvl w:val="0"/>
                <w:numId w:val="25"/>
              </w:numPr>
              <w:spacing w:after="5" w:line="256" w:lineRule="auto"/>
              <w:rPr>
                <w:rFonts w:cstheme="minorHAnsi"/>
                <w:szCs w:val="16"/>
              </w:rPr>
            </w:pPr>
            <w:r w:rsidRPr="00A12E7D">
              <w:rPr>
                <w:rFonts w:cstheme="minorHAnsi"/>
                <w:szCs w:val="16"/>
              </w:rPr>
              <w:t>Aan een vereniging die na 15 augustus één of meerdere teams terugtrekt word voor elk teruggetrokken team ten hoogste € 250,00 in rekening worden gebracht.</w:t>
            </w:r>
          </w:p>
          <w:p w14:paraId="28E2F442" w14:textId="4409157E" w:rsidR="008A4D2E" w:rsidRPr="00A12E7D" w:rsidRDefault="00431453" w:rsidP="00E93EA9">
            <w:pPr>
              <w:spacing w:after="58"/>
              <w:ind w:left="10"/>
              <w:rPr>
                <w:rFonts w:cstheme="minorHAnsi"/>
                <w:szCs w:val="16"/>
              </w:rPr>
            </w:pPr>
            <w:r w:rsidRPr="00A12E7D">
              <w:rPr>
                <w:rFonts w:cstheme="minorHAnsi"/>
                <w:szCs w:val="16"/>
              </w:rPr>
              <w:t>Een teruggetrokken team wordt beschouwd als een uit de Nederlandse Competitie Rolstoelhockey uitgeschreven team. De tot dan toe gespeelde wedstrijden van een teruggetrokken team worden als niet gespeeld beschouwd: e.e.a. zal in de ranglijst van de competitie worden verwerkt.</w:t>
            </w:r>
          </w:p>
        </w:tc>
      </w:tr>
      <w:tr w:rsidR="00E93EA9" w:rsidRPr="00A12E7D" w14:paraId="5E1A4618" w14:textId="77777777" w:rsidTr="00280A71">
        <w:tc>
          <w:tcPr>
            <w:tcW w:w="851" w:type="dxa"/>
            <w:tcBorders>
              <w:top w:val="nil"/>
              <w:left w:val="nil"/>
              <w:bottom w:val="nil"/>
              <w:right w:val="nil"/>
            </w:tcBorders>
          </w:tcPr>
          <w:p w14:paraId="6C1D1CEA" w14:textId="77777777" w:rsidR="00E93EA9" w:rsidRPr="00A12E7D" w:rsidRDefault="00E93EA9" w:rsidP="00280A71">
            <w:pPr>
              <w:rPr>
                <w:b/>
                <w:bCs/>
              </w:rPr>
            </w:pPr>
          </w:p>
        </w:tc>
        <w:tc>
          <w:tcPr>
            <w:tcW w:w="8211" w:type="dxa"/>
            <w:tcBorders>
              <w:top w:val="nil"/>
              <w:left w:val="nil"/>
              <w:bottom w:val="nil"/>
              <w:right w:val="nil"/>
            </w:tcBorders>
          </w:tcPr>
          <w:p w14:paraId="33EB1F3D" w14:textId="77777777" w:rsidR="00E93EA9" w:rsidRPr="00A12E7D" w:rsidRDefault="00E93EA9" w:rsidP="00431453">
            <w:pPr>
              <w:rPr>
                <w:rFonts w:cstheme="minorHAnsi"/>
                <w:szCs w:val="16"/>
              </w:rPr>
            </w:pPr>
          </w:p>
        </w:tc>
      </w:tr>
      <w:tr w:rsidR="00E93EA9" w:rsidRPr="00A12E7D" w14:paraId="2C8FE7A5" w14:textId="77777777" w:rsidTr="00280A71">
        <w:tc>
          <w:tcPr>
            <w:tcW w:w="851" w:type="dxa"/>
            <w:tcBorders>
              <w:top w:val="nil"/>
              <w:left w:val="nil"/>
              <w:bottom w:val="nil"/>
              <w:right w:val="nil"/>
            </w:tcBorders>
          </w:tcPr>
          <w:p w14:paraId="22BDCE64" w14:textId="62BE9841" w:rsidR="00E93EA9" w:rsidRPr="00A12E7D" w:rsidRDefault="00E93EA9" w:rsidP="00280A71">
            <w:pPr>
              <w:rPr>
                <w:b/>
                <w:bCs/>
              </w:rPr>
            </w:pPr>
            <w:r w:rsidRPr="00A12E7D">
              <w:rPr>
                <w:b/>
                <w:bCs/>
              </w:rPr>
              <w:t>D.2.8</w:t>
            </w:r>
          </w:p>
        </w:tc>
        <w:tc>
          <w:tcPr>
            <w:tcW w:w="8211" w:type="dxa"/>
            <w:tcBorders>
              <w:top w:val="nil"/>
              <w:left w:val="nil"/>
              <w:bottom w:val="nil"/>
              <w:right w:val="nil"/>
            </w:tcBorders>
          </w:tcPr>
          <w:p w14:paraId="66A394CA" w14:textId="44E3D1ED" w:rsidR="00E93EA9" w:rsidRPr="00A12E7D" w:rsidRDefault="00E93EA9" w:rsidP="00431453">
            <w:pPr>
              <w:rPr>
                <w:rFonts w:cstheme="minorHAnsi"/>
                <w:szCs w:val="16"/>
              </w:rPr>
            </w:pPr>
            <w:r w:rsidRPr="00A12E7D">
              <w:rPr>
                <w:rFonts w:cstheme="minorHAnsi"/>
                <w:szCs w:val="16"/>
              </w:rPr>
              <w:t>Een vereniging dient erop toe te zien dat een ieder die namens de vereniging op welke wijze dan ook deelneemt aan een wedstrijd niet onder invloed is van alcohol, drugs of andere verdovende middelen.</w:t>
            </w:r>
          </w:p>
        </w:tc>
      </w:tr>
    </w:tbl>
    <w:p w14:paraId="3D2CE479" w14:textId="7AF7EC92" w:rsidR="009D52FF" w:rsidRPr="00A12E7D" w:rsidRDefault="009D52FF" w:rsidP="008D6853"/>
    <w:p w14:paraId="143B9FF1" w14:textId="77777777" w:rsidR="009D52FF" w:rsidRPr="00A12E7D" w:rsidRDefault="009D52FF">
      <w:r w:rsidRPr="00A12E7D">
        <w:br w:type="page"/>
      </w:r>
    </w:p>
    <w:p w14:paraId="29EE39CE" w14:textId="10359BF1" w:rsidR="009D52FF" w:rsidRPr="00A12E7D" w:rsidRDefault="009D52FF" w:rsidP="009D52FF">
      <w:pPr>
        <w:pStyle w:val="Kop1"/>
      </w:pPr>
      <w:bookmarkStart w:id="31" w:name="_Toc67308576"/>
      <w:r w:rsidRPr="00A12E7D">
        <w:lastRenderedPageBreak/>
        <w:t>E. HET TEAM</w:t>
      </w:r>
      <w:bookmarkEnd w:id="31"/>
    </w:p>
    <w:p w14:paraId="332C4F68" w14:textId="6080C488" w:rsidR="009D52FF" w:rsidRPr="00A12E7D" w:rsidRDefault="008D6F1A" w:rsidP="009D52FF">
      <w:pPr>
        <w:pStyle w:val="Kop2"/>
      </w:pPr>
      <w:bookmarkStart w:id="32" w:name="_Toc67308577"/>
      <w:r w:rsidRPr="00A12E7D">
        <w:t>E</w:t>
      </w:r>
      <w:r w:rsidR="009D52FF" w:rsidRPr="00A12E7D">
        <w:t xml:space="preserve">.1 </w:t>
      </w:r>
      <w:r w:rsidR="0079576E" w:rsidRPr="00A12E7D">
        <w:t>Teamopgave</w:t>
      </w:r>
      <w:bookmarkEnd w:id="32"/>
    </w:p>
    <w:tbl>
      <w:tblPr>
        <w:tblStyle w:val="Tabelraster"/>
        <w:tblW w:w="0" w:type="auto"/>
        <w:tblLook w:val="04A0" w:firstRow="1" w:lastRow="0" w:firstColumn="1" w:lastColumn="0" w:noHBand="0" w:noVBand="1"/>
      </w:tblPr>
      <w:tblGrid>
        <w:gridCol w:w="851"/>
        <w:gridCol w:w="8211"/>
      </w:tblGrid>
      <w:tr w:rsidR="00380171" w:rsidRPr="00A12E7D" w14:paraId="6A807209" w14:textId="77777777" w:rsidTr="00280A71">
        <w:tc>
          <w:tcPr>
            <w:tcW w:w="851" w:type="dxa"/>
            <w:tcBorders>
              <w:top w:val="nil"/>
              <w:left w:val="nil"/>
              <w:bottom w:val="nil"/>
              <w:right w:val="nil"/>
            </w:tcBorders>
          </w:tcPr>
          <w:p w14:paraId="48620DE6" w14:textId="14F7BC27" w:rsidR="00380171" w:rsidRPr="00A12E7D" w:rsidRDefault="00380171" w:rsidP="00280A71">
            <w:pPr>
              <w:rPr>
                <w:b/>
                <w:bCs/>
              </w:rPr>
            </w:pPr>
            <w:r w:rsidRPr="00A12E7D">
              <w:rPr>
                <w:b/>
                <w:bCs/>
              </w:rPr>
              <w:t>E.1.1</w:t>
            </w:r>
          </w:p>
        </w:tc>
        <w:tc>
          <w:tcPr>
            <w:tcW w:w="8211" w:type="dxa"/>
            <w:tcBorders>
              <w:top w:val="nil"/>
              <w:left w:val="nil"/>
              <w:bottom w:val="nil"/>
              <w:right w:val="nil"/>
            </w:tcBorders>
          </w:tcPr>
          <w:p w14:paraId="74BBFA5B" w14:textId="0A7494D0" w:rsidR="00380171" w:rsidRPr="00A12E7D" w:rsidRDefault="00271357" w:rsidP="00280A71">
            <w:pPr>
              <w:rPr>
                <w:rFonts w:cstheme="minorHAnsi"/>
                <w:szCs w:val="16"/>
              </w:rPr>
            </w:pPr>
            <w:r w:rsidRPr="00A12E7D">
              <w:rPr>
                <w:rFonts w:cstheme="minorHAnsi"/>
                <w:szCs w:val="16"/>
              </w:rPr>
              <w:t>Bij het invullen van de teamopgaven dient uit het oogpunt van sportiviteit en respect gekeken te worden naar de speelsterkte van de betreffende spelers. Vanuit een sportprincipe spelen de beste spelers per positie in het hoogste team.</w:t>
            </w:r>
          </w:p>
        </w:tc>
      </w:tr>
      <w:tr w:rsidR="00271357" w:rsidRPr="00A12E7D" w14:paraId="0DB36914" w14:textId="77777777" w:rsidTr="00280A71">
        <w:tc>
          <w:tcPr>
            <w:tcW w:w="851" w:type="dxa"/>
            <w:tcBorders>
              <w:top w:val="nil"/>
              <w:left w:val="nil"/>
              <w:bottom w:val="nil"/>
              <w:right w:val="nil"/>
            </w:tcBorders>
          </w:tcPr>
          <w:p w14:paraId="2D9102AE" w14:textId="77777777" w:rsidR="00271357" w:rsidRPr="00A12E7D" w:rsidRDefault="00271357" w:rsidP="00280A71">
            <w:pPr>
              <w:rPr>
                <w:b/>
                <w:bCs/>
              </w:rPr>
            </w:pPr>
          </w:p>
        </w:tc>
        <w:tc>
          <w:tcPr>
            <w:tcW w:w="8211" w:type="dxa"/>
            <w:tcBorders>
              <w:top w:val="nil"/>
              <w:left w:val="nil"/>
              <w:bottom w:val="nil"/>
              <w:right w:val="nil"/>
            </w:tcBorders>
          </w:tcPr>
          <w:p w14:paraId="2F2085A2" w14:textId="77777777" w:rsidR="00271357" w:rsidRPr="00A12E7D" w:rsidRDefault="00271357" w:rsidP="00280A71">
            <w:pPr>
              <w:rPr>
                <w:rFonts w:cstheme="minorHAnsi"/>
                <w:szCs w:val="16"/>
              </w:rPr>
            </w:pPr>
          </w:p>
        </w:tc>
      </w:tr>
      <w:tr w:rsidR="00271357" w:rsidRPr="00A12E7D" w14:paraId="055823A2" w14:textId="77777777" w:rsidTr="00280A71">
        <w:tc>
          <w:tcPr>
            <w:tcW w:w="851" w:type="dxa"/>
            <w:tcBorders>
              <w:top w:val="nil"/>
              <w:left w:val="nil"/>
              <w:bottom w:val="nil"/>
              <w:right w:val="nil"/>
            </w:tcBorders>
          </w:tcPr>
          <w:p w14:paraId="511BB4BD" w14:textId="3C2EF3CE" w:rsidR="00271357" w:rsidRPr="00A12E7D" w:rsidRDefault="00271357" w:rsidP="00280A71">
            <w:pPr>
              <w:rPr>
                <w:b/>
                <w:bCs/>
              </w:rPr>
            </w:pPr>
            <w:r w:rsidRPr="00A12E7D">
              <w:rPr>
                <w:b/>
                <w:bCs/>
              </w:rPr>
              <w:t>E.1.2</w:t>
            </w:r>
          </w:p>
        </w:tc>
        <w:tc>
          <w:tcPr>
            <w:tcW w:w="8211" w:type="dxa"/>
            <w:tcBorders>
              <w:top w:val="nil"/>
              <w:left w:val="nil"/>
              <w:bottom w:val="nil"/>
              <w:right w:val="nil"/>
            </w:tcBorders>
          </w:tcPr>
          <w:p w14:paraId="2EF197C5" w14:textId="203BC1FD" w:rsidR="00271357" w:rsidRPr="00A12E7D" w:rsidRDefault="00171C07" w:rsidP="00280A71">
            <w:pPr>
              <w:rPr>
                <w:rFonts w:cstheme="minorHAnsi"/>
                <w:szCs w:val="16"/>
              </w:rPr>
            </w:pPr>
            <w:r w:rsidRPr="00A12E7D">
              <w:rPr>
                <w:rFonts w:cstheme="minorHAnsi"/>
                <w:szCs w:val="16"/>
              </w:rPr>
              <w:t>Een team uitkomend in de Hoofdklasse, Overgangsklasse en 1ste klasse moeten bestaan uit minimaal 5 spelers.</w:t>
            </w:r>
          </w:p>
        </w:tc>
      </w:tr>
      <w:tr w:rsidR="00171C07" w:rsidRPr="00A12E7D" w14:paraId="22C5B90D" w14:textId="77777777" w:rsidTr="00280A71">
        <w:tc>
          <w:tcPr>
            <w:tcW w:w="851" w:type="dxa"/>
            <w:tcBorders>
              <w:top w:val="nil"/>
              <w:left w:val="nil"/>
              <w:bottom w:val="nil"/>
              <w:right w:val="nil"/>
            </w:tcBorders>
          </w:tcPr>
          <w:p w14:paraId="7275A5C6" w14:textId="77777777" w:rsidR="00171C07" w:rsidRPr="00A12E7D" w:rsidRDefault="00171C07" w:rsidP="00280A71">
            <w:pPr>
              <w:rPr>
                <w:b/>
                <w:bCs/>
              </w:rPr>
            </w:pPr>
          </w:p>
        </w:tc>
        <w:tc>
          <w:tcPr>
            <w:tcW w:w="8211" w:type="dxa"/>
            <w:tcBorders>
              <w:top w:val="nil"/>
              <w:left w:val="nil"/>
              <w:bottom w:val="nil"/>
              <w:right w:val="nil"/>
            </w:tcBorders>
          </w:tcPr>
          <w:p w14:paraId="266599B0" w14:textId="77777777" w:rsidR="00171C07" w:rsidRPr="00A12E7D" w:rsidRDefault="00171C07" w:rsidP="00280A71">
            <w:pPr>
              <w:rPr>
                <w:rFonts w:cstheme="minorHAnsi"/>
                <w:szCs w:val="16"/>
              </w:rPr>
            </w:pPr>
          </w:p>
        </w:tc>
      </w:tr>
      <w:tr w:rsidR="00171C07" w:rsidRPr="00A12E7D" w14:paraId="60C0BC5E" w14:textId="77777777" w:rsidTr="00280A71">
        <w:tc>
          <w:tcPr>
            <w:tcW w:w="851" w:type="dxa"/>
            <w:tcBorders>
              <w:top w:val="nil"/>
              <w:left w:val="nil"/>
              <w:bottom w:val="nil"/>
              <w:right w:val="nil"/>
            </w:tcBorders>
          </w:tcPr>
          <w:p w14:paraId="1327E2B0" w14:textId="020C0B8D" w:rsidR="00171C07" w:rsidRPr="00A12E7D" w:rsidRDefault="00171C07" w:rsidP="00280A71">
            <w:pPr>
              <w:rPr>
                <w:b/>
                <w:bCs/>
              </w:rPr>
            </w:pPr>
            <w:r w:rsidRPr="00A12E7D">
              <w:rPr>
                <w:b/>
                <w:bCs/>
              </w:rPr>
              <w:t>E.1.3</w:t>
            </w:r>
          </w:p>
        </w:tc>
        <w:tc>
          <w:tcPr>
            <w:tcW w:w="8211" w:type="dxa"/>
            <w:tcBorders>
              <w:top w:val="nil"/>
              <w:left w:val="nil"/>
              <w:bottom w:val="nil"/>
              <w:right w:val="nil"/>
            </w:tcBorders>
          </w:tcPr>
          <w:p w14:paraId="53849109" w14:textId="77777777" w:rsidR="00A66865" w:rsidRPr="00A12E7D" w:rsidRDefault="00A66865" w:rsidP="00A66865">
            <w:pPr>
              <w:tabs>
                <w:tab w:val="center" w:pos="748"/>
                <w:tab w:val="center" w:pos="4088"/>
              </w:tabs>
              <w:spacing w:after="41"/>
              <w:rPr>
                <w:rFonts w:cstheme="minorHAnsi"/>
                <w:szCs w:val="16"/>
              </w:rPr>
            </w:pPr>
            <w:r w:rsidRPr="00A12E7D">
              <w:rPr>
                <w:rFonts w:cstheme="minorHAnsi"/>
                <w:szCs w:val="16"/>
              </w:rPr>
              <w:t>Een team uitkomend in de overige klassen moeten bestaan uit minimaal 4 spelers.</w:t>
            </w:r>
          </w:p>
          <w:p w14:paraId="7C303727" w14:textId="77777777" w:rsidR="00171C07" w:rsidRPr="00A12E7D" w:rsidRDefault="00171C07" w:rsidP="00280A71">
            <w:pPr>
              <w:rPr>
                <w:rFonts w:cstheme="minorHAnsi"/>
                <w:szCs w:val="16"/>
              </w:rPr>
            </w:pPr>
          </w:p>
        </w:tc>
      </w:tr>
      <w:tr w:rsidR="00A66865" w:rsidRPr="00A12E7D" w14:paraId="4909B893" w14:textId="77777777" w:rsidTr="00280A71">
        <w:tc>
          <w:tcPr>
            <w:tcW w:w="851" w:type="dxa"/>
            <w:tcBorders>
              <w:top w:val="nil"/>
              <w:left w:val="nil"/>
              <w:bottom w:val="nil"/>
              <w:right w:val="nil"/>
            </w:tcBorders>
          </w:tcPr>
          <w:p w14:paraId="007C9208" w14:textId="5DEB2472" w:rsidR="00A66865" w:rsidRPr="00A12E7D" w:rsidRDefault="00A66865" w:rsidP="00280A71">
            <w:pPr>
              <w:rPr>
                <w:b/>
                <w:bCs/>
              </w:rPr>
            </w:pPr>
            <w:r w:rsidRPr="00A12E7D">
              <w:rPr>
                <w:b/>
                <w:bCs/>
              </w:rPr>
              <w:t>E.1.4</w:t>
            </w:r>
          </w:p>
        </w:tc>
        <w:tc>
          <w:tcPr>
            <w:tcW w:w="8211" w:type="dxa"/>
            <w:tcBorders>
              <w:top w:val="nil"/>
              <w:left w:val="nil"/>
              <w:bottom w:val="nil"/>
              <w:right w:val="nil"/>
            </w:tcBorders>
          </w:tcPr>
          <w:p w14:paraId="45FAFEB1" w14:textId="7A991C4A" w:rsidR="00A66865" w:rsidRPr="00A12E7D" w:rsidRDefault="003F36DE" w:rsidP="00A66865">
            <w:pPr>
              <w:tabs>
                <w:tab w:val="center" w:pos="748"/>
                <w:tab w:val="center" w:pos="4088"/>
              </w:tabs>
              <w:spacing w:after="41"/>
              <w:rPr>
                <w:rFonts w:cstheme="minorHAnsi"/>
                <w:szCs w:val="16"/>
              </w:rPr>
            </w:pPr>
            <w:r w:rsidRPr="00A12E7D">
              <w:rPr>
                <w:rFonts w:cstheme="minorHAnsi"/>
                <w:szCs w:val="16"/>
              </w:rPr>
              <w:t>Het aantal spelers op de teamopgave mag afwijken van het maximumaantal spelers toegestaan per wedstrijd.  Zie artikel C1.2.</w:t>
            </w:r>
          </w:p>
        </w:tc>
      </w:tr>
    </w:tbl>
    <w:p w14:paraId="6DF8C058" w14:textId="255E4E2F" w:rsidR="00721F53" w:rsidRPr="00A12E7D" w:rsidRDefault="00721F53" w:rsidP="008D6853"/>
    <w:p w14:paraId="0B5F11A7" w14:textId="4CA272EC" w:rsidR="00B432A7" w:rsidRPr="00A12E7D" w:rsidRDefault="00B432A7" w:rsidP="00B432A7">
      <w:pPr>
        <w:pStyle w:val="Kop2"/>
      </w:pPr>
      <w:bookmarkStart w:id="33" w:name="_Toc67308578"/>
      <w:r w:rsidRPr="00A12E7D">
        <w:t>E.2 Invalregeling</w:t>
      </w:r>
      <w:bookmarkEnd w:id="33"/>
    </w:p>
    <w:tbl>
      <w:tblPr>
        <w:tblStyle w:val="Tabelraster"/>
        <w:tblW w:w="0" w:type="auto"/>
        <w:tblLook w:val="04A0" w:firstRow="1" w:lastRow="0" w:firstColumn="1" w:lastColumn="0" w:noHBand="0" w:noVBand="1"/>
      </w:tblPr>
      <w:tblGrid>
        <w:gridCol w:w="851"/>
        <w:gridCol w:w="8211"/>
      </w:tblGrid>
      <w:tr w:rsidR="00B432A7" w:rsidRPr="00A12E7D" w14:paraId="4FC61B15" w14:textId="77777777" w:rsidTr="00280A71">
        <w:tc>
          <w:tcPr>
            <w:tcW w:w="851" w:type="dxa"/>
            <w:tcBorders>
              <w:top w:val="nil"/>
              <w:left w:val="nil"/>
              <w:bottom w:val="nil"/>
              <w:right w:val="nil"/>
            </w:tcBorders>
          </w:tcPr>
          <w:p w14:paraId="5934E917" w14:textId="2A4B6BFA" w:rsidR="00B432A7" w:rsidRPr="00A12E7D" w:rsidRDefault="00B432A7" w:rsidP="00280A71">
            <w:pPr>
              <w:rPr>
                <w:b/>
                <w:bCs/>
              </w:rPr>
            </w:pPr>
            <w:r w:rsidRPr="00A12E7D">
              <w:rPr>
                <w:b/>
                <w:bCs/>
              </w:rPr>
              <w:t>E.</w:t>
            </w:r>
            <w:r w:rsidR="00333471" w:rsidRPr="00A12E7D">
              <w:rPr>
                <w:b/>
                <w:bCs/>
              </w:rPr>
              <w:t>2</w:t>
            </w:r>
            <w:r w:rsidRPr="00A12E7D">
              <w:rPr>
                <w:b/>
                <w:bCs/>
              </w:rPr>
              <w:t>.1</w:t>
            </w:r>
          </w:p>
        </w:tc>
        <w:tc>
          <w:tcPr>
            <w:tcW w:w="8211" w:type="dxa"/>
            <w:tcBorders>
              <w:top w:val="nil"/>
              <w:left w:val="nil"/>
              <w:bottom w:val="nil"/>
              <w:right w:val="nil"/>
            </w:tcBorders>
          </w:tcPr>
          <w:p w14:paraId="5DDF04C0" w14:textId="513944BA" w:rsidR="00B432A7" w:rsidRPr="00A12E7D" w:rsidRDefault="008C31CD" w:rsidP="00280A71">
            <w:pPr>
              <w:rPr>
                <w:rFonts w:cstheme="minorHAnsi"/>
                <w:szCs w:val="16"/>
              </w:rPr>
            </w:pPr>
            <w:r w:rsidRPr="00A12E7D">
              <w:rPr>
                <w:rFonts w:cstheme="minorHAnsi"/>
                <w:szCs w:val="16"/>
              </w:rPr>
              <w:t>Als een speler uitkomt voor een team waarvoor hij volgens de op dat moment geldende teamopgave niet is ingedeeld dan wordt dat gezien als invallen. Andere spelers dan bedoeld in art. E.2.2 en E.2.3 mogen niet invallen.</w:t>
            </w:r>
          </w:p>
        </w:tc>
      </w:tr>
      <w:tr w:rsidR="008C31CD" w:rsidRPr="00A12E7D" w14:paraId="66080643" w14:textId="77777777" w:rsidTr="00280A71">
        <w:tc>
          <w:tcPr>
            <w:tcW w:w="851" w:type="dxa"/>
            <w:tcBorders>
              <w:top w:val="nil"/>
              <w:left w:val="nil"/>
              <w:bottom w:val="nil"/>
              <w:right w:val="nil"/>
            </w:tcBorders>
          </w:tcPr>
          <w:p w14:paraId="2BBA2578" w14:textId="77777777" w:rsidR="008C31CD" w:rsidRPr="00A12E7D" w:rsidRDefault="008C31CD" w:rsidP="00280A71">
            <w:pPr>
              <w:rPr>
                <w:b/>
                <w:bCs/>
              </w:rPr>
            </w:pPr>
          </w:p>
        </w:tc>
        <w:tc>
          <w:tcPr>
            <w:tcW w:w="8211" w:type="dxa"/>
            <w:tcBorders>
              <w:top w:val="nil"/>
              <w:left w:val="nil"/>
              <w:bottom w:val="nil"/>
              <w:right w:val="nil"/>
            </w:tcBorders>
          </w:tcPr>
          <w:p w14:paraId="1F3C43F6" w14:textId="77777777" w:rsidR="008C31CD" w:rsidRPr="00A12E7D" w:rsidRDefault="008C31CD" w:rsidP="00280A71">
            <w:pPr>
              <w:rPr>
                <w:rFonts w:cstheme="minorHAnsi"/>
                <w:szCs w:val="16"/>
              </w:rPr>
            </w:pPr>
          </w:p>
        </w:tc>
      </w:tr>
      <w:tr w:rsidR="008C31CD" w:rsidRPr="00A12E7D" w14:paraId="5FEE5410" w14:textId="77777777" w:rsidTr="00280A71">
        <w:tc>
          <w:tcPr>
            <w:tcW w:w="851" w:type="dxa"/>
            <w:tcBorders>
              <w:top w:val="nil"/>
              <w:left w:val="nil"/>
              <w:bottom w:val="nil"/>
              <w:right w:val="nil"/>
            </w:tcBorders>
          </w:tcPr>
          <w:p w14:paraId="7384B524" w14:textId="3B08D5D5" w:rsidR="008C31CD" w:rsidRPr="00A12E7D" w:rsidRDefault="008C31CD" w:rsidP="00280A71">
            <w:pPr>
              <w:rPr>
                <w:b/>
                <w:bCs/>
              </w:rPr>
            </w:pPr>
            <w:r w:rsidRPr="00A12E7D">
              <w:rPr>
                <w:b/>
                <w:bCs/>
              </w:rPr>
              <w:t>E.2.2</w:t>
            </w:r>
          </w:p>
        </w:tc>
        <w:tc>
          <w:tcPr>
            <w:tcW w:w="8211" w:type="dxa"/>
            <w:tcBorders>
              <w:top w:val="nil"/>
              <w:left w:val="nil"/>
              <w:bottom w:val="nil"/>
              <w:right w:val="nil"/>
            </w:tcBorders>
          </w:tcPr>
          <w:p w14:paraId="45260DDB" w14:textId="0297B67C" w:rsidR="008C31CD" w:rsidRPr="00A12E7D" w:rsidRDefault="00665C9D" w:rsidP="00280A71">
            <w:pPr>
              <w:rPr>
                <w:rFonts w:cstheme="minorHAnsi"/>
                <w:szCs w:val="16"/>
              </w:rPr>
            </w:pPr>
            <w:r w:rsidRPr="00A12E7D">
              <w:rPr>
                <w:rFonts w:cstheme="minorHAnsi"/>
                <w:szCs w:val="16"/>
              </w:rPr>
              <w:t>Spelers opgegeven op de teamopgave op de twee laatste posities van elk team mogen 1 team lager invallen.</w:t>
            </w:r>
          </w:p>
        </w:tc>
      </w:tr>
      <w:tr w:rsidR="00665C9D" w:rsidRPr="00A12E7D" w14:paraId="7A8B06FB" w14:textId="77777777" w:rsidTr="00280A71">
        <w:tc>
          <w:tcPr>
            <w:tcW w:w="851" w:type="dxa"/>
            <w:tcBorders>
              <w:top w:val="nil"/>
              <w:left w:val="nil"/>
              <w:bottom w:val="nil"/>
              <w:right w:val="nil"/>
            </w:tcBorders>
          </w:tcPr>
          <w:p w14:paraId="5BF0B6B0" w14:textId="77777777" w:rsidR="00665C9D" w:rsidRPr="00A12E7D" w:rsidRDefault="00665C9D" w:rsidP="00280A71">
            <w:pPr>
              <w:rPr>
                <w:b/>
                <w:bCs/>
              </w:rPr>
            </w:pPr>
          </w:p>
        </w:tc>
        <w:tc>
          <w:tcPr>
            <w:tcW w:w="8211" w:type="dxa"/>
            <w:tcBorders>
              <w:top w:val="nil"/>
              <w:left w:val="nil"/>
              <w:bottom w:val="nil"/>
              <w:right w:val="nil"/>
            </w:tcBorders>
          </w:tcPr>
          <w:p w14:paraId="3C9D5322" w14:textId="77777777" w:rsidR="00665C9D" w:rsidRPr="00A12E7D" w:rsidRDefault="00665C9D" w:rsidP="00280A71">
            <w:pPr>
              <w:rPr>
                <w:rFonts w:cstheme="minorHAnsi"/>
                <w:szCs w:val="16"/>
              </w:rPr>
            </w:pPr>
          </w:p>
        </w:tc>
      </w:tr>
      <w:tr w:rsidR="00665C9D" w:rsidRPr="00A12E7D" w14:paraId="512B114E" w14:textId="77777777" w:rsidTr="00280A71">
        <w:tc>
          <w:tcPr>
            <w:tcW w:w="851" w:type="dxa"/>
            <w:tcBorders>
              <w:top w:val="nil"/>
              <w:left w:val="nil"/>
              <w:bottom w:val="nil"/>
              <w:right w:val="nil"/>
            </w:tcBorders>
          </w:tcPr>
          <w:p w14:paraId="5488C028" w14:textId="63DE6005" w:rsidR="00665C9D" w:rsidRPr="00A12E7D" w:rsidRDefault="00665C9D" w:rsidP="00280A71">
            <w:pPr>
              <w:rPr>
                <w:b/>
                <w:bCs/>
              </w:rPr>
            </w:pPr>
            <w:r w:rsidRPr="00A12E7D">
              <w:rPr>
                <w:b/>
                <w:bCs/>
              </w:rPr>
              <w:t>E.2.3</w:t>
            </w:r>
          </w:p>
        </w:tc>
        <w:tc>
          <w:tcPr>
            <w:tcW w:w="8211" w:type="dxa"/>
            <w:tcBorders>
              <w:top w:val="nil"/>
              <w:left w:val="nil"/>
              <w:bottom w:val="nil"/>
              <w:right w:val="nil"/>
            </w:tcBorders>
          </w:tcPr>
          <w:p w14:paraId="1D4091EE" w14:textId="07B74FEC" w:rsidR="00665C9D" w:rsidRPr="00A12E7D" w:rsidRDefault="00072A35" w:rsidP="00280A71">
            <w:pPr>
              <w:rPr>
                <w:rFonts w:cstheme="minorHAnsi"/>
                <w:szCs w:val="16"/>
              </w:rPr>
            </w:pPr>
            <w:r w:rsidRPr="00A12E7D">
              <w:rPr>
                <w:rFonts w:cstheme="minorHAnsi"/>
                <w:szCs w:val="16"/>
              </w:rPr>
              <w:t>Spelers opgegeven op de teamopgave op de twee eerste posities van elk team mogen 1 team hoger invallen.</w:t>
            </w:r>
          </w:p>
        </w:tc>
      </w:tr>
    </w:tbl>
    <w:p w14:paraId="2DEA2A21" w14:textId="11A0D12C" w:rsidR="00B432A7" w:rsidRPr="00A12E7D" w:rsidRDefault="00B432A7" w:rsidP="008D6853"/>
    <w:p w14:paraId="50048AD4" w14:textId="79345725" w:rsidR="00CA425C" w:rsidRPr="00A12E7D" w:rsidRDefault="00CA425C" w:rsidP="00CA425C">
      <w:pPr>
        <w:pStyle w:val="Kop2"/>
      </w:pPr>
      <w:bookmarkStart w:id="34" w:name="_Toc67308579"/>
      <w:r w:rsidRPr="00A12E7D">
        <w:t>E.3 Teamleider</w:t>
      </w:r>
      <w:bookmarkEnd w:id="34"/>
    </w:p>
    <w:tbl>
      <w:tblPr>
        <w:tblStyle w:val="Tabelraster"/>
        <w:tblW w:w="0" w:type="auto"/>
        <w:tblLook w:val="04A0" w:firstRow="1" w:lastRow="0" w:firstColumn="1" w:lastColumn="0" w:noHBand="0" w:noVBand="1"/>
      </w:tblPr>
      <w:tblGrid>
        <w:gridCol w:w="851"/>
        <w:gridCol w:w="8211"/>
      </w:tblGrid>
      <w:tr w:rsidR="00CA425C" w:rsidRPr="00A12E7D" w14:paraId="70280E25" w14:textId="77777777" w:rsidTr="00280A71">
        <w:tc>
          <w:tcPr>
            <w:tcW w:w="851" w:type="dxa"/>
            <w:tcBorders>
              <w:top w:val="nil"/>
              <w:left w:val="nil"/>
              <w:bottom w:val="nil"/>
              <w:right w:val="nil"/>
            </w:tcBorders>
          </w:tcPr>
          <w:p w14:paraId="594ED7EE" w14:textId="13BAA6F3" w:rsidR="00CA425C" w:rsidRPr="00A12E7D" w:rsidRDefault="00CA425C" w:rsidP="00280A71">
            <w:pPr>
              <w:rPr>
                <w:b/>
                <w:bCs/>
              </w:rPr>
            </w:pPr>
            <w:r w:rsidRPr="00A12E7D">
              <w:rPr>
                <w:b/>
                <w:bCs/>
              </w:rPr>
              <w:t>E.</w:t>
            </w:r>
            <w:r w:rsidR="00F844AB" w:rsidRPr="00A12E7D">
              <w:rPr>
                <w:b/>
                <w:bCs/>
              </w:rPr>
              <w:t>3</w:t>
            </w:r>
            <w:r w:rsidRPr="00A12E7D">
              <w:rPr>
                <w:b/>
                <w:bCs/>
              </w:rPr>
              <w:t>.1</w:t>
            </w:r>
          </w:p>
        </w:tc>
        <w:tc>
          <w:tcPr>
            <w:tcW w:w="8211" w:type="dxa"/>
            <w:tcBorders>
              <w:top w:val="nil"/>
              <w:left w:val="nil"/>
              <w:bottom w:val="nil"/>
              <w:right w:val="nil"/>
            </w:tcBorders>
          </w:tcPr>
          <w:p w14:paraId="40BEBB66" w14:textId="504922B5" w:rsidR="00CA425C" w:rsidRPr="00A12E7D" w:rsidRDefault="00B13539" w:rsidP="00280A71">
            <w:pPr>
              <w:rPr>
                <w:rFonts w:cstheme="minorHAnsi"/>
                <w:szCs w:val="16"/>
              </w:rPr>
            </w:pPr>
            <w:r w:rsidRPr="00A12E7D">
              <w:rPr>
                <w:rFonts w:cstheme="minorHAnsi"/>
                <w:szCs w:val="16"/>
              </w:rPr>
              <w:t>De coach is ervoor verantwoordelijk dat alleen spelers worden opgesteld die speelgerechtigd zijn voor de te spelen wedstrijd.</w:t>
            </w:r>
          </w:p>
        </w:tc>
      </w:tr>
      <w:tr w:rsidR="00B13539" w:rsidRPr="00A12E7D" w14:paraId="5F244942" w14:textId="77777777" w:rsidTr="00280A71">
        <w:tc>
          <w:tcPr>
            <w:tcW w:w="851" w:type="dxa"/>
            <w:tcBorders>
              <w:top w:val="nil"/>
              <w:left w:val="nil"/>
              <w:bottom w:val="nil"/>
              <w:right w:val="nil"/>
            </w:tcBorders>
          </w:tcPr>
          <w:p w14:paraId="274DE725" w14:textId="77777777" w:rsidR="00B13539" w:rsidRPr="00A12E7D" w:rsidRDefault="00B13539" w:rsidP="00280A71">
            <w:pPr>
              <w:rPr>
                <w:b/>
                <w:bCs/>
              </w:rPr>
            </w:pPr>
          </w:p>
        </w:tc>
        <w:tc>
          <w:tcPr>
            <w:tcW w:w="8211" w:type="dxa"/>
            <w:tcBorders>
              <w:top w:val="nil"/>
              <w:left w:val="nil"/>
              <w:bottom w:val="nil"/>
              <w:right w:val="nil"/>
            </w:tcBorders>
          </w:tcPr>
          <w:p w14:paraId="72A92CB0" w14:textId="77777777" w:rsidR="00B13539" w:rsidRPr="00A12E7D" w:rsidRDefault="00B13539" w:rsidP="00280A71">
            <w:pPr>
              <w:rPr>
                <w:rFonts w:cstheme="minorHAnsi"/>
                <w:szCs w:val="16"/>
              </w:rPr>
            </w:pPr>
          </w:p>
        </w:tc>
      </w:tr>
      <w:tr w:rsidR="00B13539" w:rsidRPr="00A12E7D" w14:paraId="2C1EAD48" w14:textId="77777777" w:rsidTr="00280A71">
        <w:tc>
          <w:tcPr>
            <w:tcW w:w="851" w:type="dxa"/>
            <w:tcBorders>
              <w:top w:val="nil"/>
              <w:left w:val="nil"/>
              <w:bottom w:val="nil"/>
              <w:right w:val="nil"/>
            </w:tcBorders>
          </w:tcPr>
          <w:p w14:paraId="6AB29F18" w14:textId="64B37087" w:rsidR="00B13539" w:rsidRPr="00A12E7D" w:rsidRDefault="00B13539" w:rsidP="00280A71">
            <w:pPr>
              <w:rPr>
                <w:b/>
                <w:bCs/>
              </w:rPr>
            </w:pPr>
            <w:r w:rsidRPr="00A12E7D">
              <w:rPr>
                <w:b/>
                <w:bCs/>
              </w:rPr>
              <w:t>E.3.2</w:t>
            </w:r>
          </w:p>
        </w:tc>
        <w:tc>
          <w:tcPr>
            <w:tcW w:w="8211" w:type="dxa"/>
            <w:tcBorders>
              <w:top w:val="nil"/>
              <w:left w:val="nil"/>
              <w:bottom w:val="nil"/>
              <w:right w:val="nil"/>
            </w:tcBorders>
          </w:tcPr>
          <w:p w14:paraId="618E534D" w14:textId="29451F65" w:rsidR="00B13539" w:rsidRPr="00A12E7D" w:rsidRDefault="00FF6ABE" w:rsidP="00280A71">
            <w:pPr>
              <w:rPr>
                <w:rFonts w:cstheme="minorHAnsi"/>
                <w:szCs w:val="16"/>
              </w:rPr>
            </w:pPr>
            <w:r w:rsidRPr="00A12E7D">
              <w:rPr>
                <w:rFonts w:cstheme="minorHAnsi"/>
                <w:szCs w:val="16"/>
              </w:rPr>
              <w:t>De coach is verplicht zorg te dragen dat voor aanvang van de wedstrijd alle spelersnamen op het wedstrijdformulier zijn ingevuld, zie artikel C1.2</w:t>
            </w:r>
          </w:p>
        </w:tc>
      </w:tr>
      <w:tr w:rsidR="00FF6ABE" w:rsidRPr="00A12E7D" w14:paraId="224EF632" w14:textId="77777777" w:rsidTr="00280A71">
        <w:tc>
          <w:tcPr>
            <w:tcW w:w="851" w:type="dxa"/>
            <w:tcBorders>
              <w:top w:val="nil"/>
              <w:left w:val="nil"/>
              <w:bottom w:val="nil"/>
              <w:right w:val="nil"/>
            </w:tcBorders>
          </w:tcPr>
          <w:p w14:paraId="13C7669A" w14:textId="77777777" w:rsidR="00FF6ABE" w:rsidRPr="00A12E7D" w:rsidRDefault="00FF6ABE" w:rsidP="00280A71">
            <w:pPr>
              <w:rPr>
                <w:b/>
                <w:bCs/>
              </w:rPr>
            </w:pPr>
          </w:p>
        </w:tc>
        <w:tc>
          <w:tcPr>
            <w:tcW w:w="8211" w:type="dxa"/>
            <w:tcBorders>
              <w:top w:val="nil"/>
              <w:left w:val="nil"/>
              <w:bottom w:val="nil"/>
              <w:right w:val="nil"/>
            </w:tcBorders>
          </w:tcPr>
          <w:p w14:paraId="63B7EEBF" w14:textId="77777777" w:rsidR="00FF6ABE" w:rsidRPr="00A12E7D" w:rsidRDefault="00FF6ABE" w:rsidP="00280A71">
            <w:pPr>
              <w:rPr>
                <w:rFonts w:cstheme="minorHAnsi"/>
                <w:szCs w:val="16"/>
              </w:rPr>
            </w:pPr>
          </w:p>
        </w:tc>
      </w:tr>
      <w:tr w:rsidR="00FF6ABE" w:rsidRPr="00A12E7D" w14:paraId="38B05400" w14:textId="77777777" w:rsidTr="00280A71">
        <w:tc>
          <w:tcPr>
            <w:tcW w:w="851" w:type="dxa"/>
            <w:tcBorders>
              <w:top w:val="nil"/>
              <w:left w:val="nil"/>
              <w:bottom w:val="nil"/>
              <w:right w:val="nil"/>
            </w:tcBorders>
          </w:tcPr>
          <w:p w14:paraId="44245A97" w14:textId="1A2ECD33" w:rsidR="00FF6ABE" w:rsidRPr="00A12E7D" w:rsidRDefault="00FF6ABE" w:rsidP="00280A71">
            <w:pPr>
              <w:rPr>
                <w:b/>
                <w:bCs/>
              </w:rPr>
            </w:pPr>
            <w:r w:rsidRPr="00A12E7D">
              <w:rPr>
                <w:b/>
                <w:bCs/>
              </w:rPr>
              <w:t>E.3.3</w:t>
            </w:r>
          </w:p>
        </w:tc>
        <w:tc>
          <w:tcPr>
            <w:tcW w:w="8211" w:type="dxa"/>
            <w:tcBorders>
              <w:top w:val="nil"/>
              <w:left w:val="nil"/>
              <w:bottom w:val="nil"/>
              <w:right w:val="nil"/>
            </w:tcBorders>
          </w:tcPr>
          <w:p w14:paraId="41B4305E" w14:textId="2E8E3FBD" w:rsidR="00FF6ABE" w:rsidRPr="00A12E7D" w:rsidRDefault="00220B8A" w:rsidP="00280A71">
            <w:pPr>
              <w:rPr>
                <w:rFonts w:cstheme="minorHAnsi"/>
                <w:szCs w:val="16"/>
              </w:rPr>
            </w:pPr>
            <w:r w:rsidRPr="00A12E7D">
              <w:rPr>
                <w:rFonts w:cstheme="minorHAnsi"/>
                <w:szCs w:val="16"/>
              </w:rPr>
              <w:t>De coach draagt zorg dat er voor elke wedstrijd die het team speelt, namens het team een wedstrijd assistent aanwezig is. Verzuim kan leiden tot boete of schorsing volgens art. H.2.5.</w:t>
            </w:r>
          </w:p>
        </w:tc>
      </w:tr>
    </w:tbl>
    <w:p w14:paraId="61854067" w14:textId="4A20319F" w:rsidR="00CA425C" w:rsidRPr="00A12E7D" w:rsidRDefault="00CA425C" w:rsidP="008D6853"/>
    <w:p w14:paraId="7BF4F61E" w14:textId="4B92C952" w:rsidR="00F856D7" w:rsidRPr="00A12E7D" w:rsidRDefault="00F856D7" w:rsidP="00F856D7">
      <w:pPr>
        <w:pStyle w:val="Kop2"/>
      </w:pPr>
      <w:bookmarkStart w:id="35" w:name="_Toc67308580"/>
      <w:r w:rsidRPr="00A12E7D">
        <w:t>E.4 Combinatieteams</w:t>
      </w:r>
      <w:bookmarkEnd w:id="35"/>
    </w:p>
    <w:tbl>
      <w:tblPr>
        <w:tblStyle w:val="Tabelraster"/>
        <w:tblW w:w="0" w:type="auto"/>
        <w:tblLook w:val="04A0" w:firstRow="1" w:lastRow="0" w:firstColumn="1" w:lastColumn="0" w:noHBand="0" w:noVBand="1"/>
      </w:tblPr>
      <w:tblGrid>
        <w:gridCol w:w="851"/>
        <w:gridCol w:w="8211"/>
      </w:tblGrid>
      <w:tr w:rsidR="00F856D7" w:rsidRPr="00A12E7D" w14:paraId="65C9383B" w14:textId="77777777" w:rsidTr="00280A71">
        <w:tc>
          <w:tcPr>
            <w:tcW w:w="851" w:type="dxa"/>
            <w:tcBorders>
              <w:top w:val="nil"/>
              <w:left w:val="nil"/>
              <w:bottom w:val="nil"/>
              <w:right w:val="nil"/>
            </w:tcBorders>
          </w:tcPr>
          <w:p w14:paraId="7F92DD19" w14:textId="5C5BB41A" w:rsidR="00F856D7" w:rsidRPr="00A12E7D" w:rsidRDefault="00F856D7" w:rsidP="00280A71">
            <w:pPr>
              <w:rPr>
                <w:b/>
                <w:bCs/>
              </w:rPr>
            </w:pPr>
            <w:r w:rsidRPr="00A12E7D">
              <w:rPr>
                <w:b/>
                <w:bCs/>
              </w:rPr>
              <w:t>E.</w:t>
            </w:r>
            <w:r w:rsidR="00B40226" w:rsidRPr="00A12E7D">
              <w:rPr>
                <w:b/>
                <w:bCs/>
              </w:rPr>
              <w:t>4</w:t>
            </w:r>
            <w:r w:rsidRPr="00A12E7D">
              <w:rPr>
                <w:b/>
                <w:bCs/>
              </w:rPr>
              <w:t>.1</w:t>
            </w:r>
          </w:p>
        </w:tc>
        <w:tc>
          <w:tcPr>
            <w:tcW w:w="8211" w:type="dxa"/>
            <w:tcBorders>
              <w:top w:val="nil"/>
              <w:left w:val="nil"/>
              <w:bottom w:val="nil"/>
              <w:right w:val="nil"/>
            </w:tcBorders>
          </w:tcPr>
          <w:p w14:paraId="40390031" w14:textId="3E05F14D" w:rsidR="00F856D7" w:rsidRPr="00A12E7D" w:rsidRDefault="00B40226" w:rsidP="00280A71">
            <w:pPr>
              <w:rPr>
                <w:rFonts w:cstheme="minorHAnsi"/>
                <w:szCs w:val="16"/>
              </w:rPr>
            </w:pPr>
            <w:r w:rsidRPr="00A12E7D">
              <w:rPr>
                <w:szCs w:val="16"/>
              </w:rPr>
              <w:t>Een combinatieteam is een team die uitkomt voor een combinatie van twee clubs waarin spelers van de twee clubs samen mogen uitkomen waarbij beide clubs beiden verder zelfstandig blijven opereren. Deze mogelijkheid is bedoeld voor clubs die anders niet voldoende spelers hebben om een of meerdere teams draaiende te houden en willen samenwerken met als doel gezamenlijk op een bepaald niveau uit te kunnen komen en/of (meer) teams en spelers te kunnen laten deelnemen aan de competitie.</w:t>
            </w:r>
          </w:p>
        </w:tc>
      </w:tr>
      <w:tr w:rsidR="00B40226" w:rsidRPr="00A12E7D" w14:paraId="35D2C860" w14:textId="77777777" w:rsidTr="00280A71">
        <w:tc>
          <w:tcPr>
            <w:tcW w:w="851" w:type="dxa"/>
            <w:tcBorders>
              <w:top w:val="nil"/>
              <w:left w:val="nil"/>
              <w:bottom w:val="nil"/>
              <w:right w:val="nil"/>
            </w:tcBorders>
          </w:tcPr>
          <w:p w14:paraId="1CF66BAD" w14:textId="77777777" w:rsidR="00B40226" w:rsidRPr="00A12E7D" w:rsidRDefault="00B40226" w:rsidP="00280A71">
            <w:pPr>
              <w:rPr>
                <w:b/>
                <w:bCs/>
              </w:rPr>
            </w:pPr>
          </w:p>
        </w:tc>
        <w:tc>
          <w:tcPr>
            <w:tcW w:w="8211" w:type="dxa"/>
            <w:tcBorders>
              <w:top w:val="nil"/>
              <w:left w:val="nil"/>
              <w:bottom w:val="nil"/>
              <w:right w:val="nil"/>
            </w:tcBorders>
          </w:tcPr>
          <w:p w14:paraId="348D8FCF" w14:textId="77777777" w:rsidR="00B40226" w:rsidRPr="00A12E7D" w:rsidRDefault="00B40226" w:rsidP="00280A71">
            <w:pPr>
              <w:rPr>
                <w:szCs w:val="16"/>
              </w:rPr>
            </w:pPr>
          </w:p>
        </w:tc>
      </w:tr>
      <w:tr w:rsidR="00B40226" w:rsidRPr="00A12E7D" w14:paraId="550C0955" w14:textId="77777777" w:rsidTr="00280A71">
        <w:tc>
          <w:tcPr>
            <w:tcW w:w="851" w:type="dxa"/>
            <w:tcBorders>
              <w:top w:val="nil"/>
              <w:left w:val="nil"/>
              <w:bottom w:val="nil"/>
              <w:right w:val="nil"/>
            </w:tcBorders>
          </w:tcPr>
          <w:p w14:paraId="042CBBA4" w14:textId="288B1526" w:rsidR="00B40226" w:rsidRPr="00A12E7D" w:rsidRDefault="00B40226" w:rsidP="00280A71">
            <w:pPr>
              <w:rPr>
                <w:b/>
                <w:bCs/>
              </w:rPr>
            </w:pPr>
            <w:r w:rsidRPr="00A12E7D">
              <w:rPr>
                <w:b/>
                <w:bCs/>
              </w:rPr>
              <w:t>E.4.2</w:t>
            </w:r>
          </w:p>
        </w:tc>
        <w:tc>
          <w:tcPr>
            <w:tcW w:w="8211" w:type="dxa"/>
            <w:tcBorders>
              <w:top w:val="nil"/>
              <w:left w:val="nil"/>
              <w:bottom w:val="nil"/>
              <w:right w:val="nil"/>
            </w:tcBorders>
          </w:tcPr>
          <w:p w14:paraId="43274843" w14:textId="6F2BD18B" w:rsidR="00B40226" w:rsidRPr="00A12E7D" w:rsidRDefault="00274A48" w:rsidP="00280A71">
            <w:pPr>
              <w:rPr>
                <w:szCs w:val="16"/>
              </w:rPr>
            </w:pPr>
            <w:r w:rsidRPr="00A12E7D">
              <w:rPr>
                <w:szCs w:val="16"/>
              </w:rPr>
              <w:t>Indien twee clubs besluiten gebruik te willen maken van de regeling voor combinatieteams als bedoeld in art. E.4.1 dienen zij hiervoor afzonderlijk van elkaar een verzoek in door een email te sturen naar de Regio Competitieleider van de regio waartoe de club behoort. Het verzoek dient tenminste een onderbouwing te hebben waarom men genoodzaakt is om tot samenwerking over te gaan. Ook dient er een totaaloverzicht gegeven te worden van alle teams en spelers zoals de beoogde indeling tijdens de samenwerking zal worden. De KNHB stelt vervolgens een Dispensatiecommissie samen zoals bedoeld in art. I.1.</w:t>
            </w:r>
          </w:p>
        </w:tc>
      </w:tr>
      <w:tr w:rsidR="00274A48" w:rsidRPr="00A12E7D" w14:paraId="364CB50D" w14:textId="77777777" w:rsidTr="00280A71">
        <w:tc>
          <w:tcPr>
            <w:tcW w:w="851" w:type="dxa"/>
            <w:tcBorders>
              <w:top w:val="nil"/>
              <w:left w:val="nil"/>
              <w:bottom w:val="nil"/>
              <w:right w:val="nil"/>
            </w:tcBorders>
          </w:tcPr>
          <w:p w14:paraId="0090CF8A" w14:textId="77777777" w:rsidR="00274A48" w:rsidRPr="00A12E7D" w:rsidRDefault="00274A48" w:rsidP="00280A71">
            <w:pPr>
              <w:rPr>
                <w:b/>
                <w:bCs/>
              </w:rPr>
            </w:pPr>
          </w:p>
        </w:tc>
        <w:tc>
          <w:tcPr>
            <w:tcW w:w="8211" w:type="dxa"/>
            <w:tcBorders>
              <w:top w:val="nil"/>
              <w:left w:val="nil"/>
              <w:bottom w:val="nil"/>
              <w:right w:val="nil"/>
            </w:tcBorders>
          </w:tcPr>
          <w:p w14:paraId="4E76955B" w14:textId="77777777" w:rsidR="00274A48" w:rsidRPr="00A12E7D" w:rsidRDefault="00274A48" w:rsidP="00280A71">
            <w:pPr>
              <w:rPr>
                <w:szCs w:val="16"/>
              </w:rPr>
            </w:pPr>
          </w:p>
        </w:tc>
      </w:tr>
      <w:tr w:rsidR="00274A48" w:rsidRPr="00A12E7D" w14:paraId="78284438" w14:textId="77777777" w:rsidTr="00280A71">
        <w:tc>
          <w:tcPr>
            <w:tcW w:w="851" w:type="dxa"/>
            <w:tcBorders>
              <w:top w:val="nil"/>
              <w:left w:val="nil"/>
              <w:bottom w:val="nil"/>
              <w:right w:val="nil"/>
            </w:tcBorders>
          </w:tcPr>
          <w:p w14:paraId="10CC1906" w14:textId="3B3CD34A" w:rsidR="00274A48" w:rsidRPr="00A12E7D" w:rsidRDefault="00274A48" w:rsidP="00280A71">
            <w:pPr>
              <w:rPr>
                <w:b/>
                <w:bCs/>
              </w:rPr>
            </w:pPr>
            <w:r w:rsidRPr="00A12E7D">
              <w:rPr>
                <w:b/>
                <w:bCs/>
              </w:rPr>
              <w:lastRenderedPageBreak/>
              <w:t>E.4.3</w:t>
            </w:r>
          </w:p>
        </w:tc>
        <w:tc>
          <w:tcPr>
            <w:tcW w:w="8211" w:type="dxa"/>
            <w:tcBorders>
              <w:top w:val="nil"/>
              <w:left w:val="nil"/>
              <w:bottom w:val="nil"/>
              <w:right w:val="nil"/>
            </w:tcBorders>
          </w:tcPr>
          <w:p w14:paraId="00E8A5AB" w14:textId="138046AF" w:rsidR="00274A48" w:rsidRPr="00A12E7D" w:rsidRDefault="007802A5" w:rsidP="00280A71">
            <w:pPr>
              <w:rPr>
                <w:szCs w:val="16"/>
              </w:rPr>
            </w:pPr>
            <w:r w:rsidRPr="00A12E7D">
              <w:rPr>
                <w:szCs w:val="16"/>
              </w:rPr>
              <w:t>Het aantal teams van de twee betreffende clubs kan in zijn totaliteit na 1 juli, als bedoeld in art. D.2.1, niet meer worden gewijzigd. Echter dit in aanmerking nemende kunnen teams nog wel gecombineerd worden t/m het moment van teamopgave als bedoeld in art. D.2.3. Clubs kunnen voor hun eigen teams en combinatieteams alleen aanspraak maken op het spelen in een klasse en poule waarin zij door de competitieleiding zijn ingedeeld.</w:t>
            </w:r>
          </w:p>
        </w:tc>
      </w:tr>
      <w:tr w:rsidR="00A50ABD" w:rsidRPr="00A12E7D" w14:paraId="6AD5B503" w14:textId="77777777" w:rsidTr="00280A71">
        <w:tc>
          <w:tcPr>
            <w:tcW w:w="851" w:type="dxa"/>
            <w:tcBorders>
              <w:top w:val="nil"/>
              <w:left w:val="nil"/>
              <w:bottom w:val="nil"/>
              <w:right w:val="nil"/>
            </w:tcBorders>
          </w:tcPr>
          <w:p w14:paraId="63FC1AE1" w14:textId="77777777" w:rsidR="00A50ABD" w:rsidRPr="00A12E7D" w:rsidRDefault="00A50ABD" w:rsidP="00280A71">
            <w:pPr>
              <w:rPr>
                <w:b/>
                <w:bCs/>
              </w:rPr>
            </w:pPr>
          </w:p>
        </w:tc>
        <w:tc>
          <w:tcPr>
            <w:tcW w:w="8211" w:type="dxa"/>
            <w:tcBorders>
              <w:top w:val="nil"/>
              <w:left w:val="nil"/>
              <w:bottom w:val="nil"/>
              <w:right w:val="nil"/>
            </w:tcBorders>
          </w:tcPr>
          <w:p w14:paraId="59A00466" w14:textId="77777777" w:rsidR="00A50ABD" w:rsidRPr="00A12E7D" w:rsidRDefault="00A50ABD" w:rsidP="00280A71">
            <w:pPr>
              <w:rPr>
                <w:szCs w:val="16"/>
              </w:rPr>
            </w:pPr>
          </w:p>
        </w:tc>
      </w:tr>
      <w:tr w:rsidR="00A50ABD" w:rsidRPr="00A12E7D" w14:paraId="0523E367" w14:textId="77777777" w:rsidTr="00280A71">
        <w:tc>
          <w:tcPr>
            <w:tcW w:w="851" w:type="dxa"/>
            <w:tcBorders>
              <w:top w:val="nil"/>
              <w:left w:val="nil"/>
              <w:bottom w:val="nil"/>
              <w:right w:val="nil"/>
            </w:tcBorders>
          </w:tcPr>
          <w:p w14:paraId="12D10797" w14:textId="4613523B" w:rsidR="00A50ABD" w:rsidRPr="00A12E7D" w:rsidRDefault="00A50ABD" w:rsidP="00280A71">
            <w:pPr>
              <w:rPr>
                <w:b/>
                <w:bCs/>
              </w:rPr>
            </w:pPr>
            <w:r w:rsidRPr="00A12E7D">
              <w:rPr>
                <w:b/>
                <w:bCs/>
              </w:rPr>
              <w:t>E.4.4</w:t>
            </w:r>
          </w:p>
        </w:tc>
        <w:tc>
          <w:tcPr>
            <w:tcW w:w="8211" w:type="dxa"/>
            <w:tcBorders>
              <w:top w:val="nil"/>
              <w:left w:val="nil"/>
              <w:bottom w:val="nil"/>
              <w:right w:val="nil"/>
            </w:tcBorders>
          </w:tcPr>
          <w:p w14:paraId="781CD4FD" w14:textId="47345D6D" w:rsidR="00A50ABD" w:rsidRPr="00A12E7D" w:rsidRDefault="006E03A4" w:rsidP="00280A71">
            <w:pPr>
              <w:rPr>
                <w:szCs w:val="16"/>
              </w:rPr>
            </w:pPr>
            <w:r w:rsidRPr="00A12E7D">
              <w:rPr>
                <w:szCs w:val="16"/>
              </w:rPr>
              <w:t>Indien het totaalaantal teams van de twee samenwerkende clubs niet veranderd houden de betreffende clubs in de toekomst recht op de plekken in de competitie op basis van de plekken die zij hadden voordat men de samenwerking aanging, uiteraard rekening houdend met promoties en degradaties. Als het aantal teams wijzigt dan dient duidelijk per 1 juli doorgegeven te worden welk team van welke club vervalt. Na het ophouden van de samenwerking heeft men geen recht meer op de plekken van vervallen teams.</w:t>
            </w:r>
          </w:p>
        </w:tc>
      </w:tr>
      <w:tr w:rsidR="006E03A4" w:rsidRPr="00A12E7D" w14:paraId="76EA3ED3" w14:textId="77777777" w:rsidTr="00280A71">
        <w:tc>
          <w:tcPr>
            <w:tcW w:w="851" w:type="dxa"/>
            <w:tcBorders>
              <w:top w:val="nil"/>
              <w:left w:val="nil"/>
              <w:bottom w:val="nil"/>
              <w:right w:val="nil"/>
            </w:tcBorders>
          </w:tcPr>
          <w:p w14:paraId="2AC0E49E" w14:textId="77777777" w:rsidR="006E03A4" w:rsidRPr="00A12E7D" w:rsidRDefault="006E03A4" w:rsidP="00280A71">
            <w:pPr>
              <w:rPr>
                <w:b/>
                <w:bCs/>
              </w:rPr>
            </w:pPr>
          </w:p>
        </w:tc>
        <w:tc>
          <w:tcPr>
            <w:tcW w:w="8211" w:type="dxa"/>
            <w:tcBorders>
              <w:top w:val="nil"/>
              <w:left w:val="nil"/>
              <w:bottom w:val="nil"/>
              <w:right w:val="nil"/>
            </w:tcBorders>
          </w:tcPr>
          <w:p w14:paraId="450F4C2D" w14:textId="77777777" w:rsidR="006E03A4" w:rsidRPr="00A12E7D" w:rsidRDefault="006E03A4" w:rsidP="00280A71">
            <w:pPr>
              <w:rPr>
                <w:szCs w:val="16"/>
              </w:rPr>
            </w:pPr>
          </w:p>
        </w:tc>
      </w:tr>
      <w:tr w:rsidR="006E03A4" w:rsidRPr="00A12E7D" w14:paraId="43DAA228" w14:textId="77777777" w:rsidTr="00280A71">
        <w:tc>
          <w:tcPr>
            <w:tcW w:w="851" w:type="dxa"/>
            <w:tcBorders>
              <w:top w:val="nil"/>
              <w:left w:val="nil"/>
              <w:bottom w:val="nil"/>
              <w:right w:val="nil"/>
            </w:tcBorders>
          </w:tcPr>
          <w:p w14:paraId="396A3D55" w14:textId="7D37A165" w:rsidR="006E03A4" w:rsidRPr="00A12E7D" w:rsidRDefault="006E03A4" w:rsidP="00280A71">
            <w:pPr>
              <w:rPr>
                <w:b/>
                <w:bCs/>
              </w:rPr>
            </w:pPr>
            <w:r w:rsidRPr="00A12E7D">
              <w:rPr>
                <w:b/>
                <w:bCs/>
              </w:rPr>
              <w:t>E.4.5</w:t>
            </w:r>
          </w:p>
        </w:tc>
        <w:tc>
          <w:tcPr>
            <w:tcW w:w="8211" w:type="dxa"/>
            <w:tcBorders>
              <w:top w:val="nil"/>
              <w:left w:val="nil"/>
              <w:bottom w:val="nil"/>
              <w:right w:val="nil"/>
            </w:tcBorders>
          </w:tcPr>
          <w:p w14:paraId="3BBFB049" w14:textId="553F7680" w:rsidR="006E03A4" w:rsidRPr="00A12E7D" w:rsidRDefault="00344BE4" w:rsidP="00280A71">
            <w:pPr>
              <w:rPr>
                <w:szCs w:val="16"/>
              </w:rPr>
            </w:pPr>
            <w:r w:rsidRPr="00A12E7D">
              <w:rPr>
                <w:szCs w:val="16"/>
              </w:rPr>
              <w:t>Combinatieteams kunnen alleen starten in de 2</w:t>
            </w:r>
            <w:r w:rsidRPr="00A12E7D">
              <w:rPr>
                <w:szCs w:val="16"/>
                <w:vertAlign w:val="superscript"/>
              </w:rPr>
              <w:t>de</w:t>
            </w:r>
            <w:r w:rsidRPr="00A12E7D">
              <w:rPr>
                <w:szCs w:val="16"/>
              </w:rPr>
              <w:t xml:space="preserve"> Klasse en lager. In de 1</w:t>
            </w:r>
            <w:r w:rsidRPr="00A12E7D">
              <w:rPr>
                <w:szCs w:val="16"/>
                <w:vertAlign w:val="superscript"/>
              </w:rPr>
              <w:t>ste</w:t>
            </w:r>
            <w:r w:rsidRPr="00A12E7D">
              <w:rPr>
                <w:szCs w:val="16"/>
              </w:rPr>
              <w:t xml:space="preserve"> Klasse en hoger zijn combinatieteams alleen toegestaan indien een bestaand combinatieteam promoveert.</w:t>
            </w:r>
          </w:p>
        </w:tc>
      </w:tr>
      <w:tr w:rsidR="009858C4" w:rsidRPr="00A12E7D" w14:paraId="1AC84D66" w14:textId="77777777" w:rsidTr="00280A71">
        <w:tc>
          <w:tcPr>
            <w:tcW w:w="851" w:type="dxa"/>
            <w:tcBorders>
              <w:top w:val="nil"/>
              <w:left w:val="nil"/>
              <w:bottom w:val="nil"/>
              <w:right w:val="nil"/>
            </w:tcBorders>
          </w:tcPr>
          <w:p w14:paraId="38CE692A" w14:textId="77777777" w:rsidR="009858C4" w:rsidRPr="00A12E7D" w:rsidRDefault="009858C4" w:rsidP="00280A71">
            <w:pPr>
              <w:rPr>
                <w:b/>
                <w:bCs/>
              </w:rPr>
            </w:pPr>
          </w:p>
        </w:tc>
        <w:tc>
          <w:tcPr>
            <w:tcW w:w="8211" w:type="dxa"/>
            <w:tcBorders>
              <w:top w:val="nil"/>
              <w:left w:val="nil"/>
              <w:bottom w:val="nil"/>
              <w:right w:val="nil"/>
            </w:tcBorders>
          </w:tcPr>
          <w:p w14:paraId="61A53AA9" w14:textId="77777777" w:rsidR="009858C4" w:rsidRPr="00A12E7D" w:rsidRDefault="009858C4" w:rsidP="00280A71">
            <w:pPr>
              <w:rPr>
                <w:szCs w:val="16"/>
              </w:rPr>
            </w:pPr>
          </w:p>
        </w:tc>
      </w:tr>
      <w:tr w:rsidR="009858C4" w:rsidRPr="00A12E7D" w14:paraId="6178D4BD" w14:textId="77777777" w:rsidTr="00280A71">
        <w:tc>
          <w:tcPr>
            <w:tcW w:w="851" w:type="dxa"/>
            <w:tcBorders>
              <w:top w:val="nil"/>
              <w:left w:val="nil"/>
              <w:bottom w:val="nil"/>
              <w:right w:val="nil"/>
            </w:tcBorders>
          </w:tcPr>
          <w:p w14:paraId="2B488E19" w14:textId="24F8587D" w:rsidR="009858C4" w:rsidRPr="00A12E7D" w:rsidRDefault="009858C4" w:rsidP="00280A71">
            <w:pPr>
              <w:rPr>
                <w:b/>
                <w:bCs/>
              </w:rPr>
            </w:pPr>
            <w:r w:rsidRPr="00A12E7D">
              <w:rPr>
                <w:b/>
                <w:bCs/>
              </w:rPr>
              <w:t>E.4.6</w:t>
            </w:r>
          </w:p>
        </w:tc>
        <w:tc>
          <w:tcPr>
            <w:tcW w:w="8211" w:type="dxa"/>
            <w:tcBorders>
              <w:top w:val="nil"/>
              <w:left w:val="nil"/>
              <w:bottom w:val="nil"/>
              <w:right w:val="nil"/>
            </w:tcBorders>
          </w:tcPr>
          <w:p w14:paraId="19801380" w14:textId="227AB540" w:rsidR="009858C4" w:rsidRPr="00A12E7D" w:rsidRDefault="001715B8" w:rsidP="00280A71">
            <w:pPr>
              <w:rPr>
                <w:szCs w:val="16"/>
              </w:rPr>
            </w:pPr>
            <w:r w:rsidRPr="00A12E7D">
              <w:rPr>
                <w:szCs w:val="16"/>
              </w:rPr>
              <w:t>Alle verplichtingen die voortvloeien uit deelname aan de competitie zijn voor rekening van de individuele clubs, niet de combinatie, tenzij anders vermeld. De betreffende clubs dienen onderling af te stemmen wie welke taken op zich neemt voor het combinatieteam. Naast de gezamenlijke teamopgave als bedoeld in art. E.4.7. dient de combinatie van deze clubs ook een gezamenlijke scheidsrechtersopgave in conform art. D.2.6. Deze wordt door beide clubs ondertekend of door beide clubs per email aan de competitieleiding gestuurd.</w:t>
            </w:r>
          </w:p>
        </w:tc>
      </w:tr>
      <w:tr w:rsidR="001715B8" w:rsidRPr="00A12E7D" w14:paraId="54313B01" w14:textId="77777777" w:rsidTr="00280A71">
        <w:tc>
          <w:tcPr>
            <w:tcW w:w="851" w:type="dxa"/>
            <w:tcBorders>
              <w:top w:val="nil"/>
              <w:left w:val="nil"/>
              <w:bottom w:val="nil"/>
              <w:right w:val="nil"/>
            </w:tcBorders>
          </w:tcPr>
          <w:p w14:paraId="7F4AA8CB" w14:textId="77777777" w:rsidR="001715B8" w:rsidRPr="00A12E7D" w:rsidRDefault="001715B8" w:rsidP="00280A71">
            <w:pPr>
              <w:rPr>
                <w:b/>
                <w:bCs/>
              </w:rPr>
            </w:pPr>
          </w:p>
        </w:tc>
        <w:tc>
          <w:tcPr>
            <w:tcW w:w="8211" w:type="dxa"/>
            <w:tcBorders>
              <w:top w:val="nil"/>
              <w:left w:val="nil"/>
              <w:bottom w:val="nil"/>
              <w:right w:val="nil"/>
            </w:tcBorders>
          </w:tcPr>
          <w:p w14:paraId="6E3A7897" w14:textId="77777777" w:rsidR="001715B8" w:rsidRPr="00A12E7D" w:rsidRDefault="001715B8" w:rsidP="00280A71">
            <w:pPr>
              <w:rPr>
                <w:szCs w:val="16"/>
              </w:rPr>
            </w:pPr>
          </w:p>
        </w:tc>
      </w:tr>
      <w:tr w:rsidR="001715B8" w:rsidRPr="00A12E7D" w14:paraId="6D0A6EFA" w14:textId="77777777" w:rsidTr="00280A71">
        <w:tc>
          <w:tcPr>
            <w:tcW w:w="851" w:type="dxa"/>
            <w:tcBorders>
              <w:top w:val="nil"/>
              <w:left w:val="nil"/>
              <w:bottom w:val="nil"/>
              <w:right w:val="nil"/>
            </w:tcBorders>
          </w:tcPr>
          <w:p w14:paraId="6F1AA00E" w14:textId="71B17302" w:rsidR="001715B8" w:rsidRPr="00A12E7D" w:rsidRDefault="001715B8" w:rsidP="00280A71">
            <w:pPr>
              <w:rPr>
                <w:b/>
                <w:bCs/>
              </w:rPr>
            </w:pPr>
            <w:r w:rsidRPr="00A12E7D">
              <w:rPr>
                <w:b/>
                <w:bCs/>
              </w:rPr>
              <w:t>E.4.7</w:t>
            </w:r>
          </w:p>
        </w:tc>
        <w:tc>
          <w:tcPr>
            <w:tcW w:w="8211" w:type="dxa"/>
            <w:tcBorders>
              <w:top w:val="nil"/>
              <w:left w:val="nil"/>
              <w:bottom w:val="nil"/>
              <w:right w:val="nil"/>
            </w:tcBorders>
          </w:tcPr>
          <w:p w14:paraId="6B7B1CBD" w14:textId="591DC8DC" w:rsidR="001715B8" w:rsidRPr="00A12E7D" w:rsidRDefault="00E17EE6" w:rsidP="00280A71">
            <w:pPr>
              <w:rPr>
                <w:szCs w:val="16"/>
              </w:rPr>
            </w:pPr>
            <w:r w:rsidRPr="00A12E7D">
              <w:rPr>
                <w:szCs w:val="16"/>
              </w:rPr>
              <w:t>De combinatie van de betreffende twee clubs dient, als bedoeld in art. E.1, een gezamenlijke teamopgave in. Deze teamopgave omvat alle teams van beide clubs waarbij men onderling afstemt welke teams als combinatieteams worden aangemerkt, dit zijn de teams waarvan het basisteam (zonder invallers) bestaat uit leden van beide clubs. De andere teams op de teamopgave zijn geen combinatieteams. De teams staan op de teamopgave in de volgorde volgens de klassenindeling welke door de competitieleiding is gepubliceerd. Dit kan dus afwisselend teams van een van de twee clubs en combinatieteams betreffen. Teams worden van boven naar onder genummerd van E1 naar E2 etc. De teamopgave wordt door beide clubs ondertekend of door beide clubs per email aan de competitieleiding gestuurd.</w:t>
            </w:r>
          </w:p>
        </w:tc>
      </w:tr>
      <w:tr w:rsidR="00E17EE6" w:rsidRPr="00A12E7D" w14:paraId="657224C4" w14:textId="77777777" w:rsidTr="00280A71">
        <w:tc>
          <w:tcPr>
            <w:tcW w:w="851" w:type="dxa"/>
            <w:tcBorders>
              <w:top w:val="nil"/>
              <w:left w:val="nil"/>
              <w:bottom w:val="nil"/>
              <w:right w:val="nil"/>
            </w:tcBorders>
          </w:tcPr>
          <w:p w14:paraId="260CFB52" w14:textId="77777777" w:rsidR="00E17EE6" w:rsidRPr="00A12E7D" w:rsidRDefault="00E17EE6" w:rsidP="00280A71">
            <w:pPr>
              <w:rPr>
                <w:b/>
                <w:bCs/>
              </w:rPr>
            </w:pPr>
          </w:p>
        </w:tc>
        <w:tc>
          <w:tcPr>
            <w:tcW w:w="8211" w:type="dxa"/>
            <w:tcBorders>
              <w:top w:val="nil"/>
              <w:left w:val="nil"/>
              <w:bottom w:val="nil"/>
              <w:right w:val="nil"/>
            </w:tcBorders>
          </w:tcPr>
          <w:p w14:paraId="5B123B19" w14:textId="77777777" w:rsidR="00E17EE6" w:rsidRPr="00A12E7D" w:rsidRDefault="00E17EE6" w:rsidP="00280A71">
            <w:pPr>
              <w:rPr>
                <w:szCs w:val="16"/>
              </w:rPr>
            </w:pPr>
          </w:p>
        </w:tc>
      </w:tr>
      <w:tr w:rsidR="00E17EE6" w:rsidRPr="00A12E7D" w14:paraId="35F13978" w14:textId="77777777" w:rsidTr="00280A71">
        <w:tc>
          <w:tcPr>
            <w:tcW w:w="851" w:type="dxa"/>
            <w:tcBorders>
              <w:top w:val="nil"/>
              <w:left w:val="nil"/>
              <w:bottom w:val="nil"/>
              <w:right w:val="nil"/>
            </w:tcBorders>
          </w:tcPr>
          <w:p w14:paraId="74E06146" w14:textId="15B8A8D4" w:rsidR="00E17EE6" w:rsidRPr="00A12E7D" w:rsidRDefault="00E17EE6" w:rsidP="00280A71">
            <w:pPr>
              <w:rPr>
                <w:b/>
                <w:bCs/>
              </w:rPr>
            </w:pPr>
            <w:r w:rsidRPr="00A12E7D">
              <w:rPr>
                <w:b/>
                <w:bCs/>
              </w:rPr>
              <w:t>E.4.8</w:t>
            </w:r>
          </w:p>
        </w:tc>
        <w:tc>
          <w:tcPr>
            <w:tcW w:w="8211" w:type="dxa"/>
            <w:tcBorders>
              <w:top w:val="nil"/>
              <w:left w:val="nil"/>
              <w:bottom w:val="nil"/>
              <w:right w:val="nil"/>
            </w:tcBorders>
          </w:tcPr>
          <w:p w14:paraId="5F009F6E" w14:textId="3D3DED09" w:rsidR="00E17EE6" w:rsidRPr="00A12E7D" w:rsidRDefault="00E95050" w:rsidP="00280A71">
            <w:pPr>
              <w:rPr>
                <w:szCs w:val="16"/>
              </w:rPr>
            </w:pPr>
            <w:r w:rsidRPr="00A12E7D">
              <w:rPr>
                <w:szCs w:val="16"/>
              </w:rPr>
              <w:t>De teamnaam voor het combinatieteam is een combinatie van de namen van beide clubs of afkorting daarvan of wordt voorafgegaan door de letters “CT” (Combiteam) gevolgd door een bedachte naam welke niet tot verwarring leidt in vergelijking met andere bestaande hockeyclubs als geregistreerd bij de KNHB.</w:t>
            </w:r>
          </w:p>
        </w:tc>
      </w:tr>
      <w:tr w:rsidR="00E95050" w:rsidRPr="00A12E7D" w14:paraId="28BDC897" w14:textId="77777777" w:rsidTr="00280A71">
        <w:tc>
          <w:tcPr>
            <w:tcW w:w="851" w:type="dxa"/>
            <w:tcBorders>
              <w:top w:val="nil"/>
              <w:left w:val="nil"/>
              <w:bottom w:val="nil"/>
              <w:right w:val="nil"/>
            </w:tcBorders>
          </w:tcPr>
          <w:p w14:paraId="34FC9DA0" w14:textId="77777777" w:rsidR="00E95050" w:rsidRPr="00A12E7D" w:rsidRDefault="00E95050" w:rsidP="00280A71">
            <w:pPr>
              <w:rPr>
                <w:b/>
                <w:bCs/>
              </w:rPr>
            </w:pPr>
          </w:p>
        </w:tc>
        <w:tc>
          <w:tcPr>
            <w:tcW w:w="8211" w:type="dxa"/>
            <w:tcBorders>
              <w:top w:val="nil"/>
              <w:left w:val="nil"/>
              <w:bottom w:val="nil"/>
              <w:right w:val="nil"/>
            </w:tcBorders>
          </w:tcPr>
          <w:p w14:paraId="5A37C642" w14:textId="77777777" w:rsidR="00E95050" w:rsidRPr="00A12E7D" w:rsidRDefault="00E95050" w:rsidP="00280A71">
            <w:pPr>
              <w:rPr>
                <w:szCs w:val="16"/>
              </w:rPr>
            </w:pPr>
          </w:p>
        </w:tc>
      </w:tr>
      <w:tr w:rsidR="00E95050" w:rsidRPr="00A12E7D" w14:paraId="5193DD91" w14:textId="77777777" w:rsidTr="00280A71">
        <w:tc>
          <w:tcPr>
            <w:tcW w:w="851" w:type="dxa"/>
            <w:tcBorders>
              <w:top w:val="nil"/>
              <w:left w:val="nil"/>
              <w:bottom w:val="nil"/>
              <w:right w:val="nil"/>
            </w:tcBorders>
          </w:tcPr>
          <w:p w14:paraId="2BD82C8C" w14:textId="54A3A8EB" w:rsidR="00E95050" w:rsidRPr="00A12E7D" w:rsidRDefault="00E95050" w:rsidP="00280A71">
            <w:pPr>
              <w:rPr>
                <w:b/>
                <w:bCs/>
              </w:rPr>
            </w:pPr>
            <w:r w:rsidRPr="00A12E7D">
              <w:rPr>
                <w:b/>
                <w:bCs/>
              </w:rPr>
              <w:t>E.4.9</w:t>
            </w:r>
          </w:p>
        </w:tc>
        <w:tc>
          <w:tcPr>
            <w:tcW w:w="8211" w:type="dxa"/>
            <w:tcBorders>
              <w:top w:val="nil"/>
              <w:left w:val="nil"/>
              <w:bottom w:val="nil"/>
              <w:right w:val="nil"/>
            </w:tcBorders>
          </w:tcPr>
          <w:p w14:paraId="1F31B906" w14:textId="16F145A8" w:rsidR="00E95050" w:rsidRPr="00A12E7D" w:rsidRDefault="007552AE" w:rsidP="00280A71">
            <w:pPr>
              <w:rPr>
                <w:szCs w:val="16"/>
              </w:rPr>
            </w:pPr>
            <w:r w:rsidRPr="00A12E7D">
              <w:rPr>
                <w:szCs w:val="16"/>
              </w:rPr>
              <w:t>In aanmerking nemende art. E.2 kunnen spelers van beide clubs in elkaars teams invallen, ook als dit geen combinatieteam betreft.</w:t>
            </w:r>
          </w:p>
        </w:tc>
      </w:tr>
      <w:tr w:rsidR="007552AE" w:rsidRPr="00A12E7D" w14:paraId="4CC6F4D4" w14:textId="77777777" w:rsidTr="00280A71">
        <w:tc>
          <w:tcPr>
            <w:tcW w:w="851" w:type="dxa"/>
            <w:tcBorders>
              <w:top w:val="nil"/>
              <w:left w:val="nil"/>
              <w:bottom w:val="nil"/>
              <w:right w:val="nil"/>
            </w:tcBorders>
          </w:tcPr>
          <w:p w14:paraId="53CC250F" w14:textId="77777777" w:rsidR="007552AE" w:rsidRPr="00A12E7D" w:rsidRDefault="007552AE" w:rsidP="00280A71">
            <w:pPr>
              <w:rPr>
                <w:b/>
                <w:bCs/>
              </w:rPr>
            </w:pPr>
          </w:p>
        </w:tc>
        <w:tc>
          <w:tcPr>
            <w:tcW w:w="8211" w:type="dxa"/>
            <w:tcBorders>
              <w:top w:val="nil"/>
              <w:left w:val="nil"/>
              <w:bottom w:val="nil"/>
              <w:right w:val="nil"/>
            </w:tcBorders>
          </w:tcPr>
          <w:p w14:paraId="59B696E0" w14:textId="77777777" w:rsidR="007552AE" w:rsidRPr="00A12E7D" w:rsidRDefault="007552AE" w:rsidP="00280A71">
            <w:pPr>
              <w:rPr>
                <w:szCs w:val="16"/>
              </w:rPr>
            </w:pPr>
          </w:p>
        </w:tc>
      </w:tr>
      <w:tr w:rsidR="007552AE" w:rsidRPr="00A12E7D" w14:paraId="5512C36C" w14:textId="77777777" w:rsidTr="00280A71">
        <w:tc>
          <w:tcPr>
            <w:tcW w:w="851" w:type="dxa"/>
            <w:tcBorders>
              <w:top w:val="nil"/>
              <w:left w:val="nil"/>
              <w:bottom w:val="nil"/>
              <w:right w:val="nil"/>
            </w:tcBorders>
          </w:tcPr>
          <w:p w14:paraId="07CC511B" w14:textId="395B297A" w:rsidR="007552AE" w:rsidRPr="00A12E7D" w:rsidRDefault="007552AE" w:rsidP="00280A71">
            <w:pPr>
              <w:rPr>
                <w:b/>
                <w:bCs/>
              </w:rPr>
            </w:pPr>
            <w:r w:rsidRPr="00A12E7D">
              <w:rPr>
                <w:b/>
                <w:bCs/>
              </w:rPr>
              <w:t>E.4.10</w:t>
            </w:r>
          </w:p>
        </w:tc>
        <w:tc>
          <w:tcPr>
            <w:tcW w:w="8211" w:type="dxa"/>
            <w:tcBorders>
              <w:top w:val="nil"/>
              <w:left w:val="nil"/>
              <w:bottom w:val="nil"/>
              <w:right w:val="nil"/>
            </w:tcBorders>
          </w:tcPr>
          <w:p w14:paraId="44503BCB" w14:textId="5B70B8B2" w:rsidR="007552AE" w:rsidRPr="00A12E7D" w:rsidRDefault="004E09AE" w:rsidP="00280A71">
            <w:pPr>
              <w:rPr>
                <w:szCs w:val="16"/>
              </w:rPr>
            </w:pPr>
            <w:r w:rsidRPr="00A12E7D">
              <w:rPr>
                <w:szCs w:val="16"/>
              </w:rPr>
              <w:t>Alle verplichtingen die voortvloeien uit lidmaatschap van de KNHB en deelname aan de competitie zijn voor rekening van de individuele clubs, niet de combinatie, tenzij anders vermeld.</w:t>
            </w:r>
          </w:p>
        </w:tc>
      </w:tr>
    </w:tbl>
    <w:p w14:paraId="501C7CD9" w14:textId="606DE916" w:rsidR="004158F0" w:rsidRPr="00A12E7D" w:rsidRDefault="004158F0" w:rsidP="008D6853"/>
    <w:p w14:paraId="7393DD1D" w14:textId="77777777" w:rsidR="004158F0" w:rsidRPr="00A12E7D" w:rsidRDefault="004158F0">
      <w:r w:rsidRPr="00A12E7D">
        <w:br w:type="page"/>
      </w:r>
    </w:p>
    <w:p w14:paraId="56734953" w14:textId="0215B8DE" w:rsidR="00867371" w:rsidRPr="00A12E7D" w:rsidRDefault="00867371" w:rsidP="00867371">
      <w:pPr>
        <w:pStyle w:val="Kop1"/>
      </w:pPr>
      <w:bookmarkStart w:id="36" w:name="_Toc67308581"/>
      <w:r w:rsidRPr="00A12E7D">
        <w:lastRenderedPageBreak/>
        <w:t>F. DE SPELER</w:t>
      </w:r>
      <w:bookmarkEnd w:id="36"/>
    </w:p>
    <w:p w14:paraId="1FD0E087" w14:textId="2EC5D27F" w:rsidR="00867371" w:rsidRPr="00A12E7D" w:rsidRDefault="00525776" w:rsidP="00867371">
      <w:pPr>
        <w:pStyle w:val="Kop2"/>
      </w:pPr>
      <w:bookmarkStart w:id="37" w:name="_Toc67308582"/>
      <w:r w:rsidRPr="00A12E7D">
        <w:t>F</w:t>
      </w:r>
      <w:r w:rsidR="00867371" w:rsidRPr="00A12E7D">
        <w:t xml:space="preserve">.1 </w:t>
      </w:r>
      <w:r w:rsidRPr="00A12E7D">
        <w:t>Speelgerechtigd en classificatie</w:t>
      </w:r>
      <w:bookmarkEnd w:id="37"/>
    </w:p>
    <w:tbl>
      <w:tblPr>
        <w:tblStyle w:val="Tabelraster"/>
        <w:tblW w:w="0" w:type="auto"/>
        <w:tblLook w:val="04A0" w:firstRow="1" w:lastRow="0" w:firstColumn="1" w:lastColumn="0" w:noHBand="0" w:noVBand="1"/>
      </w:tblPr>
      <w:tblGrid>
        <w:gridCol w:w="719"/>
        <w:gridCol w:w="8343"/>
      </w:tblGrid>
      <w:tr w:rsidR="00867371" w:rsidRPr="00A12E7D" w14:paraId="1E130603" w14:textId="77777777" w:rsidTr="00945665">
        <w:tc>
          <w:tcPr>
            <w:tcW w:w="719" w:type="dxa"/>
            <w:tcBorders>
              <w:top w:val="nil"/>
              <w:left w:val="nil"/>
              <w:bottom w:val="nil"/>
              <w:right w:val="nil"/>
            </w:tcBorders>
          </w:tcPr>
          <w:p w14:paraId="2B4259AF" w14:textId="7B8A0910" w:rsidR="00867371" w:rsidRPr="00A12E7D" w:rsidRDefault="00525776" w:rsidP="00280A71">
            <w:pPr>
              <w:rPr>
                <w:b/>
                <w:bCs/>
              </w:rPr>
            </w:pPr>
            <w:r w:rsidRPr="00A12E7D">
              <w:rPr>
                <w:b/>
                <w:bCs/>
              </w:rPr>
              <w:t>F</w:t>
            </w:r>
            <w:r w:rsidR="00867371" w:rsidRPr="00A12E7D">
              <w:rPr>
                <w:b/>
                <w:bCs/>
              </w:rPr>
              <w:t>.1.1</w:t>
            </w:r>
          </w:p>
        </w:tc>
        <w:tc>
          <w:tcPr>
            <w:tcW w:w="8343" w:type="dxa"/>
            <w:tcBorders>
              <w:top w:val="nil"/>
              <w:left w:val="nil"/>
              <w:bottom w:val="nil"/>
              <w:right w:val="nil"/>
            </w:tcBorders>
          </w:tcPr>
          <w:p w14:paraId="2B7762B8" w14:textId="1AA0C4E7" w:rsidR="00867371" w:rsidRPr="00A12E7D" w:rsidRDefault="00F214E4" w:rsidP="00280A71">
            <w:pPr>
              <w:rPr>
                <w:rFonts w:cstheme="minorHAnsi"/>
                <w:szCs w:val="16"/>
              </w:rPr>
            </w:pPr>
            <w:r w:rsidRPr="00A12E7D">
              <w:rPr>
                <w:rFonts w:cstheme="minorHAnsi"/>
                <w:szCs w:val="16"/>
              </w:rPr>
              <w:t>Een persoon is speelgerechtigd voor de competitie indien hij/zij zich in de wedstrijd middels een elektrisch rolstoel voortbeweegt.</w:t>
            </w:r>
          </w:p>
        </w:tc>
      </w:tr>
      <w:tr w:rsidR="00F214E4" w:rsidRPr="00A12E7D" w14:paraId="75344252" w14:textId="77777777" w:rsidTr="00945665">
        <w:tc>
          <w:tcPr>
            <w:tcW w:w="719" w:type="dxa"/>
            <w:tcBorders>
              <w:top w:val="nil"/>
              <w:left w:val="nil"/>
              <w:bottom w:val="nil"/>
              <w:right w:val="nil"/>
            </w:tcBorders>
          </w:tcPr>
          <w:p w14:paraId="08DAA94A" w14:textId="77777777" w:rsidR="00F214E4" w:rsidRPr="00A12E7D" w:rsidRDefault="00F214E4" w:rsidP="00280A71">
            <w:pPr>
              <w:rPr>
                <w:b/>
                <w:bCs/>
              </w:rPr>
            </w:pPr>
          </w:p>
        </w:tc>
        <w:tc>
          <w:tcPr>
            <w:tcW w:w="8343" w:type="dxa"/>
            <w:tcBorders>
              <w:top w:val="nil"/>
              <w:left w:val="nil"/>
              <w:bottom w:val="nil"/>
              <w:right w:val="nil"/>
            </w:tcBorders>
          </w:tcPr>
          <w:p w14:paraId="479D362D" w14:textId="77777777" w:rsidR="00F214E4" w:rsidRPr="00A12E7D" w:rsidRDefault="00F214E4" w:rsidP="00280A71">
            <w:pPr>
              <w:rPr>
                <w:rFonts w:cstheme="minorHAnsi"/>
                <w:szCs w:val="16"/>
              </w:rPr>
            </w:pPr>
          </w:p>
        </w:tc>
      </w:tr>
      <w:tr w:rsidR="00F214E4" w:rsidRPr="00A12E7D" w14:paraId="7A1A202C" w14:textId="77777777" w:rsidTr="00945665">
        <w:tc>
          <w:tcPr>
            <w:tcW w:w="719" w:type="dxa"/>
            <w:tcBorders>
              <w:top w:val="nil"/>
              <w:left w:val="nil"/>
              <w:bottom w:val="nil"/>
              <w:right w:val="nil"/>
            </w:tcBorders>
          </w:tcPr>
          <w:p w14:paraId="6A628B75" w14:textId="148B1472" w:rsidR="00F214E4" w:rsidRPr="00A12E7D" w:rsidRDefault="00F214E4" w:rsidP="00280A71">
            <w:pPr>
              <w:rPr>
                <w:b/>
                <w:bCs/>
              </w:rPr>
            </w:pPr>
            <w:r w:rsidRPr="00A12E7D">
              <w:rPr>
                <w:b/>
                <w:bCs/>
              </w:rPr>
              <w:t>F.1.2</w:t>
            </w:r>
          </w:p>
        </w:tc>
        <w:tc>
          <w:tcPr>
            <w:tcW w:w="8343" w:type="dxa"/>
            <w:tcBorders>
              <w:top w:val="nil"/>
              <w:left w:val="nil"/>
              <w:bottom w:val="nil"/>
              <w:right w:val="nil"/>
            </w:tcBorders>
          </w:tcPr>
          <w:p w14:paraId="618D0588" w14:textId="54A9AAC5" w:rsidR="00F214E4" w:rsidRPr="00A12E7D" w:rsidRDefault="003730BF" w:rsidP="00280A71">
            <w:pPr>
              <w:rPr>
                <w:rFonts w:cstheme="minorHAnsi"/>
                <w:szCs w:val="16"/>
              </w:rPr>
            </w:pPr>
            <w:r w:rsidRPr="00A12E7D">
              <w:rPr>
                <w:rFonts w:cstheme="minorHAnsi"/>
                <w:szCs w:val="16"/>
              </w:rPr>
              <w:t>Een persoon die zich uitsluitend in een elektrisch bewogen rolstoel zelfstandig kan verplaatsen is speelgerechtigd voor de competitie als de betreffende persoon voldoet aan het gestelde in artikel F.1.4 t/m artikel F.1.</w:t>
            </w:r>
            <w:r w:rsidR="005B7A1C" w:rsidRPr="00A12E7D">
              <w:rPr>
                <w:rFonts w:cstheme="minorHAnsi"/>
                <w:szCs w:val="16"/>
              </w:rPr>
              <w:t>12</w:t>
            </w:r>
            <w:r w:rsidRPr="00A12E7D">
              <w:rPr>
                <w:rFonts w:cstheme="minorHAnsi"/>
                <w:szCs w:val="16"/>
              </w:rPr>
              <w:t>.</w:t>
            </w:r>
          </w:p>
        </w:tc>
      </w:tr>
      <w:tr w:rsidR="003730BF" w:rsidRPr="00A12E7D" w14:paraId="0EAE3054" w14:textId="77777777" w:rsidTr="00945665">
        <w:tc>
          <w:tcPr>
            <w:tcW w:w="719" w:type="dxa"/>
            <w:tcBorders>
              <w:top w:val="nil"/>
              <w:left w:val="nil"/>
              <w:bottom w:val="nil"/>
              <w:right w:val="nil"/>
            </w:tcBorders>
          </w:tcPr>
          <w:p w14:paraId="6A55C860" w14:textId="77777777" w:rsidR="003730BF" w:rsidRPr="00A12E7D" w:rsidRDefault="003730BF" w:rsidP="00280A71">
            <w:pPr>
              <w:rPr>
                <w:b/>
                <w:bCs/>
              </w:rPr>
            </w:pPr>
          </w:p>
        </w:tc>
        <w:tc>
          <w:tcPr>
            <w:tcW w:w="8343" w:type="dxa"/>
            <w:tcBorders>
              <w:top w:val="nil"/>
              <w:left w:val="nil"/>
              <w:bottom w:val="nil"/>
              <w:right w:val="nil"/>
            </w:tcBorders>
          </w:tcPr>
          <w:p w14:paraId="77F50AD9" w14:textId="77777777" w:rsidR="003730BF" w:rsidRPr="00A12E7D" w:rsidRDefault="003730BF" w:rsidP="00280A71">
            <w:pPr>
              <w:rPr>
                <w:rFonts w:cstheme="minorHAnsi"/>
                <w:szCs w:val="16"/>
              </w:rPr>
            </w:pPr>
          </w:p>
        </w:tc>
      </w:tr>
      <w:tr w:rsidR="003730BF" w:rsidRPr="00A12E7D" w14:paraId="4287F41B" w14:textId="77777777" w:rsidTr="00945665">
        <w:tc>
          <w:tcPr>
            <w:tcW w:w="719" w:type="dxa"/>
            <w:tcBorders>
              <w:top w:val="nil"/>
              <w:left w:val="nil"/>
              <w:bottom w:val="nil"/>
              <w:right w:val="nil"/>
            </w:tcBorders>
          </w:tcPr>
          <w:p w14:paraId="4DBB49CF" w14:textId="5C782BA7" w:rsidR="003730BF" w:rsidRPr="00A12E7D" w:rsidRDefault="003730BF" w:rsidP="00280A71">
            <w:pPr>
              <w:rPr>
                <w:b/>
                <w:bCs/>
              </w:rPr>
            </w:pPr>
            <w:r w:rsidRPr="00A12E7D">
              <w:rPr>
                <w:b/>
                <w:bCs/>
              </w:rPr>
              <w:t>F.1.3</w:t>
            </w:r>
          </w:p>
        </w:tc>
        <w:tc>
          <w:tcPr>
            <w:tcW w:w="8343" w:type="dxa"/>
            <w:tcBorders>
              <w:top w:val="nil"/>
              <w:left w:val="nil"/>
              <w:bottom w:val="nil"/>
              <w:right w:val="nil"/>
            </w:tcBorders>
          </w:tcPr>
          <w:p w14:paraId="250B6E01" w14:textId="1F4C0A25" w:rsidR="003730BF" w:rsidRPr="00A12E7D" w:rsidRDefault="005C1A12" w:rsidP="00280A71">
            <w:pPr>
              <w:rPr>
                <w:rFonts w:cstheme="minorHAnsi"/>
                <w:szCs w:val="16"/>
              </w:rPr>
            </w:pPr>
            <w:r w:rsidRPr="00A12E7D">
              <w:rPr>
                <w:rFonts w:cstheme="minorHAnsi"/>
                <w:szCs w:val="16"/>
              </w:rPr>
              <w:t>Een persoon die niet voldoet aan het gestelde in artikel F.1.2, maar over onvoldoende fysieke mogelijkheden beschikt om een teamsport (waarin het zichzelf verplaatsen een belangrijk element is) anders dan in een elektrisch bewogen rolstoel te beoefenen, is speelgerechtigd voor de Nederlandse Competitie E-Hockey als de betreffende persoon voldoet aan het gestelde in artikel F.1.4 t/m artikel F.1.12.</w:t>
            </w:r>
          </w:p>
        </w:tc>
      </w:tr>
      <w:tr w:rsidR="005B2D3D" w:rsidRPr="00A12E7D" w14:paraId="7A53EC45" w14:textId="77777777" w:rsidTr="00945665">
        <w:tc>
          <w:tcPr>
            <w:tcW w:w="719" w:type="dxa"/>
            <w:tcBorders>
              <w:top w:val="nil"/>
              <w:left w:val="nil"/>
              <w:bottom w:val="nil"/>
              <w:right w:val="nil"/>
            </w:tcBorders>
          </w:tcPr>
          <w:p w14:paraId="39AC757A" w14:textId="77777777" w:rsidR="005B2D3D" w:rsidRPr="00A12E7D" w:rsidRDefault="005B2D3D" w:rsidP="00280A71">
            <w:pPr>
              <w:rPr>
                <w:b/>
                <w:bCs/>
              </w:rPr>
            </w:pPr>
          </w:p>
        </w:tc>
        <w:tc>
          <w:tcPr>
            <w:tcW w:w="8343" w:type="dxa"/>
            <w:tcBorders>
              <w:top w:val="nil"/>
              <w:left w:val="nil"/>
              <w:bottom w:val="nil"/>
              <w:right w:val="nil"/>
            </w:tcBorders>
          </w:tcPr>
          <w:p w14:paraId="2823A3E9" w14:textId="77777777" w:rsidR="005B2D3D" w:rsidRPr="00A12E7D" w:rsidRDefault="005B2D3D" w:rsidP="00280A71">
            <w:pPr>
              <w:rPr>
                <w:rFonts w:cstheme="minorHAnsi"/>
                <w:szCs w:val="16"/>
              </w:rPr>
            </w:pPr>
          </w:p>
        </w:tc>
      </w:tr>
      <w:tr w:rsidR="005B2D3D" w:rsidRPr="00A12E7D" w14:paraId="5002C514" w14:textId="77777777" w:rsidTr="00945665">
        <w:tc>
          <w:tcPr>
            <w:tcW w:w="719" w:type="dxa"/>
            <w:tcBorders>
              <w:top w:val="nil"/>
              <w:left w:val="nil"/>
              <w:bottom w:val="nil"/>
              <w:right w:val="nil"/>
            </w:tcBorders>
          </w:tcPr>
          <w:p w14:paraId="4FFD4BBB" w14:textId="438D0E09" w:rsidR="005B2D3D" w:rsidRPr="00A12E7D" w:rsidRDefault="005B2D3D" w:rsidP="00280A71">
            <w:pPr>
              <w:rPr>
                <w:b/>
                <w:bCs/>
              </w:rPr>
            </w:pPr>
            <w:r w:rsidRPr="00A12E7D">
              <w:rPr>
                <w:b/>
                <w:bCs/>
              </w:rPr>
              <w:t>F.1.4</w:t>
            </w:r>
          </w:p>
        </w:tc>
        <w:tc>
          <w:tcPr>
            <w:tcW w:w="8343" w:type="dxa"/>
            <w:tcBorders>
              <w:top w:val="nil"/>
              <w:left w:val="nil"/>
              <w:bottom w:val="nil"/>
              <w:right w:val="nil"/>
            </w:tcBorders>
          </w:tcPr>
          <w:p w14:paraId="434F3075" w14:textId="40C91162" w:rsidR="005B2D3D" w:rsidRPr="00A12E7D" w:rsidRDefault="004459DB" w:rsidP="00280A71">
            <w:pPr>
              <w:rPr>
                <w:rFonts w:cstheme="minorHAnsi"/>
                <w:bCs/>
                <w:szCs w:val="20"/>
              </w:rPr>
            </w:pPr>
            <w:r w:rsidRPr="00A12E7D">
              <w:rPr>
                <w:rFonts w:cstheme="minorHAnsi"/>
                <w:bCs/>
                <w:szCs w:val="20"/>
              </w:rPr>
              <w:t xml:space="preserve">Voor elke speler die wil uitkomen in de Hoofdklasse of Overgangsklasse van de Nederlandse Competitie dient de vereniging waarvan de betreffende speler lid is een classificatieverzoek in te dienen bij NOC NSF/paralympisch middels het officiële ‘Classificatieaanvraagformulier’. De verantwoordelijkheid voor de classificatie ligt bij de betreffende vereniging. Zonder een classificering is het niet mogelijk om deel te nemen aan wedstrijden in de Hoofdklasse of Overgangsklasse.  </w:t>
            </w:r>
          </w:p>
        </w:tc>
      </w:tr>
      <w:tr w:rsidR="004459DB" w:rsidRPr="00A12E7D" w14:paraId="00E95C37" w14:textId="77777777" w:rsidTr="00945665">
        <w:tc>
          <w:tcPr>
            <w:tcW w:w="719" w:type="dxa"/>
            <w:tcBorders>
              <w:top w:val="nil"/>
              <w:left w:val="nil"/>
              <w:bottom w:val="nil"/>
              <w:right w:val="nil"/>
            </w:tcBorders>
          </w:tcPr>
          <w:p w14:paraId="19354E7E" w14:textId="2FCDB863" w:rsidR="004459DB" w:rsidRPr="00A12E7D" w:rsidRDefault="004459DB" w:rsidP="00280A71">
            <w:pPr>
              <w:rPr>
                <w:b/>
                <w:bCs/>
              </w:rPr>
            </w:pPr>
          </w:p>
        </w:tc>
        <w:tc>
          <w:tcPr>
            <w:tcW w:w="8343" w:type="dxa"/>
            <w:tcBorders>
              <w:top w:val="nil"/>
              <w:left w:val="nil"/>
              <w:bottom w:val="nil"/>
              <w:right w:val="nil"/>
            </w:tcBorders>
          </w:tcPr>
          <w:p w14:paraId="2D110494" w14:textId="77777777" w:rsidR="004459DB" w:rsidRPr="00A12E7D" w:rsidRDefault="004459DB" w:rsidP="00280A71">
            <w:pPr>
              <w:rPr>
                <w:rFonts w:cstheme="minorHAnsi"/>
                <w:bCs/>
                <w:szCs w:val="20"/>
              </w:rPr>
            </w:pPr>
          </w:p>
        </w:tc>
      </w:tr>
      <w:tr w:rsidR="004459DB" w:rsidRPr="00A12E7D" w14:paraId="3CF64AD8" w14:textId="77777777" w:rsidTr="00945665">
        <w:tc>
          <w:tcPr>
            <w:tcW w:w="719" w:type="dxa"/>
            <w:tcBorders>
              <w:top w:val="nil"/>
              <w:left w:val="nil"/>
              <w:bottom w:val="nil"/>
              <w:right w:val="nil"/>
            </w:tcBorders>
          </w:tcPr>
          <w:p w14:paraId="2A7C33EC" w14:textId="1558B76E" w:rsidR="004459DB" w:rsidRPr="00A12E7D" w:rsidRDefault="004459DB" w:rsidP="00280A71">
            <w:pPr>
              <w:rPr>
                <w:b/>
                <w:bCs/>
              </w:rPr>
            </w:pPr>
            <w:r w:rsidRPr="00A12E7D">
              <w:rPr>
                <w:b/>
                <w:bCs/>
              </w:rPr>
              <w:t>F.1.5</w:t>
            </w:r>
          </w:p>
        </w:tc>
        <w:tc>
          <w:tcPr>
            <w:tcW w:w="8343" w:type="dxa"/>
            <w:tcBorders>
              <w:top w:val="nil"/>
              <w:left w:val="nil"/>
              <w:bottom w:val="nil"/>
              <w:right w:val="nil"/>
            </w:tcBorders>
          </w:tcPr>
          <w:p w14:paraId="79E0B7C0" w14:textId="3EF08A4A" w:rsidR="004459DB" w:rsidRPr="00A12E7D" w:rsidRDefault="004612BB" w:rsidP="00280A71">
            <w:pPr>
              <w:rPr>
                <w:rFonts w:cstheme="minorHAnsi"/>
                <w:bCs/>
                <w:szCs w:val="20"/>
              </w:rPr>
            </w:pPr>
            <w:r w:rsidRPr="00A12E7D">
              <w:rPr>
                <w:rFonts w:cstheme="minorHAnsi"/>
                <w:bCs/>
                <w:szCs w:val="20"/>
              </w:rPr>
              <w:t xml:space="preserve">De Classificatie Commissie, welke bestaat uit de </w:t>
            </w:r>
            <w:proofErr w:type="spellStart"/>
            <w:r w:rsidRPr="00A12E7D">
              <w:rPr>
                <w:rFonts w:cstheme="minorHAnsi"/>
                <w:bCs/>
                <w:szCs w:val="20"/>
              </w:rPr>
              <w:t>Classifiers</w:t>
            </w:r>
            <w:proofErr w:type="spellEnd"/>
            <w:r w:rsidRPr="00A12E7D">
              <w:rPr>
                <w:rFonts w:cstheme="minorHAnsi"/>
                <w:bCs/>
                <w:szCs w:val="20"/>
              </w:rPr>
              <w:t xml:space="preserve"> welke zijn aangesteld door de KNHB, neemt de in artikel F.1.4 bedoelde aanvraag in behandeling en door de Classificatie Commissie wordt aan de hand van vooraf vastgestelde criteria getoetst of de betreffende speler voldoet aan deze criteria.</w:t>
            </w:r>
          </w:p>
        </w:tc>
      </w:tr>
      <w:tr w:rsidR="004612BB" w:rsidRPr="00A12E7D" w14:paraId="766BAA86" w14:textId="77777777" w:rsidTr="00945665">
        <w:tc>
          <w:tcPr>
            <w:tcW w:w="719" w:type="dxa"/>
            <w:tcBorders>
              <w:top w:val="nil"/>
              <w:left w:val="nil"/>
              <w:bottom w:val="nil"/>
              <w:right w:val="nil"/>
            </w:tcBorders>
          </w:tcPr>
          <w:p w14:paraId="61AA24B0" w14:textId="77777777" w:rsidR="004612BB" w:rsidRPr="00A12E7D" w:rsidRDefault="004612BB" w:rsidP="00280A71">
            <w:pPr>
              <w:rPr>
                <w:b/>
                <w:bCs/>
              </w:rPr>
            </w:pPr>
          </w:p>
        </w:tc>
        <w:tc>
          <w:tcPr>
            <w:tcW w:w="8343" w:type="dxa"/>
            <w:tcBorders>
              <w:top w:val="nil"/>
              <w:left w:val="nil"/>
              <w:bottom w:val="nil"/>
              <w:right w:val="nil"/>
            </w:tcBorders>
          </w:tcPr>
          <w:p w14:paraId="574E6AFF" w14:textId="77777777" w:rsidR="004612BB" w:rsidRPr="00A12E7D" w:rsidRDefault="004612BB" w:rsidP="00280A71">
            <w:pPr>
              <w:rPr>
                <w:rFonts w:cstheme="minorHAnsi"/>
                <w:bCs/>
                <w:szCs w:val="20"/>
              </w:rPr>
            </w:pPr>
          </w:p>
        </w:tc>
      </w:tr>
      <w:tr w:rsidR="004612BB" w:rsidRPr="00A12E7D" w14:paraId="52F65D1F" w14:textId="77777777" w:rsidTr="00945665">
        <w:tc>
          <w:tcPr>
            <w:tcW w:w="719" w:type="dxa"/>
            <w:tcBorders>
              <w:top w:val="nil"/>
              <w:left w:val="nil"/>
              <w:bottom w:val="nil"/>
              <w:right w:val="nil"/>
            </w:tcBorders>
          </w:tcPr>
          <w:p w14:paraId="45F7D8F1" w14:textId="78FE8D83" w:rsidR="004612BB" w:rsidRPr="00A12E7D" w:rsidRDefault="004612BB" w:rsidP="00280A71">
            <w:pPr>
              <w:rPr>
                <w:b/>
                <w:bCs/>
              </w:rPr>
            </w:pPr>
            <w:r w:rsidRPr="00A12E7D">
              <w:rPr>
                <w:b/>
                <w:bCs/>
              </w:rPr>
              <w:t>F.1.6</w:t>
            </w:r>
          </w:p>
        </w:tc>
        <w:tc>
          <w:tcPr>
            <w:tcW w:w="8343" w:type="dxa"/>
            <w:tcBorders>
              <w:top w:val="nil"/>
              <w:left w:val="nil"/>
              <w:bottom w:val="nil"/>
              <w:right w:val="nil"/>
            </w:tcBorders>
          </w:tcPr>
          <w:p w14:paraId="504A71A3" w14:textId="11821FD0" w:rsidR="004612BB" w:rsidRPr="00A12E7D" w:rsidRDefault="005B1598" w:rsidP="00280A71">
            <w:pPr>
              <w:rPr>
                <w:rFonts w:cstheme="minorHAnsi"/>
                <w:bCs/>
                <w:szCs w:val="20"/>
              </w:rPr>
            </w:pPr>
            <w:r w:rsidRPr="00A12E7D">
              <w:rPr>
                <w:rFonts w:cstheme="minorHAnsi"/>
                <w:bCs/>
                <w:szCs w:val="20"/>
              </w:rPr>
              <w:t>Na een positief, schriftelijk vastgelegd besluit door de Classificatie Commissie is de speler met het vastgestelde aantal classificatiepunten speelgerechtigd voor de Hoofdklasse en Overgangsklasse van de Nederlandse Competitie E-Hockey.</w:t>
            </w:r>
          </w:p>
        </w:tc>
      </w:tr>
      <w:tr w:rsidR="005B1598" w:rsidRPr="00A12E7D" w14:paraId="09A8A611" w14:textId="77777777" w:rsidTr="00945665">
        <w:tc>
          <w:tcPr>
            <w:tcW w:w="719" w:type="dxa"/>
            <w:tcBorders>
              <w:top w:val="nil"/>
              <w:left w:val="nil"/>
              <w:bottom w:val="nil"/>
              <w:right w:val="nil"/>
            </w:tcBorders>
          </w:tcPr>
          <w:p w14:paraId="1649DD50" w14:textId="77777777" w:rsidR="005B1598" w:rsidRPr="00A12E7D" w:rsidRDefault="005B1598" w:rsidP="00280A71">
            <w:pPr>
              <w:rPr>
                <w:b/>
                <w:bCs/>
              </w:rPr>
            </w:pPr>
          </w:p>
        </w:tc>
        <w:tc>
          <w:tcPr>
            <w:tcW w:w="8343" w:type="dxa"/>
            <w:tcBorders>
              <w:top w:val="nil"/>
              <w:left w:val="nil"/>
              <w:bottom w:val="nil"/>
              <w:right w:val="nil"/>
            </w:tcBorders>
          </w:tcPr>
          <w:p w14:paraId="2ABC0215" w14:textId="77777777" w:rsidR="005B1598" w:rsidRPr="00A12E7D" w:rsidRDefault="005B1598" w:rsidP="00280A71">
            <w:pPr>
              <w:rPr>
                <w:rFonts w:cstheme="minorHAnsi"/>
                <w:bCs/>
                <w:szCs w:val="20"/>
              </w:rPr>
            </w:pPr>
          </w:p>
        </w:tc>
      </w:tr>
      <w:tr w:rsidR="005B1598" w:rsidRPr="00A12E7D" w14:paraId="7EDE1854" w14:textId="77777777" w:rsidTr="00945665">
        <w:tc>
          <w:tcPr>
            <w:tcW w:w="719" w:type="dxa"/>
            <w:tcBorders>
              <w:top w:val="nil"/>
              <w:left w:val="nil"/>
              <w:bottom w:val="nil"/>
              <w:right w:val="nil"/>
            </w:tcBorders>
          </w:tcPr>
          <w:p w14:paraId="7F11766D" w14:textId="3FC9D8DF" w:rsidR="005B1598" w:rsidRPr="00A12E7D" w:rsidRDefault="005B1598" w:rsidP="00280A71">
            <w:pPr>
              <w:rPr>
                <w:b/>
                <w:bCs/>
              </w:rPr>
            </w:pPr>
            <w:r w:rsidRPr="00A12E7D">
              <w:rPr>
                <w:b/>
                <w:bCs/>
              </w:rPr>
              <w:t>F.1.7</w:t>
            </w:r>
          </w:p>
        </w:tc>
        <w:tc>
          <w:tcPr>
            <w:tcW w:w="8343" w:type="dxa"/>
            <w:tcBorders>
              <w:top w:val="nil"/>
              <w:left w:val="nil"/>
              <w:bottom w:val="nil"/>
              <w:right w:val="nil"/>
            </w:tcBorders>
          </w:tcPr>
          <w:p w14:paraId="5BF91D18" w14:textId="3CA8EB3B" w:rsidR="005B1598" w:rsidRPr="00A12E7D" w:rsidRDefault="00DF697D" w:rsidP="00280A71">
            <w:pPr>
              <w:rPr>
                <w:rFonts w:cstheme="minorHAnsi"/>
                <w:bCs/>
                <w:szCs w:val="20"/>
              </w:rPr>
            </w:pPr>
            <w:r w:rsidRPr="00A12E7D">
              <w:rPr>
                <w:rFonts w:cstheme="minorHAnsi"/>
                <w:bCs/>
                <w:szCs w:val="20"/>
              </w:rPr>
              <w:t>Als in geval van twijfel over de speelgerechtigdheid van een speler deze speler op verzoek van de Competitieleiding een keuring of herkeuring dient aan te vragen, dan is de speler verplicht hieraan gehoor te geven.</w:t>
            </w:r>
          </w:p>
        </w:tc>
      </w:tr>
      <w:tr w:rsidR="00DF697D" w:rsidRPr="00A12E7D" w14:paraId="0F954E11" w14:textId="77777777" w:rsidTr="00945665">
        <w:tc>
          <w:tcPr>
            <w:tcW w:w="719" w:type="dxa"/>
            <w:tcBorders>
              <w:top w:val="nil"/>
              <w:left w:val="nil"/>
              <w:bottom w:val="nil"/>
              <w:right w:val="nil"/>
            </w:tcBorders>
          </w:tcPr>
          <w:p w14:paraId="45045CA4" w14:textId="77777777" w:rsidR="00DF697D" w:rsidRPr="00A12E7D" w:rsidRDefault="00DF697D" w:rsidP="00280A71">
            <w:pPr>
              <w:rPr>
                <w:b/>
                <w:bCs/>
              </w:rPr>
            </w:pPr>
          </w:p>
        </w:tc>
        <w:tc>
          <w:tcPr>
            <w:tcW w:w="8343" w:type="dxa"/>
            <w:tcBorders>
              <w:top w:val="nil"/>
              <w:left w:val="nil"/>
              <w:bottom w:val="nil"/>
              <w:right w:val="nil"/>
            </w:tcBorders>
          </w:tcPr>
          <w:p w14:paraId="5362C7BC" w14:textId="77777777" w:rsidR="00DF697D" w:rsidRPr="00A12E7D" w:rsidRDefault="00DF697D" w:rsidP="00280A71">
            <w:pPr>
              <w:rPr>
                <w:rFonts w:cstheme="minorHAnsi"/>
                <w:bCs/>
                <w:szCs w:val="20"/>
              </w:rPr>
            </w:pPr>
          </w:p>
        </w:tc>
      </w:tr>
      <w:tr w:rsidR="00DF697D" w:rsidRPr="00A12E7D" w14:paraId="62970F3E" w14:textId="77777777" w:rsidTr="00945665">
        <w:tc>
          <w:tcPr>
            <w:tcW w:w="719" w:type="dxa"/>
            <w:tcBorders>
              <w:top w:val="nil"/>
              <w:left w:val="nil"/>
              <w:bottom w:val="nil"/>
              <w:right w:val="nil"/>
            </w:tcBorders>
          </w:tcPr>
          <w:p w14:paraId="481B50F8" w14:textId="677489F0" w:rsidR="00DF697D" w:rsidRPr="00A12E7D" w:rsidRDefault="00DF697D" w:rsidP="00280A71">
            <w:pPr>
              <w:rPr>
                <w:b/>
                <w:bCs/>
              </w:rPr>
            </w:pPr>
            <w:r w:rsidRPr="00A12E7D">
              <w:rPr>
                <w:b/>
                <w:bCs/>
              </w:rPr>
              <w:t>F.1.8</w:t>
            </w:r>
          </w:p>
        </w:tc>
        <w:tc>
          <w:tcPr>
            <w:tcW w:w="8343" w:type="dxa"/>
            <w:tcBorders>
              <w:top w:val="nil"/>
              <w:left w:val="nil"/>
              <w:bottom w:val="nil"/>
              <w:right w:val="nil"/>
            </w:tcBorders>
          </w:tcPr>
          <w:p w14:paraId="5AFE2324" w14:textId="6F8D659F" w:rsidR="00DF697D" w:rsidRPr="00A12E7D" w:rsidRDefault="00DA1F76" w:rsidP="00280A71">
            <w:pPr>
              <w:rPr>
                <w:rFonts w:cstheme="minorHAnsi"/>
                <w:bCs/>
                <w:szCs w:val="20"/>
              </w:rPr>
            </w:pPr>
            <w:r w:rsidRPr="00A12E7D">
              <w:rPr>
                <w:rFonts w:cstheme="minorHAnsi"/>
                <w:bCs/>
                <w:szCs w:val="20"/>
              </w:rPr>
              <w:t>Een speler die dispensatie is verleend krachtens artikel F.2.1 dient over een dispensatiebrief te beschikken (zie artikel I). Deze dispensatie dient ieder seizoen opnieuw te worden aangevraagd. De speler dient te allen tijde (een kopie van) de dispensatiebrief bij zich te hebben wanneer men deelneemt aan bondswedstrijden.</w:t>
            </w:r>
          </w:p>
        </w:tc>
      </w:tr>
      <w:tr w:rsidR="00DA1F76" w:rsidRPr="00A12E7D" w14:paraId="746DF9D1" w14:textId="77777777" w:rsidTr="00945665">
        <w:tc>
          <w:tcPr>
            <w:tcW w:w="719" w:type="dxa"/>
            <w:tcBorders>
              <w:top w:val="nil"/>
              <w:left w:val="nil"/>
              <w:bottom w:val="nil"/>
              <w:right w:val="nil"/>
            </w:tcBorders>
          </w:tcPr>
          <w:p w14:paraId="6C7A0374" w14:textId="77777777" w:rsidR="00DA1F76" w:rsidRPr="00A12E7D" w:rsidRDefault="00DA1F76" w:rsidP="00280A71">
            <w:pPr>
              <w:rPr>
                <w:b/>
                <w:bCs/>
              </w:rPr>
            </w:pPr>
          </w:p>
        </w:tc>
        <w:tc>
          <w:tcPr>
            <w:tcW w:w="8343" w:type="dxa"/>
            <w:tcBorders>
              <w:top w:val="nil"/>
              <w:left w:val="nil"/>
              <w:bottom w:val="nil"/>
              <w:right w:val="nil"/>
            </w:tcBorders>
          </w:tcPr>
          <w:p w14:paraId="1FE3778C" w14:textId="77777777" w:rsidR="00DA1F76" w:rsidRPr="00A12E7D" w:rsidRDefault="00DA1F76" w:rsidP="00280A71">
            <w:pPr>
              <w:rPr>
                <w:rFonts w:cstheme="minorHAnsi"/>
                <w:bCs/>
                <w:szCs w:val="20"/>
              </w:rPr>
            </w:pPr>
          </w:p>
        </w:tc>
      </w:tr>
      <w:tr w:rsidR="00DA1F76" w:rsidRPr="00A12E7D" w14:paraId="0B6C0130" w14:textId="77777777" w:rsidTr="00945665">
        <w:tc>
          <w:tcPr>
            <w:tcW w:w="719" w:type="dxa"/>
            <w:tcBorders>
              <w:top w:val="nil"/>
              <w:left w:val="nil"/>
              <w:bottom w:val="nil"/>
              <w:right w:val="nil"/>
            </w:tcBorders>
          </w:tcPr>
          <w:p w14:paraId="2A1AA6A2" w14:textId="4E486A5D" w:rsidR="00DA1F76" w:rsidRPr="00A12E7D" w:rsidRDefault="00DA1F76" w:rsidP="00280A71">
            <w:pPr>
              <w:rPr>
                <w:b/>
                <w:bCs/>
              </w:rPr>
            </w:pPr>
            <w:r w:rsidRPr="00A12E7D">
              <w:rPr>
                <w:b/>
                <w:bCs/>
              </w:rPr>
              <w:t>F.1.9</w:t>
            </w:r>
          </w:p>
        </w:tc>
        <w:tc>
          <w:tcPr>
            <w:tcW w:w="8343" w:type="dxa"/>
            <w:tcBorders>
              <w:top w:val="nil"/>
              <w:left w:val="nil"/>
              <w:bottom w:val="nil"/>
              <w:right w:val="nil"/>
            </w:tcBorders>
          </w:tcPr>
          <w:p w14:paraId="5B775105" w14:textId="5A3C3E17" w:rsidR="00DA1F76" w:rsidRPr="00A12E7D" w:rsidRDefault="00D027EB" w:rsidP="00280A71">
            <w:pPr>
              <w:rPr>
                <w:rFonts w:cstheme="minorHAnsi"/>
                <w:bCs/>
                <w:szCs w:val="20"/>
              </w:rPr>
            </w:pPr>
            <w:r w:rsidRPr="00A12E7D">
              <w:rPr>
                <w:rFonts w:cstheme="minorHAnsi"/>
                <w:bCs/>
                <w:szCs w:val="20"/>
              </w:rPr>
              <w:t>Op voorstel van de verantwoordelijke competitieleider wordt door de KNHB aan een vereniging, waarvan een niet speelgerechtigde speler aan een wedstrijd heeft deelgenomen, een straf opgelegd overeenkomstig artikel H.2.1.</w:t>
            </w:r>
          </w:p>
        </w:tc>
      </w:tr>
      <w:tr w:rsidR="00D027EB" w:rsidRPr="00A12E7D" w14:paraId="32361B44" w14:textId="77777777" w:rsidTr="00945665">
        <w:tc>
          <w:tcPr>
            <w:tcW w:w="719" w:type="dxa"/>
            <w:tcBorders>
              <w:top w:val="nil"/>
              <w:left w:val="nil"/>
              <w:bottom w:val="nil"/>
              <w:right w:val="nil"/>
            </w:tcBorders>
          </w:tcPr>
          <w:p w14:paraId="656B7B04" w14:textId="77777777" w:rsidR="00D027EB" w:rsidRPr="00A12E7D" w:rsidRDefault="00D027EB" w:rsidP="00280A71">
            <w:pPr>
              <w:rPr>
                <w:b/>
                <w:bCs/>
              </w:rPr>
            </w:pPr>
          </w:p>
        </w:tc>
        <w:tc>
          <w:tcPr>
            <w:tcW w:w="8343" w:type="dxa"/>
            <w:tcBorders>
              <w:top w:val="nil"/>
              <w:left w:val="nil"/>
              <w:bottom w:val="nil"/>
              <w:right w:val="nil"/>
            </w:tcBorders>
          </w:tcPr>
          <w:p w14:paraId="675B3CBD" w14:textId="77777777" w:rsidR="00D027EB" w:rsidRPr="00A12E7D" w:rsidRDefault="00D027EB" w:rsidP="00280A71">
            <w:pPr>
              <w:rPr>
                <w:rFonts w:cstheme="minorHAnsi"/>
                <w:bCs/>
                <w:szCs w:val="20"/>
              </w:rPr>
            </w:pPr>
          </w:p>
        </w:tc>
      </w:tr>
      <w:tr w:rsidR="00D027EB" w:rsidRPr="00A12E7D" w14:paraId="1C2A4818" w14:textId="77777777" w:rsidTr="00945665">
        <w:tc>
          <w:tcPr>
            <w:tcW w:w="719" w:type="dxa"/>
            <w:tcBorders>
              <w:top w:val="nil"/>
              <w:left w:val="nil"/>
              <w:bottom w:val="nil"/>
              <w:right w:val="nil"/>
            </w:tcBorders>
          </w:tcPr>
          <w:p w14:paraId="4730742F" w14:textId="6C0F0AF4" w:rsidR="00D027EB" w:rsidRPr="00A12E7D" w:rsidRDefault="00D027EB" w:rsidP="00280A71">
            <w:pPr>
              <w:rPr>
                <w:b/>
                <w:bCs/>
              </w:rPr>
            </w:pPr>
            <w:r w:rsidRPr="00A12E7D">
              <w:rPr>
                <w:b/>
                <w:bCs/>
              </w:rPr>
              <w:t>F.1.10</w:t>
            </w:r>
          </w:p>
        </w:tc>
        <w:tc>
          <w:tcPr>
            <w:tcW w:w="8343" w:type="dxa"/>
            <w:tcBorders>
              <w:top w:val="nil"/>
              <w:left w:val="nil"/>
              <w:bottom w:val="nil"/>
              <w:right w:val="nil"/>
            </w:tcBorders>
          </w:tcPr>
          <w:p w14:paraId="3C52AE14" w14:textId="0A5908AB" w:rsidR="00D027EB" w:rsidRPr="00A12E7D" w:rsidRDefault="00B94CC1" w:rsidP="00280A71">
            <w:pPr>
              <w:rPr>
                <w:rFonts w:cstheme="minorHAnsi"/>
                <w:bCs/>
                <w:szCs w:val="20"/>
              </w:rPr>
            </w:pPr>
            <w:r w:rsidRPr="00A12E7D">
              <w:rPr>
                <w:rFonts w:cstheme="minorHAnsi"/>
                <w:bCs/>
                <w:szCs w:val="20"/>
              </w:rPr>
              <w:t xml:space="preserve">Een speler met een internationale classificatie speelt in de Nederlandse E-Hockey competitie in de Hoofdklasse/Overgangsklasse altijd met de classificatiepunten die zijn toegekend door het Classificatie Panel van de IWAS/International </w:t>
            </w:r>
            <w:proofErr w:type="spellStart"/>
            <w:r w:rsidRPr="00A12E7D">
              <w:rPr>
                <w:rFonts w:cstheme="minorHAnsi"/>
                <w:bCs/>
                <w:szCs w:val="20"/>
              </w:rPr>
              <w:t>Powerchair</w:t>
            </w:r>
            <w:proofErr w:type="spellEnd"/>
            <w:r w:rsidRPr="00A12E7D">
              <w:rPr>
                <w:rFonts w:cstheme="minorHAnsi"/>
                <w:bCs/>
                <w:szCs w:val="20"/>
              </w:rPr>
              <w:t xml:space="preserve"> Hockey.  Indien een speler een gegronde reden heeft kan deze in de Nederlandse competitie een herkeuring aanvragen via NOC/NSF/Paralym</w:t>
            </w:r>
            <w:r w:rsidR="002119DC" w:rsidRPr="00A12E7D">
              <w:rPr>
                <w:rFonts w:cstheme="minorHAnsi"/>
                <w:bCs/>
                <w:szCs w:val="20"/>
              </w:rPr>
              <w:t>p</w:t>
            </w:r>
            <w:r w:rsidRPr="00A12E7D">
              <w:rPr>
                <w:rFonts w:cstheme="minorHAnsi"/>
                <w:bCs/>
                <w:szCs w:val="20"/>
              </w:rPr>
              <w:t xml:space="preserve">isch. Het nieuwe resultaat is alleen geldig in de Nederlandse competitie. Indien die betreffende speler nadien weer uitkomt in de selectie van het Nederlands team, zal deze opnieuw gezien moeten worden door het Classificatiepanel van de IWAS/International </w:t>
            </w:r>
            <w:proofErr w:type="spellStart"/>
            <w:r w:rsidRPr="00A12E7D">
              <w:rPr>
                <w:rFonts w:cstheme="minorHAnsi"/>
                <w:bCs/>
                <w:szCs w:val="20"/>
              </w:rPr>
              <w:t>Powerchairhockey</w:t>
            </w:r>
            <w:proofErr w:type="spellEnd"/>
            <w:r w:rsidRPr="00A12E7D">
              <w:rPr>
                <w:rFonts w:cstheme="minorHAnsi"/>
                <w:bCs/>
                <w:szCs w:val="20"/>
              </w:rPr>
              <w:t>.</w:t>
            </w:r>
          </w:p>
          <w:p w14:paraId="28E60A6A" w14:textId="7DB86975" w:rsidR="007F7568" w:rsidRPr="00A12E7D" w:rsidRDefault="007F7568" w:rsidP="00945665">
            <w:pPr>
              <w:spacing w:after="182"/>
              <w:rPr>
                <w:rFonts w:cstheme="minorHAnsi"/>
                <w:bCs/>
                <w:szCs w:val="20"/>
              </w:rPr>
            </w:pPr>
            <w:r w:rsidRPr="00A12E7D">
              <w:rPr>
                <w:rFonts w:cstheme="minorHAnsi"/>
                <w:bCs/>
                <w:szCs w:val="20"/>
              </w:rPr>
              <w:t>Spelers in de Nederlandse competitie kunnen met een gegronde reden een herkeuring aanvragen via het NOC NSF/Paralympisch en het nieuwe resultaat is pas geldig indien dit schriftelijk middels brief of email aan de vereniging is gecommuniceerd.</w:t>
            </w:r>
          </w:p>
        </w:tc>
      </w:tr>
      <w:tr w:rsidR="00B94CC1" w:rsidRPr="00A12E7D" w14:paraId="30688508" w14:textId="77777777" w:rsidTr="00945665">
        <w:tc>
          <w:tcPr>
            <w:tcW w:w="719" w:type="dxa"/>
            <w:tcBorders>
              <w:top w:val="nil"/>
              <w:left w:val="nil"/>
              <w:bottom w:val="nil"/>
              <w:right w:val="nil"/>
            </w:tcBorders>
          </w:tcPr>
          <w:p w14:paraId="31281421" w14:textId="77777777" w:rsidR="00B94CC1" w:rsidRPr="00A12E7D" w:rsidRDefault="00B94CC1" w:rsidP="00280A71">
            <w:pPr>
              <w:rPr>
                <w:b/>
                <w:bCs/>
              </w:rPr>
            </w:pPr>
          </w:p>
        </w:tc>
        <w:tc>
          <w:tcPr>
            <w:tcW w:w="8343" w:type="dxa"/>
            <w:tcBorders>
              <w:top w:val="nil"/>
              <w:left w:val="nil"/>
              <w:bottom w:val="nil"/>
              <w:right w:val="nil"/>
            </w:tcBorders>
          </w:tcPr>
          <w:p w14:paraId="69991286" w14:textId="77777777" w:rsidR="00B94CC1" w:rsidRPr="00A12E7D" w:rsidRDefault="00B94CC1" w:rsidP="00280A71">
            <w:pPr>
              <w:rPr>
                <w:rFonts w:cstheme="minorHAnsi"/>
                <w:bCs/>
                <w:szCs w:val="20"/>
              </w:rPr>
            </w:pPr>
          </w:p>
        </w:tc>
      </w:tr>
      <w:tr w:rsidR="00B94CC1" w:rsidRPr="00A12E7D" w14:paraId="50B3B961" w14:textId="77777777" w:rsidTr="00945665">
        <w:tc>
          <w:tcPr>
            <w:tcW w:w="719" w:type="dxa"/>
            <w:tcBorders>
              <w:top w:val="nil"/>
              <w:left w:val="nil"/>
              <w:bottom w:val="nil"/>
              <w:right w:val="nil"/>
            </w:tcBorders>
          </w:tcPr>
          <w:p w14:paraId="1EC6D010" w14:textId="62170638" w:rsidR="00B94CC1" w:rsidRPr="00A12E7D" w:rsidRDefault="00B94CC1" w:rsidP="00280A71">
            <w:pPr>
              <w:rPr>
                <w:b/>
                <w:bCs/>
              </w:rPr>
            </w:pPr>
            <w:r w:rsidRPr="00A12E7D">
              <w:rPr>
                <w:b/>
                <w:bCs/>
              </w:rPr>
              <w:t>F.1.11</w:t>
            </w:r>
          </w:p>
        </w:tc>
        <w:tc>
          <w:tcPr>
            <w:tcW w:w="8343" w:type="dxa"/>
            <w:tcBorders>
              <w:top w:val="nil"/>
              <w:left w:val="nil"/>
              <w:bottom w:val="nil"/>
              <w:right w:val="nil"/>
            </w:tcBorders>
          </w:tcPr>
          <w:p w14:paraId="4C28B4FA" w14:textId="26B29D39" w:rsidR="00B94CC1" w:rsidRPr="00A12E7D" w:rsidRDefault="00945665" w:rsidP="00280A71">
            <w:pPr>
              <w:rPr>
                <w:rFonts w:cstheme="minorHAnsi"/>
                <w:bCs/>
                <w:szCs w:val="20"/>
              </w:rPr>
            </w:pPr>
            <w:r w:rsidRPr="00A12E7D">
              <w:rPr>
                <w:rFonts w:cstheme="minorHAnsi"/>
                <w:bCs/>
                <w:szCs w:val="20"/>
              </w:rPr>
              <w:t>Een internationale classificatie gaat in voor de Nederlandse Competitie E-Hockey, direct nadat deze schriftelijk (per brief of e-mail) is medegedeeld aan de Classificatie Commissie en deze is gecommuniceerd naar de desbetreffende vereniging.</w:t>
            </w:r>
          </w:p>
        </w:tc>
      </w:tr>
      <w:tr w:rsidR="00945665" w:rsidRPr="00A12E7D" w14:paraId="51AE005B" w14:textId="77777777" w:rsidTr="00945665">
        <w:tc>
          <w:tcPr>
            <w:tcW w:w="719" w:type="dxa"/>
            <w:tcBorders>
              <w:top w:val="nil"/>
              <w:left w:val="nil"/>
              <w:bottom w:val="nil"/>
              <w:right w:val="nil"/>
            </w:tcBorders>
          </w:tcPr>
          <w:p w14:paraId="3D1D1510" w14:textId="77777777" w:rsidR="00945665" w:rsidRPr="00A12E7D" w:rsidRDefault="00945665" w:rsidP="00280A71">
            <w:pPr>
              <w:rPr>
                <w:b/>
                <w:bCs/>
              </w:rPr>
            </w:pPr>
          </w:p>
        </w:tc>
        <w:tc>
          <w:tcPr>
            <w:tcW w:w="8343" w:type="dxa"/>
            <w:tcBorders>
              <w:top w:val="nil"/>
              <w:left w:val="nil"/>
              <w:bottom w:val="nil"/>
              <w:right w:val="nil"/>
            </w:tcBorders>
          </w:tcPr>
          <w:p w14:paraId="1FBDDC02" w14:textId="77777777" w:rsidR="00945665" w:rsidRPr="00A12E7D" w:rsidRDefault="00945665" w:rsidP="00280A71">
            <w:pPr>
              <w:rPr>
                <w:rFonts w:cstheme="minorHAnsi"/>
                <w:bCs/>
                <w:szCs w:val="20"/>
              </w:rPr>
            </w:pPr>
          </w:p>
        </w:tc>
      </w:tr>
      <w:tr w:rsidR="00945665" w:rsidRPr="00A12E7D" w14:paraId="07A4FEDA" w14:textId="77777777" w:rsidTr="00945665">
        <w:tc>
          <w:tcPr>
            <w:tcW w:w="719" w:type="dxa"/>
            <w:tcBorders>
              <w:top w:val="nil"/>
              <w:left w:val="nil"/>
              <w:bottom w:val="nil"/>
              <w:right w:val="nil"/>
            </w:tcBorders>
          </w:tcPr>
          <w:p w14:paraId="6527BF28" w14:textId="72602014" w:rsidR="00945665" w:rsidRPr="00A12E7D" w:rsidRDefault="00945665" w:rsidP="00280A71">
            <w:pPr>
              <w:rPr>
                <w:b/>
                <w:bCs/>
              </w:rPr>
            </w:pPr>
            <w:r w:rsidRPr="00A12E7D">
              <w:rPr>
                <w:b/>
                <w:bCs/>
              </w:rPr>
              <w:t>F.1.12</w:t>
            </w:r>
          </w:p>
        </w:tc>
        <w:tc>
          <w:tcPr>
            <w:tcW w:w="8343" w:type="dxa"/>
            <w:tcBorders>
              <w:top w:val="nil"/>
              <w:left w:val="nil"/>
              <w:bottom w:val="nil"/>
              <w:right w:val="nil"/>
            </w:tcBorders>
          </w:tcPr>
          <w:p w14:paraId="40DD5F7C" w14:textId="528A56DC" w:rsidR="00945665" w:rsidRPr="00A12E7D" w:rsidRDefault="002A012F" w:rsidP="00280A71">
            <w:pPr>
              <w:rPr>
                <w:rFonts w:cstheme="minorHAnsi"/>
                <w:bCs/>
                <w:szCs w:val="20"/>
              </w:rPr>
            </w:pPr>
            <w:r w:rsidRPr="00A12E7D">
              <w:rPr>
                <w:rFonts w:cstheme="minorHAnsi"/>
                <w:bCs/>
                <w:szCs w:val="20"/>
              </w:rPr>
              <w:t>Een speler behoudt ten alle tijden zijn classificatiepunten ongeacht of hij met een handstick of t-stick speelt.</w:t>
            </w:r>
          </w:p>
        </w:tc>
      </w:tr>
      <w:tr w:rsidR="002A012F" w:rsidRPr="00A12E7D" w14:paraId="64D82182" w14:textId="77777777" w:rsidTr="00945665">
        <w:tc>
          <w:tcPr>
            <w:tcW w:w="719" w:type="dxa"/>
            <w:tcBorders>
              <w:top w:val="nil"/>
              <w:left w:val="nil"/>
              <w:bottom w:val="nil"/>
              <w:right w:val="nil"/>
            </w:tcBorders>
          </w:tcPr>
          <w:p w14:paraId="49549CB7" w14:textId="77777777" w:rsidR="002A012F" w:rsidRPr="00A12E7D" w:rsidRDefault="002A012F" w:rsidP="00280A71">
            <w:pPr>
              <w:rPr>
                <w:b/>
                <w:bCs/>
              </w:rPr>
            </w:pPr>
          </w:p>
        </w:tc>
        <w:tc>
          <w:tcPr>
            <w:tcW w:w="8343" w:type="dxa"/>
            <w:tcBorders>
              <w:top w:val="nil"/>
              <w:left w:val="nil"/>
              <w:bottom w:val="nil"/>
              <w:right w:val="nil"/>
            </w:tcBorders>
          </w:tcPr>
          <w:p w14:paraId="4E0D0726" w14:textId="77777777" w:rsidR="002A012F" w:rsidRPr="00A12E7D" w:rsidRDefault="002A012F" w:rsidP="00280A71">
            <w:pPr>
              <w:rPr>
                <w:rFonts w:cstheme="minorHAnsi"/>
                <w:b/>
                <w:sz w:val="18"/>
                <w:szCs w:val="16"/>
              </w:rPr>
            </w:pPr>
          </w:p>
        </w:tc>
      </w:tr>
    </w:tbl>
    <w:p w14:paraId="66F33F15" w14:textId="5EA9BF82" w:rsidR="002119DC" w:rsidRPr="00A12E7D" w:rsidRDefault="002119DC" w:rsidP="002119DC">
      <w:pPr>
        <w:pStyle w:val="Kop2"/>
      </w:pPr>
      <w:bookmarkStart w:id="38" w:name="_Toc67308583"/>
      <w:r w:rsidRPr="00A12E7D">
        <w:t>F.2 Dispensatie</w:t>
      </w:r>
      <w:bookmarkEnd w:id="38"/>
    </w:p>
    <w:tbl>
      <w:tblPr>
        <w:tblStyle w:val="Tabelraster"/>
        <w:tblW w:w="0" w:type="auto"/>
        <w:tblLook w:val="04A0" w:firstRow="1" w:lastRow="0" w:firstColumn="1" w:lastColumn="0" w:noHBand="0" w:noVBand="1"/>
      </w:tblPr>
      <w:tblGrid>
        <w:gridCol w:w="719"/>
        <w:gridCol w:w="8343"/>
      </w:tblGrid>
      <w:tr w:rsidR="002119DC" w:rsidRPr="00A12E7D" w14:paraId="447B0B2D" w14:textId="77777777" w:rsidTr="00280A71">
        <w:tc>
          <w:tcPr>
            <w:tcW w:w="719" w:type="dxa"/>
            <w:tcBorders>
              <w:top w:val="nil"/>
              <w:left w:val="nil"/>
              <w:bottom w:val="nil"/>
              <w:right w:val="nil"/>
            </w:tcBorders>
          </w:tcPr>
          <w:p w14:paraId="1CC7EAA3" w14:textId="6AF7FBDA" w:rsidR="002119DC" w:rsidRPr="00A12E7D" w:rsidRDefault="002119DC" w:rsidP="00280A71">
            <w:pPr>
              <w:rPr>
                <w:b/>
                <w:bCs/>
              </w:rPr>
            </w:pPr>
            <w:r w:rsidRPr="00A12E7D">
              <w:rPr>
                <w:b/>
                <w:bCs/>
              </w:rPr>
              <w:t>F.2.1</w:t>
            </w:r>
          </w:p>
        </w:tc>
        <w:tc>
          <w:tcPr>
            <w:tcW w:w="8343" w:type="dxa"/>
            <w:tcBorders>
              <w:top w:val="nil"/>
              <w:left w:val="nil"/>
              <w:bottom w:val="nil"/>
              <w:right w:val="nil"/>
            </w:tcBorders>
          </w:tcPr>
          <w:p w14:paraId="3C81392B" w14:textId="3BCDDB12" w:rsidR="002119DC" w:rsidRPr="00A12E7D" w:rsidRDefault="00A020FD" w:rsidP="00280A71">
            <w:pPr>
              <w:rPr>
                <w:rFonts w:cstheme="minorHAnsi"/>
                <w:szCs w:val="16"/>
              </w:rPr>
            </w:pPr>
            <w:r w:rsidRPr="00A12E7D">
              <w:rPr>
                <w:rFonts w:cstheme="minorHAnsi"/>
                <w:szCs w:val="16"/>
              </w:rPr>
              <w:t>Voor alle bepalingen in dit wedstrijdreglement kan door een vereniging schriftelijk (per post of email) en met redenen omkleed dispensatie worden aangevraagd bij de KNHB. De KNHB besluit naar redelijkheid of de aangevraagde dispensatie wordt verleend. In geval van toekenning ontvangt de betreffende vereniging schriftelijk een door de KNHB met redenen omkleed besluit, met daarop omschreven welke dispensatie is verleend. Zie verder Artikel I.1.</w:t>
            </w:r>
          </w:p>
        </w:tc>
      </w:tr>
    </w:tbl>
    <w:p w14:paraId="004133D3" w14:textId="491044EF" w:rsidR="00F856D7" w:rsidRPr="00A12E7D" w:rsidRDefault="00F856D7" w:rsidP="008D6853"/>
    <w:p w14:paraId="4FADA114" w14:textId="7587C051" w:rsidR="00002FED" w:rsidRPr="00A12E7D" w:rsidRDefault="00002FED" w:rsidP="00002FED">
      <w:pPr>
        <w:pStyle w:val="Kop2"/>
      </w:pPr>
      <w:bookmarkStart w:id="39" w:name="_Toc67308584"/>
      <w:r w:rsidRPr="00A12E7D">
        <w:t xml:space="preserve">F.3 </w:t>
      </w:r>
      <w:r w:rsidR="00467384" w:rsidRPr="00A12E7D">
        <w:t xml:space="preserve">Overschrijving naar </w:t>
      </w:r>
      <w:r w:rsidR="00EB5344" w:rsidRPr="00A12E7D">
        <w:t>een andere vereniging</w:t>
      </w:r>
      <w:bookmarkEnd w:id="39"/>
    </w:p>
    <w:tbl>
      <w:tblPr>
        <w:tblStyle w:val="Tabelraster"/>
        <w:tblW w:w="0" w:type="auto"/>
        <w:tblLook w:val="04A0" w:firstRow="1" w:lastRow="0" w:firstColumn="1" w:lastColumn="0" w:noHBand="0" w:noVBand="1"/>
      </w:tblPr>
      <w:tblGrid>
        <w:gridCol w:w="719"/>
        <w:gridCol w:w="8343"/>
      </w:tblGrid>
      <w:tr w:rsidR="00002FED" w:rsidRPr="00A12E7D" w14:paraId="2DF331D7" w14:textId="77777777" w:rsidTr="00280A71">
        <w:tc>
          <w:tcPr>
            <w:tcW w:w="719" w:type="dxa"/>
            <w:tcBorders>
              <w:top w:val="nil"/>
              <w:left w:val="nil"/>
              <w:bottom w:val="nil"/>
              <w:right w:val="nil"/>
            </w:tcBorders>
          </w:tcPr>
          <w:p w14:paraId="53095594" w14:textId="0257756F" w:rsidR="00002FED" w:rsidRPr="00A12E7D" w:rsidRDefault="00002FED" w:rsidP="00280A71">
            <w:pPr>
              <w:rPr>
                <w:b/>
                <w:bCs/>
              </w:rPr>
            </w:pPr>
            <w:r w:rsidRPr="00A12E7D">
              <w:rPr>
                <w:b/>
                <w:bCs/>
              </w:rPr>
              <w:t>F.</w:t>
            </w:r>
            <w:r w:rsidR="00922902" w:rsidRPr="00A12E7D">
              <w:rPr>
                <w:b/>
                <w:bCs/>
              </w:rPr>
              <w:t>3</w:t>
            </w:r>
            <w:r w:rsidRPr="00A12E7D">
              <w:rPr>
                <w:b/>
                <w:bCs/>
              </w:rPr>
              <w:t>.1</w:t>
            </w:r>
          </w:p>
        </w:tc>
        <w:tc>
          <w:tcPr>
            <w:tcW w:w="8343" w:type="dxa"/>
            <w:tcBorders>
              <w:top w:val="nil"/>
              <w:left w:val="nil"/>
              <w:bottom w:val="nil"/>
              <w:right w:val="nil"/>
            </w:tcBorders>
          </w:tcPr>
          <w:p w14:paraId="2824FC63" w14:textId="6D581715" w:rsidR="00002FED" w:rsidRPr="00A12E7D" w:rsidRDefault="002436A9" w:rsidP="00280A71">
            <w:pPr>
              <w:rPr>
                <w:rFonts w:cstheme="minorHAnsi"/>
                <w:szCs w:val="16"/>
              </w:rPr>
            </w:pPr>
            <w:r w:rsidRPr="00A12E7D">
              <w:rPr>
                <w:rFonts w:cstheme="minorHAnsi"/>
                <w:szCs w:val="16"/>
              </w:rPr>
              <w:t>Een overgang van een speler naar een andere vereniging beëindigt de speelgerechtigdheid van de speler bij de te verlaten vereniging. Zowel de door de speler te verlaten vereniging als de ontvangende vereniging zijn verplicht de betreffende speler onverwijld te verwijderen uit c.q. op te nemen in de ledenadministratie, die de verenigingen voor de betreffende competities of wedstrijdreeksen hebben gedaan.</w:t>
            </w:r>
          </w:p>
        </w:tc>
      </w:tr>
      <w:tr w:rsidR="002436A9" w:rsidRPr="00A12E7D" w14:paraId="7B174B29" w14:textId="77777777" w:rsidTr="00280A71">
        <w:tc>
          <w:tcPr>
            <w:tcW w:w="719" w:type="dxa"/>
            <w:tcBorders>
              <w:top w:val="nil"/>
              <w:left w:val="nil"/>
              <w:bottom w:val="nil"/>
              <w:right w:val="nil"/>
            </w:tcBorders>
          </w:tcPr>
          <w:p w14:paraId="416D9A2B" w14:textId="77777777" w:rsidR="002436A9" w:rsidRPr="00A12E7D" w:rsidRDefault="002436A9" w:rsidP="00280A71">
            <w:pPr>
              <w:rPr>
                <w:b/>
                <w:bCs/>
              </w:rPr>
            </w:pPr>
          </w:p>
        </w:tc>
        <w:tc>
          <w:tcPr>
            <w:tcW w:w="8343" w:type="dxa"/>
            <w:tcBorders>
              <w:top w:val="nil"/>
              <w:left w:val="nil"/>
              <w:bottom w:val="nil"/>
              <w:right w:val="nil"/>
            </w:tcBorders>
          </w:tcPr>
          <w:p w14:paraId="24C029FB" w14:textId="77777777" w:rsidR="002436A9" w:rsidRPr="00A12E7D" w:rsidRDefault="002436A9" w:rsidP="00280A71">
            <w:pPr>
              <w:rPr>
                <w:rFonts w:cstheme="minorHAnsi"/>
                <w:szCs w:val="16"/>
              </w:rPr>
            </w:pPr>
          </w:p>
        </w:tc>
      </w:tr>
      <w:tr w:rsidR="002436A9" w:rsidRPr="00A12E7D" w14:paraId="6D1010CF" w14:textId="77777777" w:rsidTr="00280A71">
        <w:tc>
          <w:tcPr>
            <w:tcW w:w="719" w:type="dxa"/>
            <w:tcBorders>
              <w:top w:val="nil"/>
              <w:left w:val="nil"/>
              <w:bottom w:val="nil"/>
              <w:right w:val="nil"/>
            </w:tcBorders>
          </w:tcPr>
          <w:p w14:paraId="386919F7" w14:textId="1AA9B6EB" w:rsidR="002436A9" w:rsidRPr="00A12E7D" w:rsidRDefault="002436A9" w:rsidP="00280A71">
            <w:pPr>
              <w:rPr>
                <w:b/>
                <w:bCs/>
              </w:rPr>
            </w:pPr>
            <w:r w:rsidRPr="00A12E7D">
              <w:rPr>
                <w:b/>
                <w:bCs/>
              </w:rPr>
              <w:t>F.3.2</w:t>
            </w:r>
          </w:p>
        </w:tc>
        <w:tc>
          <w:tcPr>
            <w:tcW w:w="8343" w:type="dxa"/>
            <w:tcBorders>
              <w:top w:val="nil"/>
              <w:left w:val="nil"/>
              <w:bottom w:val="nil"/>
              <w:right w:val="nil"/>
            </w:tcBorders>
          </w:tcPr>
          <w:p w14:paraId="3315F977" w14:textId="1972459B" w:rsidR="002436A9" w:rsidRPr="00A12E7D" w:rsidRDefault="001543B6" w:rsidP="00280A71">
            <w:pPr>
              <w:rPr>
                <w:rFonts w:cstheme="minorHAnsi"/>
                <w:szCs w:val="16"/>
              </w:rPr>
            </w:pPr>
            <w:r w:rsidRPr="00A12E7D">
              <w:rPr>
                <w:rFonts w:cstheme="minorHAnsi"/>
                <w:szCs w:val="16"/>
              </w:rPr>
              <w:t>De overgang kan voorts alleen geschieden als de betrokkene aan zijn financiële verplichtingen bij de te verlaten vereniging heeft voldaan, wat dient te blijken uit een door de speler bij de aanmelding bij de nieuwe vereniging over te leggen schriftelijke schuldvrijverklaring van de te verlaten vereniging.</w:t>
            </w:r>
          </w:p>
        </w:tc>
      </w:tr>
      <w:tr w:rsidR="001543B6" w:rsidRPr="00A12E7D" w14:paraId="5D7C1FB7" w14:textId="77777777" w:rsidTr="00280A71">
        <w:tc>
          <w:tcPr>
            <w:tcW w:w="719" w:type="dxa"/>
            <w:tcBorders>
              <w:top w:val="nil"/>
              <w:left w:val="nil"/>
              <w:bottom w:val="nil"/>
              <w:right w:val="nil"/>
            </w:tcBorders>
          </w:tcPr>
          <w:p w14:paraId="6A594D32" w14:textId="77777777" w:rsidR="001543B6" w:rsidRPr="00A12E7D" w:rsidRDefault="001543B6" w:rsidP="00280A71">
            <w:pPr>
              <w:rPr>
                <w:b/>
                <w:bCs/>
              </w:rPr>
            </w:pPr>
          </w:p>
        </w:tc>
        <w:tc>
          <w:tcPr>
            <w:tcW w:w="8343" w:type="dxa"/>
            <w:tcBorders>
              <w:top w:val="nil"/>
              <w:left w:val="nil"/>
              <w:bottom w:val="nil"/>
              <w:right w:val="nil"/>
            </w:tcBorders>
          </w:tcPr>
          <w:p w14:paraId="7EF37929" w14:textId="77777777" w:rsidR="001543B6" w:rsidRPr="00A12E7D" w:rsidRDefault="001543B6" w:rsidP="00280A71">
            <w:pPr>
              <w:rPr>
                <w:rFonts w:cstheme="minorHAnsi"/>
                <w:szCs w:val="16"/>
              </w:rPr>
            </w:pPr>
          </w:p>
        </w:tc>
      </w:tr>
      <w:tr w:rsidR="001543B6" w:rsidRPr="00A12E7D" w14:paraId="422C96A7" w14:textId="77777777" w:rsidTr="00280A71">
        <w:tc>
          <w:tcPr>
            <w:tcW w:w="719" w:type="dxa"/>
            <w:tcBorders>
              <w:top w:val="nil"/>
              <w:left w:val="nil"/>
              <w:bottom w:val="nil"/>
              <w:right w:val="nil"/>
            </w:tcBorders>
          </w:tcPr>
          <w:p w14:paraId="2080993B" w14:textId="57DD8F19" w:rsidR="001543B6" w:rsidRPr="00A12E7D" w:rsidRDefault="001543B6" w:rsidP="00280A71">
            <w:pPr>
              <w:rPr>
                <w:b/>
                <w:bCs/>
              </w:rPr>
            </w:pPr>
            <w:r w:rsidRPr="00A12E7D">
              <w:rPr>
                <w:b/>
                <w:bCs/>
              </w:rPr>
              <w:t>F.3.3</w:t>
            </w:r>
          </w:p>
        </w:tc>
        <w:tc>
          <w:tcPr>
            <w:tcW w:w="8343" w:type="dxa"/>
            <w:tcBorders>
              <w:top w:val="nil"/>
              <w:left w:val="nil"/>
              <w:bottom w:val="nil"/>
              <w:right w:val="nil"/>
            </w:tcBorders>
          </w:tcPr>
          <w:p w14:paraId="008324EF" w14:textId="4C763CD7" w:rsidR="001543B6" w:rsidRPr="00A12E7D" w:rsidRDefault="006732FF" w:rsidP="00280A71">
            <w:pPr>
              <w:rPr>
                <w:rFonts w:cstheme="minorHAnsi"/>
                <w:szCs w:val="16"/>
              </w:rPr>
            </w:pPr>
            <w:r w:rsidRPr="00A12E7D">
              <w:rPr>
                <w:rFonts w:cstheme="minorHAnsi"/>
                <w:szCs w:val="16"/>
              </w:rPr>
              <w:t>Een speler mag gedurende het speelseizoen slechts voor één vereniging in competitiewedstrijden uitkomen, tenzij er zwaarwegende belangen zijn waardoor het onmogelijk wordt om bij zijn vorige vereniging wekelijks te trainen en deel te nemen aan wedstrijden. Op deze grond kan dispensatie worden verleend overeenkomstig artikel F.2.1.</w:t>
            </w:r>
          </w:p>
        </w:tc>
      </w:tr>
      <w:tr w:rsidR="006732FF" w:rsidRPr="00A12E7D" w14:paraId="3B5A303E" w14:textId="77777777" w:rsidTr="00280A71">
        <w:tc>
          <w:tcPr>
            <w:tcW w:w="719" w:type="dxa"/>
            <w:tcBorders>
              <w:top w:val="nil"/>
              <w:left w:val="nil"/>
              <w:bottom w:val="nil"/>
              <w:right w:val="nil"/>
            </w:tcBorders>
          </w:tcPr>
          <w:p w14:paraId="3BA07AB6" w14:textId="77777777" w:rsidR="006732FF" w:rsidRPr="00A12E7D" w:rsidRDefault="006732FF" w:rsidP="00280A71">
            <w:pPr>
              <w:rPr>
                <w:b/>
                <w:bCs/>
              </w:rPr>
            </w:pPr>
          </w:p>
        </w:tc>
        <w:tc>
          <w:tcPr>
            <w:tcW w:w="8343" w:type="dxa"/>
            <w:tcBorders>
              <w:top w:val="nil"/>
              <w:left w:val="nil"/>
              <w:bottom w:val="nil"/>
              <w:right w:val="nil"/>
            </w:tcBorders>
          </w:tcPr>
          <w:p w14:paraId="16905D5B" w14:textId="77777777" w:rsidR="006732FF" w:rsidRPr="00A12E7D" w:rsidRDefault="006732FF" w:rsidP="00280A71">
            <w:pPr>
              <w:rPr>
                <w:rFonts w:cstheme="minorHAnsi"/>
                <w:szCs w:val="16"/>
              </w:rPr>
            </w:pPr>
          </w:p>
        </w:tc>
      </w:tr>
      <w:tr w:rsidR="006732FF" w:rsidRPr="00A12E7D" w14:paraId="48260AF9" w14:textId="77777777" w:rsidTr="00280A71">
        <w:tc>
          <w:tcPr>
            <w:tcW w:w="719" w:type="dxa"/>
            <w:tcBorders>
              <w:top w:val="nil"/>
              <w:left w:val="nil"/>
              <w:bottom w:val="nil"/>
              <w:right w:val="nil"/>
            </w:tcBorders>
          </w:tcPr>
          <w:p w14:paraId="30F7BE7E" w14:textId="7CE23749" w:rsidR="006732FF" w:rsidRPr="00A12E7D" w:rsidRDefault="006732FF" w:rsidP="00280A71">
            <w:pPr>
              <w:rPr>
                <w:b/>
                <w:bCs/>
              </w:rPr>
            </w:pPr>
            <w:r w:rsidRPr="00A12E7D">
              <w:rPr>
                <w:b/>
                <w:bCs/>
              </w:rPr>
              <w:t>F.3.4</w:t>
            </w:r>
          </w:p>
        </w:tc>
        <w:tc>
          <w:tcPr>
            <w:tcW w:w="8343" w:type="dxa"/>
            <w:tcBorders>
              <w:top w:val="nil"/>
              <w:left w:val="nil"/>
              <w:bottom w:val="nil"/>
              <w:right w:val="nil"/>
            </w:tcBorders>
          </w:tcPr>
          <w:p w14:paraId="2B53C7D5" w14:textId="347268D7" w:rsidR="006732FF" w:rsidRPr="00A12E7D" w:rsidRDefault="000C6DF8" w:rsidP="000C6DF8">
            <w:pPr>
              <w:tabs>
                <w:tab w:val="center" w:pos="746"/>
                <w:tab w:val="center" w:pos="5842"/>
              </w:tabs>
              <w:rPr>
                <w:rFonts w:cstheme="minorHAnsi"/>
                <w:szCs w:val="16"/>
              </w:rPr>
            </w:pPr>
            <w:r w:rsidRPr="00A12E7D">
              <w:rPr>
                <w:rFonts w:cstheme="minorHAnsi"/>
                <w:szCs w:val="16"/>
              </w:rPr>
              <w:t>Spelers die gedurende een seizoen reeds hebben gespeeld in een team uitkomend in de Hoofdklasse of Overgangsklasse, zijn niet gerechtigd om, gedurende hetzelfde seizoen, uit te komen voor een team van een andere vereniging dat uitkomt in de Hoofdklasse of Overgangsklasse.</w:t>
            </w:r>
          </w:p>
        </w:tc>
      </w:tr>
      <w:tr w:rsidR="000C6DF8" w:rsidRPr="00A12E7D" w14:paraId="129CFF7E" w14:textId="77777777" w:rsidTr="00280A71">
        <w:tc>
          <w:tcPr>
            <w:tcW w:w="719" w:type="dxa"/>
            <w:tcBorders>
              <w:top w:val="nil"/>
              <w:left w:val="nil"/>
              <w:bottom w:val="nil"/>
              <w:right w:val="nil"/>
            </w:tcBorders>
          </w:tcPr>
          <w:p w14:paraId="5982FA0A" w14:textId="77777777" w:rsidR="000C6DF8" w:rsidRPr="00A12E7D" w:rsidRDefault="000C6DF8" w:rsidP="00280A71">
            <w:pPr>
              <w:rPr>
                <w:b/>
                <w:bCs/>
              </w:rPr>
            </w:pPr>
          </w:p>
        </w:tc>
        <w:tc>
          <w:tcPr>
            <w:tcW w:w="8343" w:type="dxa"/>
            <w:tcBorders>
              <w:top w:val="nil"/>
              <w:left w:val="nil"/>
              <w:bottom w:val="nil"/>
              <w:right w:val="nil"/>
            </w:tcBorders>
          </w:tcPr>
          <w:p w14:paraId="10BF3690" w14:textId="77777777" w:rsidR="000C6DF8" w:rsidRPr="00A12E7D" w:rsidRDefault="000C6DF8" w:rsidP="000C6DF8">
            <w:pPr>
              <w:tabs>
                <w:tab w:val="center" w:pos="746"/>
                <w:tab w:val="center" w:pos="5842"/>
              </w:tabs>
              <w:rPr>
                <w:rFonts w:cstheme="minorHAnsi"/>
                <w:szCs w:val="16"/>
              </w:rPr>
            </w:pPr>
          </w:p>
        </w:tc>
      </w:tr>
      <w:tr w:rsidR="000C6DF8" w:rsidRPr="00A12E7D" w14:paraId="4BAF8DCB" w14:textId="77777777" w:rsidTr="00280A71">
        <w:tc>
          <w:tcPr>
            <w:tcW w:w="719" w:type="dxa"/>
            <w:tcBorders>
              <w:top w:val="nil"/>
              <w:left w:val="nil"/>
              <w:bottom w:val="nil"/>
              <w:right w:val="nil"/>
            </w:tcBorders>
          </w:tcPr>
          <w:p w14:paraId="0F80FE19" w14:textId="43ED49F3" w:rsidR="000C6DF8" w:rsidRPr="00A12E7D" w:rsidRDefault="000C6DF8" w:rsidP="00280A71">
            <w:pPr>
              <w:rPr>
                <w:b/>
                <w:bCs/>
              </w:rPr>
            </w:pPr>
            <w:r w:rsidRPr="00A12E7D">
              <w:rPr>
                <w:b/>
                <w:bCs/>
              </w:rPr>
              <w:t>F.3.5</w:t>
            </w:r>
          </w:p>
        </w:tc>
        <w:tc>
          <w:tcPr>
            <w:tcW w:w="8343" w:type="dxa"/>
            <w:tcBorders>
              <w:top w:val="nil"/>
              <w:left w:val="nil"/>
              <w:bottom w:val="nil"/>
              <w:right w:val="nil"/>
            </w:tcBorders>
          </w:tcPr>
          <w:p w14:paraId="62A0BE40" w14:textId="7F797C4D" w:rsidR="000C6DF8" w:rsidRPr="00A12E7D" w:rsidRDefault="0081524B" w:rsidP="000C6DF8">
            <w:pPr>
              <w:tabs>
                <w:tab w:val="center" w:pos="746"/>
                <w:tab w:val="center" w:pos="5842"/>
              </w:tabs>
              <w:rPr>
                <w:rFonts w:cstheme="minorHAnsi"/>
                <w:szCs w:val="16"/>
              </w:rPr>
            </w:pPr>
            <w:r w:rsidRPr="00A12E7D">
              <w:rPr>
                <w:rFonts w:cstheme="minorHAnsi"/>
                <w:szCs w:val="16"/>
              </w:rPr>
              <w:t>Als een door de KNHB opgelegde schorsing op het moment van overschrijving nog niet (geheel) is geëffectueerd, dan wordt de betreffende speler pas speelgerechtigd na effectuering van de gehele schorsing.</w:t>
            </w:r>
          </w:p>
        </w:tc>
      </w:tr>
      <w:tr w:rsidR="0081524B" w:rsidRPr="00A12E7D" w14:paraId="7506AF8C" w14:textId="77777777" w:rsidTr="00280A71">
        <w:tc>
          <w:tcPr>
            <w:tcW w:w="719" w:type="dxa"/>
            <w:tcBorders>
              <w:top w:val="nil"/>
              <w:left w:val="nil"/>
              <w:bottom w:val="nil"/>
              <w:right w:val="nil"/>
            </w:tcBorders>
          </w:tcPr>
          <w:p w14:paraId="7283B8FC" w14:textId="77777777" w:rsidR="0081524B" w:rsidRPr="00A12E7D" w:rsidRDefault="0081524B" w:rsidP="00280A71">
            <w:pPr>
              <w:rPr>
                <w:b/>
                <w:bCs/>
              </w:rPr>
            </w:pPr>
          </w:p>
        </w:tc>
        <w:tc>
          <w:tcPr>
            <w:tcW w:w="8343" w:type="dxa"/>
            <w:tcBorders>
              <w:top w:val="nil"/>
              <w:left w:val="nil"/>
              <w:bottom w:val="nil"/>
              <w:right w:val="nil"/>
            </w:tcBorders>
          </w:tcPr>
          <w:p w14:paraId="425C9681" w14:textId="77777777" w:rsidR="0081524B" w:rsidRPr="00A12E7D" w:rsidRDefault="0081524B" w:rsidP="000C6DF8">
            <w:pPr>
              <w:tabs>
                <w:tab w:val="center" w:pos="746"/>
                <w:tab w:val="center" w:pos="5842"/>
              </w:tabs>
              <w:rPr>
                <w:rFonts w:cstheme="minorHAnsi"/>
                <w:szCs w:val="16"/>
              </w:rPr>
            </w:pPr>
          </w:p>
        </w:tc>
      </w:tr>
      <w:tr w:rsidR="0081524B" w:rsidRPr="00A12E7D" w14:paraId="70E3F616" w14:textId="77777777" w:rsidTr="00280A71">
        <w:tc>
          <w:tcPr>
            <w:tcW w:w="719" w:type="dxa"/>
            <w:tcBorders>
              <w:top w:val="nil"/>
              <w:left w:val="nil"/>
              <w:bottom w:val="nil"/>
              <w:right w:val="nil"/>
            </w:tcBorders>
          </w:tcPr>
          <w:p w14:paraId="1BEB22D3" w14:textId="2C60ECFE" w:rsidR="0081524B" w:rsidRPr="00A12E7D" w:rsidRDefault="0081524B" w:rsidP="00280A71">
            <w:pPr>
              <w:rPr>
                <w:b/>
                <w:bCs/>
              </w:rPr>
            </w:pPr>
            <w:r w:rsidRPr="00A12E7D">
              <w:rPr>
                <w:b/>
                <w:bCs/>
              </w:rPr>
              <w:t>F.3.6</w:t>
            </w:r>
          </w:p>
        </w:tc>
        <w:tc>
          <w:tcPr>
            <w:tcW w:w="8343" w:type="dxa"/>
            <w:tcBorders>
              <w:top w:val="nil"/>
              <w:left w:val="nil"/>
              <w:bottom w:val="nil"/>
              <w:right w:val="nil"/>
            </w:tcBorders>
          </w:tcPr>
          <w:p w14:paraId="26A3B1AD" w14:textId="66DF4350" w:rsidR="0081524B" w:rsidRPr="00A12E7D" w:rsidRDefault="001D4216" w:rsidP="000C6DF8">
            <w:pPr>
              <w:tabs>
                <w:tab w:val="center" w:pos="746"/>
                <w:tab w:val="center" w:pos="5842"/>
              </w:tabs>
              <w:rPr>
                <w:rFonts w:cstheme="minorHAnsi"/>
                <w:szCs w:val="16"/>
              </w:rPr>
            </w:pPr>
            <w:r w:rsidRPr="00A12E7D">
              <w:rPr>
                <w:rFonts w:cstheme="minorHAnsi"/>
                <w:szCs w:val="16"/>
              </w:rPr>
              <w:t>Als een speler of vereniging niet heeft voldaan aan artikel F.3.1 en F.3.2 dan kan door de KNHB de vereniging van de betreffende speler een straf worden opgelegd overeenkomstig artikel H.2.1</w:t>
            </w:r>
          </w:p>
        </w:tc>
      </w:tr>
    </w:tbl>
    <w:p w14:paraId="1031559A" w14:textId="0FE9F059" w:rsidR="00207D55" w:rsidRPr="00A12E7D" w:rsidRDefault="00207D55" w:rsidP="008D6853"/>
    <w:p w14:paraId="1CB63AA2" w14:textId="77777777" w:rsidR="00207D55" w:rsidRPr="00A12E7D" w:rsidRDefault="00207D55">
      <w:r w:rsidRPr="00A12E7D">
        <w:br w:type="page"/>
      </w:r>
    </w:p>
    <w:p w14:paraId="15F42A74" w14:textId="4A80E99E" w:rsidR="00207D55" w:rsidRPr="00A12E7D" w:rsidRDefault="00207D55" w:rsidP="00207D55">
      <w:pPr>
        <w:pStyle w:val="Kop1"/>
      </w:pPr>
      <w:bookmarkStart w:id="40" w:name="_Toc67308585"/>
      <w:r w:rsidRPr="00A12E7D">
        <w:lastRenderedPageBreak/>
        <w:t xml:space="preserve">G. </w:t>
      </w:r>
      <w:r w:rsidR="00F454E8" w:rsidRPr="00A12E7D">
        <w:t>BEKER</w:t>
      </w:r>
      <w:r w:rsidR="00BA3BB5" w:rsidRPr="00A12E7D">
        <w:t>REGLEMENT</w:t>
      </w:r>
      <w:bookmarkEnd w:id="40"/>
    </w:p>
    <w:p w14:paraId="530D5033" w14:textId="66A965EF" w:rsidR="00207D55" w:rsidRPr="00A12E7D" w:rsidRDefault="00BA3BB5" w:rsidP="00207D55">
      <w:pPr>
        <w:pStyle w:val="Kop2"/>
      </w:pPr>
      <w:bookmarkStart w:id="41" w:name="_Toc67308586"/>
      <w:r w:rsidRPr="00A12E7D">
        <w:t>G</w:t>
      </w:r>
      <w:r w:rsidR="00207D55" w:rsidRPr="00A12E7D">
        <w:t>.1 Speelgerechtigd en classificatie</w:t>
      </w:r>
      <w:bookmarkEnd w:id="41"/>
    </w:p>
    <w:tbl>
      <w:tblPr>
        <w:tblStyle w:val="Tabelraster"/>
        <w:tblW w:w="0" w:type="auto"/>
        <w:tblLook w:val="04A0" w:firstRow="1" w:lastRow="0" w:firstColumn="1" w:lastColumn="0" w:noHBand="0" w:noVBand="1"/>
      </w:tblPr>
      <w:tblGrid>
        <w:gridCol w:w="719"/>
        <w:gridCol w:w="8343"/>
      </w:tblGrid>
      <w:tr w:rsidR="00207D55" w:rsidRPr="00A12E7D" w14:paraId="3A9A5D9D" w14:textId="77777777" w:rsidTr="00280A71">
        <w:tc>
          <w:tcPr>
            <w:tcW w:w="719" w:type="dxa"/>
            <w:tcBorders>
              <w:top w:val="nil"/>
              <w:left w:val="nil"/>
              <w:bottom w:val="nil"/>
              <w:right w:val="nil"/>
            </w:tcBorders>
          </w:tcPr>
          <w:p w14:paraId="40CA86E0" w14:textId="3B3C9372" w:rsidR="00207D55" w:rsidRPr="00A12E7D" w:rsidRDefault="00BA3BB5" w:rsidP="00280A71">
            <w:pPr>
              <w:rPr>
                <w:b/>
                <w:bCs/>
              </w:rPr>
            </w:pPr>
            <w:r w:rsidRPr="00A12E7D">
              <w:rPr>
                <w:b/>
                <w:bCs/>
              </w:rPr>
              <w:t>G</w:t>
            </w:r>
            <w:r w:rsidR="00207D55" w:rsidRPr="00A12E7D">
              <w:rPr>
                <w:b/>
                <w:bCs/>
              </w:rPr>
              <w:t>.1.1</w:t>
            </w:r>
          </w:p>
        </w:tc>
        <w:tc>
          <w:tcPr>
            <w:tcW w:w="8343" w:type="dxa"/>
            <w:tcBorders>
              <w:top w:val="nil"/>
              <w:left w:val="nil"/>
              <w:bottom w:val="nil"/>
              <w:right w:val="nil"/>
            </w:tcBorders>
          </w:tcPr>
          <w:p w14:paraId="34A50AC1" w14:textId="07726C81" w:rsidR="00207D55" w:rsidRPr="00A12E7D" w:rsidRDefault="00C11A07" w:rsidP="00280A71">
            <w:pPr>
              <w:rPr>
                <w:rFonts w:cstheme="minorHAnsi"/>
                <w:szCs w:val="16"/>
              </w:rPr>
            </w:pPr>
            <w:r w:rsidRPr="00A12E7D">
              <w:rPr>
                <w:rFonts w:cstheme="minorHAnsi"/>
                <w:szCs w:val="16"/>
              </w:rPr>
              <w:t>Voor het Bekertoernooi E-Hockey is het Wedstrijdreglement Elektrisch Rolstoelhockey van toepassing. Overal waarin in dit reglement Bekertoernooi staat wordt, tenzij anders vermeldt, zowel het Bekertoernooi voor HK/OK-teams als wel het Bekertoernooi voor Regioteams bedoeld.</w:t>
            </w:r>
          </w:p>
        </w:tc>
      </w:tr>
      <w:tr w:rsidR="00C11A07" w:rsidRPr="00A12E7D" w14:paraId="18DEDAA8" w14:textId="77777777" w:rsidTr="00280A71">
        <w:tc>
          <w:tcPr>
            <w:tcW w:w="719" w:type="dxa"/>
            <w:tcBorders>
              <w:top w:val="nil"/>
              <w:left w:val="nil"/>
              <w:bottom w:val="nil"/>
              <w:right w:val="nil"/>
            </w:tcBorders>
          </w:tcPr>
          <w:p w14:paraId="11F21FD6" w14:textId="77777777" w:rsidR="00C11A07" w:rsidRPr="00A12E7D" w:rsidRDefault="00C11A07" w:rsidP="00280A71">
            <w:pPr>
              <w:rPr>
                <w:b/>
                <w:bCs/>
              </w:rPr>
            </w:pPr>
          </w:p>
        </w:tc>
        <w:tc>
          <w:tcPr>
            <w:tcW w:w="8343" w:type="dxa"/>
            <w:tcBorders>
              <w:top w:val="nil"/>
              <w:left w:val="nil"/>
              <w:bottom w:val="nil"/>
              <w:right w:val="nil"/>
            </w:tcBorders>
          </w:tcPr>
          <w:p w14:paraId="10BC0A2B" w14:textId="77777777" w:rsidR="00C11A07" w:rsidRPr="00A12E7D" w:rsidRDefault="00C11A07" w:rsidP="00280A71">
            <w:pPr>
              <w:rPr>
                <w:rFonts w:cstheme="minorHAnsi"/>
                <w:szCs w:val="16"/>
              </w:rPr>
            </w:pPr>
          </w:p>
        </w:tc>
      </w:tr>
      <w:tr w:rsidR="00C11A07" w:rsidRPr="00A12E7D" w14:paraId="7A10D9BA" w14:textId="77777777" w:rsidTr="00280A71">
        <w:tc>
          <w:tcPr>
            <w:tcW w:w="719" w:type="dxa"/>
            <w:tcBorders>
              <w:top w:val="nil"/>
              <w:left w:val="nil"/>
              <w:bottom w:val="nil"/>
              <w:right w:val="nil"/>
            </w:tcBorders>
          </w:tcPr>
          <w:p w14:paraId="007B6C04" w14:textId="3D8F22D4" w:rsidR="00C11A07" w:rsidRPr="00A12E7D" w:rsidRDefault="00C11A07" w:rsidP="00280A71">
            <w:pPr>
              <w:rPr>
                <w:b/>
                <w:bCs/>
              </w:rPr>
            </w:pPr>
            <w:r w:rsidRPr="00A12E7D">
              <w:rPr>
                <w:b/>
                <w:bCs/>
              </w:rPr>
              <w:t>G.1.2</w:t>
            </w:r>
          </w:p>
        </w:tc>
        <w:tc>
          <w:tcPr>
            <w:tcW w:w="8343" w:type="dxa"/>
            <w:tcBorders>
              <w:top w:val="nil"/>
              <w:left w:val="nil"/>
              <w:bottom w:val="nil"/>
              <w:right w:val="nil"/>
            </w:tcBorders>
          </w:tcPr>
          <w:p w14:paraId="19EB7C6B" w14:textId="69D09688" w:rsidR="00C11A07" w:rsidRPr="00A12E7D" w:rsidRDefault="007B6B5E" w:rsidP="00280A71">
            <w:pPr>
              <w:rPr>
                <w:rFonts w:cstheme="minorHAnsi"/>
                <w:szCs w:val="16"/>
              </w:rPr>
            </w:pPr>
            <w:r w:rsidRPr="00A12E7D">
              <w:rPr>
                <w:rFonts w:cstheme="minorHAnsi"/>
                <w:szCs w:val="16"/>
              </w:rPr>
              <w:t>De datum van het bekertoernooi wordt jaarlijks vastgesteld door de Competitieleiding E-Hockey in samenspraak met de KNHB bij het vaststellen van de jaarplanning.</w:t>
            </w:r>
          </w:p>
        </w:tc>
      </w:tr>
      <w:tr w:rsidR="007B6B5E" w:rsidRPr="00A12E7D" w14:paraId="6DA82CE9" w14:textId="77777777" w:rsidTr="00280A71">
        <w:tc>
          <w:tcPr>
            <w:tcW w:w="719" w:type="dxa"/>
            <w:tcBorders>
              <w:top w:val="nil"/>
              <w:left w:val="nil"/>
              <w:bottom w:val="nil"/>
              <w:right w:val="nil"/>
            </w:tcBorders>
          </w:tcPr>
          <w:p w14:paraId="1CA2CB58" w14:textId="77777777" w:rsidR="007B6B5E" w:rsidRPr="00A12E7D" w:rsidRDefault="007B6B5E" w:rsidP="00280A71">
            <w:pPr>
              <w:rPr>
                <w:b/>
                <w:bCs/>
              </w:rPr>
            </w:pPr>
          </w:p>
        </w:tc>
        <w:tc>
          <w:tcPr>
            <w:tcW w:w="8343" w:type="dxa"/>
            <w:tcBorders>
              <w:top w:val="nil"/>
              <w:left w:val="nil"/>
              <w:bottom w:val="nil"/>
              <w:right w:val="nil"/>
            </w:tcBorders>
          </w:tcPr>
          <w:p w14:paraId="2C5FAE23" w14:textId="77777777" w:rsidR="007B6B5E" w:rsidRPr="00A12E7D" w:rsidRDefault="007B6B5E" w:rsidP="00280A71">
            <w:pPr>
              <w:rPr>
                <w:rFonts w:cstheme="minorHAnsi"/>
                <w:szCs w:val="16"/>
              </w:rPr>
            </w:pPr>
          </w:p>
        </w:tc>
      </w:tr>
      <w:tr w:rsidR="007B6B5E" w:rsidRPr="00A12E7D" w14:paraId="7651EDAC" w14:textId="77777777" w:rsidTr="00280A71">
        <w:tc>
          <w:tcPr>
            <w:tcW w:w="719" w:type="dxa"/>
            <w:tcBorders>
              <w:top w:val="nil"/>
              <w:left w:val="nil"/>
              <w:bottom w:val="nil"/>
              <w:right w:val="nil"/>
            </w:tcBorders>
          </w:tcPr>
          <w:p w14:paraId="1609E934" w14:textId="703FD1B8" w:rsidR="007B6B5E" w:rsidRPr="00A12E7D" w:rsidRDefault="007B6B5E" w:rsidP="00280A71">
            <w:pPr>
              <w:rPr>
                <w:b/>
                <w:bCs/>
              </w:rPr>
            </w:pPr>
            <w:r w:rsidRPr="00A12E7D">
              <w:rPr>
                <w:b/>
                <w:bCs/>
              </w:rPr>
              <w:t>G.1.3</w:t>
            </w:r>
          </w:p>
        </w:tc>
        <w:tc>
          <w:tcPr>
            <w:tcW w:w="8343" w:type="dxa"/>
            <w:tcBorders>
              <w:top w:val="nil"/>
              <w:left w:val="nil"/>
              <w:bottom w:val="nil"/>
              <w:right w:val="nil"/>
            </w:tcBorders>
          </w:tcPr>
          <w:p w14:paraId="15443FD8" w14:textId="6B8E2A1D" w:rsidR="007B6B5E" w:rsidRPr="00A12E7D" w:rsidRDefault="00A52E81" w:rsidP="00280A71">
            <w:pPr>
              <w:rPr>
                <w:rFonts w:cstheme="minorHAnsi"/>
                <w:szCs w:val="16"/>
              </w:rPr>
            </w:pPr>
            <w:r w:rsidRPr="00A12E7D">
              <w:rPr>
                <w:rFonts w:cstheme="minorHAnsi"/>
                <w:szCs w:val="16"/>
              </w:rPr>
              <w:t>De KNHB wijst een Organiserend Comité of andere organisatie aan voor het organiseren van het Bekertoernooi E-Hockey.</w:t>
            </w:r>
          </w:p>
        </w:tc>
      </w:tr>
      <w:tr w:rsidR="00A52E81" w:rsidRPr="00A12E7D" w14:paraId="386763F9" w14:textId="77777777" w:rsidTr="00280A71">
        <w:tc>
          <w:tcPr>
            <w:tcW w:w="719" w:type="dxa"/>
            <w:tcBorders>
              <w:top w:val="nil"/>
              <w:left w:val="nil"/>
              <w:bottom w:val="nil"/>
              <w:right w:val="nil"/>
            </w:tcBorders>
          </w:tcPr>
          <w:p w14:paraId="5520742E" w14:textId="77777777" w:rsidR="00A52E81" w:rsidRPr="00A12E7D" w:rsidRDefault="00A52E81" w:rsidP="00280A71">
            <w:pPr>
              <w:rPr>
                <w:b/>
                <w:bCs/>
              </w:rPr>
            </w:pPr>
          </w:p>
        </w:tc>
        <w:tc>
          <w:tcPr>
            <w:tcW w:w="8343" w:type="dxa"/>
            <w:tcBorders>
              <w:top w:val="nil"/>
              <w:left w:val="nil"/>
              <w:bottom w:val="nil"/>
              <w:right w:val="nil"/>
            </w:tcBorders>
          </w:tcPr>
          <w:p w14:paraId="5915E7B8" w14:textId="77777777" w:rsidR="00A52E81" w:rsidRPr="00A12E7D" w:rsidRDefault="00A52E81" w:rsidP="00280A71">
            <w:pPr>
              <w:rPr>
                <w:rFonts w:cstheme="minorHAnsi"/>
                <w:szCs w:val="16"/>
              </w:rPr>
            </w:pPr>
          </w:p>
        </w:tc>
      </w:tr>
      <w:tr w:rsidR="00A52E81" w:rsidRPr="00A12E7D" w14:paraId="5127EC90" w14:textId="77777777" w:rsidTr="00280A71">
        <w:tc>
          <w:tcPr>
            <w:tcW w:w="719" w:type="dxa"/>
            <w:tcBorders>
              <w:top w:val="nil"/>
              <w:left w:val="nil"/>
              <w:bottom w:val="nil"/>
              <w:right w:val="nil"/>
            </w:tcBorders>
          </w:tcPr>
          <w:p w14:paraId="42D30B59" w14:textId="281E108C" w:rsidR="00A52E81" w:rsidRPr="00A12E7D" w:rsidRDefault="00A52E81" w:rsidP="00280A71">
            <w:pPr>
              <w:rPr>
                <w:b/>
                <w:bCs/>
              </w:rPr>
            </w:pPr>
            <w:r w:rsidRPr="00A12E7D">
              <w:rPr>
                <w:b/>
                <w:bCs/>
              </w:rPr>
              <w:t>G.1.4</w:t>
            </w:r>
          </w:p>
        </w:tc>
        <w:tc>
          <w:tcPr>
            <w:tcW w:w="8343" w:type="dxa"/>
            <w:tcBorders>
              <w:top w:val="nil"/>
              <w:left w:val="nil"/>
              <w:bottom w:val="nil"/>
              <w:right w:val="nil"/>
            </w:tcBorders>
          </w:tcPr>
          <w:p w14:paraId="356725F5" w14:textId="443ABF35" w:rsidR="00A52E81" w:rsidRPr="00A12E7D" w:rsidRDefault="0048058D" w:rsidP="00280A71">
            <w:pPr>
              <w:rPr>
                <w:rFonts w:cstheme="minorHAnsi"/>
                <w:szCs w:val="16"/>
              </w:rPr>
            </w:pPr>
            <w:r w:rsidRPr="00A12E7D">
              <w:rPr>
                <w:rFonts w:cstheme="minorHAnsi"/>
                <w:szCs w:val="16"/>
              </w:rPr>
              <w:t>De KNHB wijst een Competitieleider aan die toeziet op naleving van het Wedstrijdreglement en deze zo nodig toepast.</w:t>
            </w:r>
          </w:p>
        </w:tc>
      </w:tr>
    </w:tbl>
    <w:p w14:paraId="4A0DD67A" w14:textId="19DAEA26" w:rsidR="00002FED" w:rsidRPr="00A12E7D" w:rsidRDefault="00002FED" w:rsidP="008D6853"/>
    <w:p w14:paraId="7F86F963" w14:textId="2992F094" w:rsidR="00C37BD0" w:rsidRPr="00A12E7D" w:rsidRDefault="00C37BD0" w:rsidP="00C37BD0">
      <w:pPr>
        <w:pStyle w:val="Kop2"/>
      </w:pPr>
      <w:bookmarkStart w:id="42" w:name="_Toc67308587"/>
      <w:r w:rsidRPr="00A12E7D">
        <w:t xml:space="preserve">G.2 </w:t>
      </w:r>
      <w:r w:rsidR="00DF0836" w:rsidRPr="00A12E7D">
        <w:t xml:space="preserve">Regels in het Wedstrijdreglement </w:t>
      </w:r>
      <w:r w:rsidR="00687FD7" w:rsidRPr="00A12E7D">
        <w:t xml:space="preserve">die van toepassing zijn </w:t>
      </w:r>
      <w:r w:rsidR="00BF3484" w:rsidRPr="00A12E7D">
        <w:t>voor het Bekertoernooi</w:t>
      </w:r>
      <w:bookmarkEnd w:id="42"/>
    </w:p>
    <w:tbl>
      <w:tblPr>
        <w:tblStyle w:val="Tabelraster"/>
        <w:tblW w:w="0" w:type="auto"/>
        <w:tblLook w:val="04A0" w:firstRow="1" w:lastRow="0" w:firstColumn="1" w:lastColumn="0" w:noHBand="0" w:noVBand="1"/>
      </w:tblPr>
      <w:tblGrid>
        <w:gridCol w:w="719"/>
        <w:gridCol w:w="8343"/>
      </w:tblGrid>
      <w:tr w:rsidR="00C37BD0" w:rsidRPr="00A12E7D" w14:paraId="76294C84" w14:textId="77777777" w:rsidTr="00280A71">
        <w:tc>
          <w:tcPr>
            <w:tcW w:w="719" w:type="dxa"/>
            <w:tcBorders>
              <w:top w:val="nil"/>
              <w:left w:val="nil"/>
              <w:bottom w:val="nil"/>
              <w:right w:val="nil"/>
            </w:tcBorders>
          </w:tcPr>
          <w:p w14:paraId="781A4877" w14:textId="3E3B38EB" w:rsidR="00C37BD0" w:rsidRPr="00A12E7D" w:rsidRDefault="00C37BD0" w:rsidP="00280A71">
            <w:pPr>
              <w:rPr>
                <w:b/>
                <w:bCs/>
              </w:rPr>
            </w:pPr>
            <w:r w:rsidRPr="00A12E7D">
              <w:rPr>
                <w:b/>
                <w:bCs/>
              </w:rPr>
              <w:t>G.</w:t>
            </w:r>
            <w:r w:rsidR="00FB4A52" w:rsidRPr="00A12E7D">
              <w:rPr>
                <w:b/>
                <w:bCs/>
              </w:rPr>
              <w:t>2</w:t>
            </w:r>
            <w:r w:rsidRPr="00A12E7D">
              <w:rPr>
                <w:b/>
                <w:bCs/>
              </w:rPr>
              <w:t>.1</w:t>
            </w:r>
          </w:p>
        </w:tc>
        <w:tc>
          <w:tcPr>
            <w:tcW w:w="8343" w:type="dxa"/>
            <w:tcBorders>
              <w:top w:val="nil"/>
              <w:left w:val="nil"/>
              <w:bottom w:val="nil"/>
              <w:right w:val="nil"/>
            </w:tcBorders>
          </w:tcPr>
          <w:p w14:paraId="235B0707" w14:textId="4E696A91" w:rsidR="00C37BD0" w:rsidRPr="00A12E7D" w:rsidRDefault="008B2B95" w:rsidP="00280A71">
            <w:pPr>
              <w:rPr>
                <w:rFonts w:cstheme="minorHAnsi"/>
                <w:szCs w:val="16"/>
              </w:rPr>
            </w:pPr>
            <w:r w:rsidRPr="00A12E7D">
              <w:rPr>
                <w:rFonts w:cstheme="minorHAnsi"/>
                <w:szCs w:val="16"/>
              </w:rPr>
              <w:t>Dit wedstrijdreglement is volledig van toepassing op het bekertoernooi met uitzondering van de regels genoemd in dit artikel. Indien twee regels in dit reglement met elkaar strijdig zijn geldt de regel in artikel G.</w:t>
            </w:r>
          </w:p>
        </w:tc>
      </w:tr>
      <w:tr w:rsidR="008B2B95" w:rsidRPr="00A12E7D" w14:paraId="6F60A55B" w14:textId="77777777" w:rsidTr="00280A71">
        <w:tc>
          <w:tcPr>
            <w:tcW w:w="719" w:type="dxa"/>
            <w:tcBorders>
              <w:top w:val="nil"/>
              <w:left w:val="nil"/>
              <w:bottom w:val="nil"/>
              <w:right w:val="nil"/>
            </w:tcBorders>
          </w:tcPr>
          <w:p w14:paraId="4AA92D6F" w14:textId="77777777" w:rsidR="008B2B95" w:rsidRPr="00A12E7D" w:rsidRDefault="008B2B95" w:rsidP="00280A71">
            <w:pPr>
              <w:rPr>
                <w:b/>
                <w:bCs/>
              </w:rPr>
            </w:pPr>
          </w:p>
        </w:tc>
        <w:tc>
          <w:tcPr>
            <w:tcW w:w="8343" w:type="dxa"/>
            <w:tcBorders>
              <w:top w:val="nil"/>
              <w:left w:val="nil"/>
              <w:bottom w:val="nil"/>
              <w:right w:val="nil"/>
            </w:tcBorders>
          </w:tcPr>
          <w:p w14:paraId="5740E366" w14:textId="77777777" w:rsidR="008B2B95" w:rsidRPr="00A12E7D" w:rsidRDefault="008B2B95" w:rsidP="00280A71">
            <w:pPr>
              <w:rPr>
                <w:rFonts w:cstheme="minorHAnsi"/>
                <w:szCs w:val="16"/>
              </w:rPr>
            </w:pPr>
          </w:p>
        </w:tc>
      </w:tr>
      <w:tr w:rsidR="008B2B95" w:rsidRPr="00A12E7D" w14:paraId="71DEE6E5" w14:textId="77777777" w:rsidTr="00280A71">
        <w:tc>
          <w:tcPr>
            <w:tcW w:w="719" w:type="dxa"/>
            <w:tcBorders>
              <w:top w:val="nil"/>
              <w:left w:val="nil"/>
              <w:bottom w:val="nil"/>
              <w:right w:val="nil"/>
            </w:tcBorders>
          </w:tcPr>
          <w:p w14:paraId="07A8F3F8" w14:textId="59A830B4" w:rsidR="008B2B95" w:rsidRPr="00A12E7D" w:rsidRDefault="008B2B95" w:rsidP="00280A71">
            <w:pPr>
              <w:rPr>
                <w:b/>
                <w:bCs/>
              </w:rPr>
            </w:pPr>
            <w:r w:rsidRPr="00A12E7D">
              <w:rPr>
                <w:b/>
                <w:bCs/>
              </w:rPr>
              <w:t>G.2.2</w:t>
            </w:r>
          </w:p>
        </w:tc>
        <w:tc>
          <w:tcPr>
            <w:tcW w:w="8343" w:type="dxa"/>
            <w:tcBorders>
              <w:top w:val="nil"/>
              <w:left w:val="nil"/>
              <w:bottom w:val="nil"/>
              <w:right w:val="nil"/>
            </w:tcBorders>
          </w:tcPr>
          <w:p w14:paraId="77A43700" w14:textId="7D8C3593" w:rsidR="008B2B95" w:rsidRPr="00A12E7D" w:rsidRDefault="00192719" w:rsidP="00280A71">
            <w:pPr>
              <w:rPr>
                <w:rFonts w:cstheme="minorHAnsi"/>
                <w:szCs w:val="16"/>
              </w:rPr>
            </w:pPr>
            <w:r w:rsidRPr="00A12E7D">
              <w:rPr>
                <w:rFonts w:cstheme="minorHAnsi"/>
                <w:szCs w:val="16"/>
              </w:rPr>
              <w:t>Straffen worden direct door de aangestelde Competitieleider als bedoeld in art. G.1.4. opgelegd.</w:t>
            </w:r>
          </w:p>
        </w:tc>
      </w:tr>
      <w:tr w:rsidR="00192719" w:rsidRPr="00A12E7D" w14:paraId="0F0C46A1" w14:textId="77777777" w:rsidTr="00280A71">
        <w:tc>
          <w:tcPr>
            <w:tcW w:w="719" w:type="dxa"/>
            <w:tcBorders>
              <w:top w:val="nil"/>
              <w:left w:val="nil"/>
              <w:bottom w:val="nil"/>
              <w:right w:val="nil"/>
            </w:tcBorders>
          </w:tcPr>
          <w:p w14:paraId="6C225266" w14:textId="77777777" w:rsidR="00192719" w:rsidRPr="00A12E7D" w:rsidRDefault="00192719" w:rsidP="00280A71">
            <w:pPr>
              <w:rPr>
                <w:b/>
                <w:bCs/>
              </w:rPr>
            </w:pPr>
          </w:p>
        </w:tc>
        <w:tc>
          <w:tcPr>
            <w:tcW w:w="8343" w:type="dxa"/>
            <w:tcBorders>
              <w:top w:val="nil"/>
              <w:left w:val="nil"/>
              <w:bottom w:val="nil"/>
              <w:right w:val="nil"/>
            </w:tcBorders>
          </w:tcPr>
          <w:p w14:paraId="7BBFFAFA" w14:textId="77777777" w:rsidR="00192719" w:rsidRPr="00A12E7D" w:rsidRDefault="00192719" w:rsidP="00280A71">
            <w:pPr>
              <w:rPr>
                <w:rFonts w:cstheme="minorHAnsi"/>
                <w:szCs w:val="16"/>
              </w:rPr>
            </w:pPr>
          </w:p>
        </w:tc>
      </w:tr>
      <w:tr w:rsidR="00192719" w:rsidRPr="00A12E7D" w14:paraId="734871EB" w14:textId="77777777" w:rsidTr="00280A71">
        <w:tc>
          <w:tcPr>
            <w:tcW w:w="719" w:type="dxa"/>
            <w:tcBorders>
              <w:top w:val="nil"/>
              <w:left w:val="nil"/>
              <w:bottom w:val="nil"/>
              <w:right w:val="nil"/>
            </w:tcBorders>
          </w:tcPr>
          <w:p w14:paraId="3725BC1F" w14:textId="1B9CFCBA" w:rsidR="00192719" w:rsidRPr="00A12E7D" w:rsidRDefault="00192719" w:rsidP="00280A71">
            <w:pPr>
              <w:rPr>
                <w:b/>
                <w:bCs/>
              </w:rPr>
            </w:pPr>
            <w:r w:rsidRPr="00A12E7D">
              <w:rPr>
                <w:b/>
                <w:bCs/>
              </w:rPr>
              <w:t>G.2.3</w:t>
            </w:r>
          </w:p>
        </w:tc>
        <w:tc>
          <w:tcPr>
            <w:tcW w:w="8343" w:type="dxa"/>
            <w:tcBorders>
              <w:top w:val="nil"/>
              <w:left w:val="nil"/>
              <w:bottom w:val="nil"/>
              <w:right w:val="nil"/>
            </w:tcBorders>
          </w:tcPr>
          <w:p w14:paraId="3DAEBAFE" w14:textId="257E2E14" w:rsidR="00192719" w:rsidRPr="00A12E7D" w:rsidRDefault="001D41D7" w:rsidP="00280A71">
            <w:pPr>
              <w:rPr>
                <w:rFonts w:cstheme="minorHAnsi"/>
                <w:szCs w:val="16"/>
              </w:rPr>
            </w:pPr>
            <w:r w:rsidRPr="00A12E7D">
              <w:rPr>
                <w:rFonts w:cstheme="minorHAnsi"/>
                <w:szCs w:val="16"/>
              </w:rPr>
              <w:t>Straffen kunnen tijdens het Bekertoernooi worden opgelegd aan spelers en teams.</w:t>
            </w:r>
          </w:p>
        </w:tc>
      </w:tr>
      <w:tr w:rsidR="001D41D7" w:rsidRPr="00A12E7D" w14:paraId="29834479" w14:textId="77777777" w:rsidTr="00280A71">
        <w:tc>
          <w:tcPr>
            <w:tcW w:w="719" w:type="dxa"/>
            <w:tcBorders>
              <w:top w:val="nil"/>
              <w:left w:val="nil"/>
              <w:bottom w:val="nil"/>
              <w:right w:val="nil"/>
            </w:tcBorders>
          </w:tcPr>
          <w:p w14:paraId="585FAA41" w14:textId="77777777" w:rsidR="001D41D7" w:rsidRPr="00A12E7D" w:rsidRDefault="001D41D7" w:rsidP="00280A71">
            <w:pPr>
              <w:rPr>
                <w:b/>
                <w:bCs/>
              </w:rPr>
            </w:pPr>
          </w:p>
        </w:tc>
        <w:tc>
          <w:tcPr>
            <w:tcW w:w="8343" w:type="dxa"/>
            <w:tcBorders>
              <w:top w:val="nil"/>
              <w:left w:val="nil"/>
              <w:bottom w:val="nil"/>
              <w:right w:val="nil"/>
            </w:tcBorders>
          </w:tcPr>
          <w:p w14:paraId="69136E81" w14:textId="77777777" w:rsidR="001D41D7" w:rsidRPr="00A12E7D" w:rsidRDefault="001D41D7" w:rsidP="00280A71">
            <w:pPr>
              <w:rPr>
                <w:rFonts w:cstheme="minorHAnsi"/>
                <w:szCs w:val="16"/>
              </w:rPr>
            </w:pPr>
          </w:p>
        </w:tc>
      </w:tr>
      <w:tr w:rsidR="001D41D7" w:rsidRPr="00A12E7D" w14:paraId="2A6FEFFA" w14:textId="77777777" w:rsidTr="00280A71">
        <w:tc>
          <w:tcPr>
            <w:tcW w:w="719" w:type="dxa"/>
            <w:tcBorders>
              <w:top w:val="nil"/>
              <w:left w:val="nil"/>
              <w:bottom w:val="nil"/>
              <w:right w:val="nil"/>
            </w:tcBorders>
          </w:tcPr>
          <w:p w14:paraId="412A6917" w14:textId="432F9F45" w:rsidR="001D41D7" w:rsidRPr="00A12E7D" w:rsidRDefault="001D41D7" w:rsidP="00280A71">
            <w:pPr>
              <w:rPr>
                <w:b/>
                <w:bCs/>
              </w:rPr>
            </w:pPr>
            <w:r w:rsidRPr="00A12E7D">
              <w:rPr>
                <w:b/>
                <w:bCs/>
              </w:rPr>
              <w:t>G.2.4</w:t>
            </w:r>
          </w:p>
        </w:tc>
        <w:tc>
          <w:tcPr>
            <w:tcW w:w="8343" w:type="dxa"/>
            <w:tcBorders>
              <w:top w:val="nil"/>
              <w:left w:val="nil"/>
              <w:bottom w:val="nil"/>
              <w:right w:val="nil"/>
            </w:tcBorders>
          </w:tcPr>
          <w:p w14:paraId="130E661C" w14:textId="17F4DEE7" w:rsidR="001D41D7" w:rsidRPr="00A12E7D" w:rsidRDefault="00EC3613" w:rsidP="00EC3613">
            <w:pPr>
              <w:tabs>
                <w:tab w:val="left" w:pos="567"/>
              </w:tabs>
              <w:rPr>
                <w:rFonts w:cstheme="minorHAnsi"/>
                <w:szCs w:val="16"/>
              </w:rPr>
            </w:pPr>
            <w:r w:rsidRPr="00A12E7D">
              <w:rPr>
                <w:rFonts w:cstheme="minorHAnsi"/>
                <w:szCs w:val="16"/>
              </w:rPr>
              <w:t>De KNHB stelt voor het Bekertoernooi een Bezwaar Commissie aan die tijdens het toernooi bezwaren afhandelt. Tegen de uitspraken van de Bezwaar Commissie kan alleen in beroep worden gegaan wanneer de gehele of gedeeltelijke straf van toepassing is op de competitie. In dat geval kan alleen beroep worden aangetekend voor het deel dat invloed heeft op de competitie.</w:t>
            </w:r>
            <w:r w:rsidRPr="00A12E7D">
              <w:rPr>
                <w:rFonts w:cstheme="minorHAnsi"/>
                <w:szCs w:val="16"/>
              </w:rPr>
              <w:br/>
              <w:t xml:space="preserve">De Bezwaar Commissie bestaat uit 3 personen. Deze wordt samengesteld uit de aanwezigen uit de volgende gelederen, totdat het aantal van 3 personen is bereikt: 1. Aangewezen Competitieleider, 2. Eén lid van de OLR, 3. Senior Medewerker Doelgroepen Parahockey, 4. Eén of meerdere aanwezige Competitieleiders, Assistent Competitieleiders anders dan degene bedoeld onder G.1.3., 5. Overige leden OLR, 6. Scheidsrechter(s) met Licentie A. </w:t>
            </w:r>
            <w:r w:rsidRPr="00A12E7D">
              <w:rPr>
                <w:rFonts w:cstheme="minorHAnsi"/>
                <w:szCs w:val="16"/>
              </w:rPr>
              <w:br/>
              <w:t>Tevens zal een persoon die betrokken is in de organisatie van een vereniging (of daarvan lid is) waarop het bezwaar betrekking heeft (dit geldt bv. ook voor de tegenpartij) of persoon die betrokken was bij de wedstrijd (bv. als scheidsrechter) geen onderdeel uitmaken van deze commissie.</w:t>
            </w:r>
          </w:p>
        </w:tc>
      </w:tr>
    </w:tbl>
    <w:p w14:paraId="7E556D6C" w14:textId="10A3CA06" w:rsidR="0048058D" w:rsidRPr="00A12E7D" w:rsidRDefault="0048058D" w:rsidP="008D6853"/>
    <w:p w14:paraId="29F7C622" w14:textId="6D7CFE97" w:rsidR="002822B0" w:rsidRPr="00A12E7D" w:rsidRDefault="002822B0" w:rsidP="002822B0">
      <w:pPr>
        <w:pStyle w:val="Kop2"/>
      </w:pPr>
      <w:bookmarkStart w:id="43" w:name="_Toc67308588"/>
      <w:r w:rsidRPr="00A12E7D">
        <w:t xml:space="preserve">G.3 </w:t>
      </w:r>
      <w:r w:rsidR="00D91F09" w:rsidRPr="00A12E7D">
        <w:t>Spelregels van toepassing op het Bekertoernooi</w:t>
      </w:r>
      <w:bookmarkEnd w:id="43"/>
    </w:p>
    <w:tbl>
      <w:tblPr>
        <w:tblStyle w:val="Tabelraster"/>
        <w:tblW w:w="0" w:type="auto"/>
        <w:tblLook w:val="04A0" w:firstRow="1" w:lastRow="0" w:firstColumn="1" w:lastColumn="0" w:noHBand="0" w:noVBand="1"/>
      </w:tblPr>
      <w:tblGrid>
        <w:gridCol w:w="719"/>
        <w:gridCol w:w="8343"/>
      </w:tblGrid>
      <w:tr w:rsidR="002822B0" w:rsidRPr="00A12E7D" w14:paraId="607CC9C4" w14:textId="77777777" w:rsidTr="00280A71">
        <w:tc>
          <w:tcPr>
            <w:tcW w:w="719" w:type="dxa"/>
            <w:tcBorders>
              <w:top w:val="nil"/>
              <w:left w:val="nil"/>
              <w:bottom w:val="nil"/>
              <w:right w:val="nil"/>
            </w:tcBorders>
          </w:tcPr>
          <w:p w14:paraId="2178BE53" w14:textId="5F9DBD76" w:rsidR="002822B0" w:rsidRPr="00A12E7D" w:rsidRDefault="002822B0" w:rsidP="00280A71">
            <w:pPr>
              <w:rPr>
                <w:b/>
                <w:bCs/>
              </w:rPr>
            </w:pPr>
            <w:r w:rsidRPr="00A12E7D">
              <w:rPr>
                <w:b/>
                <w:bCs/>
              </w:rPr>
              <w:t>G.</w:t>
            </w:r>
            <w:r w:rsidR="00DD37F1" w:rsidRPr="00A12E7D">
              <w:rPr>
                <w:b/>
                <w:bCs/>
              </w:rPr>
              <w:t>3</w:t>
            </w:r>
            <w:r w:rsidRPr="00A12E7D">
              <w:rPr>
                <w:b/>
                <w:bCs/>
              </w:rPr>
              <w:t>.1</w:t>
            </w:r>
          </w:p>
        </w:tc>
        <w:tc>
          <w:tcPr>
            <w:tcW w:w="8343" w:type="dxa"/>
            <w:tcBorders>
              <w:top w:val="nil"/>
              <w:left w:val="nil"/>
              <w:bottom w:val="nil"/>
              <w:right w:val="nil"/>
            </w:tcBorders>
          </w:tcPr>
          <w:p w14:paraId="302A43EE" w14:textId="4BCFDCA3" w:rsidR="002822B0" w:rsidRPr="00A12E7D" w:rsidRDefault="00F710A3" w:rsidP="00280A71">
            <w:pPr>
              <w:rPr>
                <w:rFonts w:cstheme="minorHAnsi"/>
                <w:szCs w:val="16"/>
              </w:rPr>
            </w:pPr>
            <w:r w:rsidRPr="00A12E7D">
              <w:rPr>
                <w:rFonts w:cstheme="minorHAnsi"/>
                <w:szCs w:val="16"/>
              </w:rPr>
              <w:t>De spelregels voor Hoofdklasse/Overgangsklasse zijn van toepassing op de wedstrijden die tijdens het bekertoernooi voor HK/OK-teams worden gespeeld. De spelregels voor de Regio zijn van toepassing op de wedstrijden die tijdens het bekertoernooi voor Regioteams worden gespeeld.</w:t>
            </w:r>
          </w:p>
        </w:tc>
      </w:tr>
      <w:tr w:rsidR="00F710A3" w:rsidRPr="00A12E7D" w14:paraId="76365820" w14:textId="77777777" w:rsidTr="00280A71">
        <w:tc>
          <w:tcPr>
            <w:tcW w:w="719" w:type="dxa"/>
            <w:tcBorders>
              <w:top w:val="nil"/>
              <w:left w:val="nil"/>
              <w:bottom w:val="nil"/>
              <w:right w:val="nil"/>
            </w:tcBorders>
          </w:tcPr>
          <w:p w14:paraId="7A24AB2F" w14:textId="77777777" w:rsidR="00F710A3" w:rsidRPr="00A12E7D" w:rsidRDefault="00F710A3" w:rsidP="00280A71">
            <w:pPr>
              <w:rPr>
                <w:b/>
                <w:bCs/>
              </w:rPr>
            </w:pPr>
          </w:p>
        </w:tc>
        <w:tc>
          <w:tcPr>
            <w:tcW w:w="8343" w:type="dxa"/>
            <w:tcBorders>
              <w:top w:val="nil"/>
              <w:left w:val="nil"/>
              <w:bottom w:val="nil"/>
              <w:right w:val="nil"/>
            </w:tcBorders>
          </w:tcPr>
          <w:p w14:paraId="6BC81764" w14:textId="77777777" w:rsidR="00F710A3" w:rsidRPr="00A12E7D" w:rsidRDefault="00F710A3" w:rsidP="00280A71">
            <w:pPr>
              <w:rPr>
                <w:rFonts w:cstheme="minorHAnsi"/>
                <w:szCs w:val="16"/>
              </w:rPr>
            </w:pPr>
          </w:p>
        </w:tc>
      </w:tr>
      <w:tr w:rsidR="00F710A3" w:rsidRPr="00A12E7D" w14:paraId="09821CBD" w14:textId="77777777" w:rsidTr="00280A71">
        <w:tc>
          <w:tcPr>
            <w:tcW w:w="719" w:type="dxa"/>
            <w:tcBorders>
              <w:top w:val="nil"/>
              <w:left w:val="nil"/>
              <w:bottom w:val="nil"/>
              <w:right w:val="nil"/>
            </w:tcBorders>
          </w:tcPr>
          <w:p w14:paraId="2762FCA4" w14:textId="0B1918AB" w:rsidR="00F710A3" w:rsidRPr="00A12E7D" w:rsidRDefault="00F710A3" w:rsidP="00280A71">
            <w:pPr>
              <w:rPr>
                <w:b/>
                <w:bCs/>
              </w:rPr>
            </w:pPr>
            <w:r w:rsidRPr="00A12E7D">
              <w:rPr>
                <w:b/>
                <w:bCs/>
              </w:rPr>
              <w:t>G.</w:t>
            </w:r>
            <w:r w:rsidR="00DD37F1" w:rsidRPr="00A12E7D">
              <w:rPr>
                <w:b/>
                <w:bCs/>
              </w:rPr>
              <w:t>3</w:t>
            </w:r>
            <w:r w:rsidRPr="00A12E7D">
              <w:rPr>
                <w:b/>
                <w:bCs/>
              </w:rPr>
              <w:t>.2</w:t>
            </w:r>
          </w:p>
        </w:tc>
        <w:tc>
          <w:tcPr>
            <w:tcW w:w="8343" w:type="dxa"/>
            <w:tcBorders>
              <w:top w:val="nil"/>
              <w:left w:val="nil"/>
              <w:bottom w:val="nil"/>
              <w:right w:val="nil"/>
            </w:tcBorders>
          </w:tcPr>
          <w:p w14:paraId="1B82F1C7" w14:textId="771BCAD5" w:rsidR="00F710A3" w:rsidRPr="00A12E7D" w:rsidRDefault="008C3C07" w:rsidP="00280A71">
            <w:pPr>
              <w:rPr>
                <w:rFonts w:cstheme="minorHAnsi"/>
                <w:szCs w:val="16"/>
              </w:rPr>
            </w:pPr>
            <w:r w:rsidRPr="00A12E7D">
              <w:rPr>
                <w:rFonts w:cstheme="minorHAnsi"/>
                <w:szCs w:val="16"/>
              </w:rPr>
              <w:t>Afhankelijk van het aantal deelnemende teams en de poule-indeling kan de organisatie van het toernooi, als bedoeld in art. G.1.3 een afwijkende speeltijd hanteren. Deze kan verschillen per groepsfase en vervolgronden.</w:t>
            </w:r>
          </w:p>
        </w:tc>
      </w:tr>
    </w:tbl>
    <w:p w14:paraId="768A1295" w14:textId="1CAB61A8" w:rsidR="002822B0" w:rsidRPr="00A12E7D" w:rsidRDefault="002822B0" w:rsidP="008D6853"/>
    <w:p w14:paraId="0398E480" w14:textId="135F28D0" w:rsidR="00A137A0" w:rsidRPr="00A12E7D" w:rsidRDefault="00A137A0" w:rsidP="00A137A0">
      <w:pPr>
        <w:pStyle w:val="Kop2"/>
      </w:pPr>
      <w:bookmarkStart w:id="44" w:name="_Toc67308589"/>
      <w:r w:rsidRPr="00A12E7D">
        <w:t xml:space="preserve">G.4 </w:t>
      </w:r>
      <w:r w:rsidR="001E431A" w:rsidRPr="00A12E7D">
        <w:t>Inschrijving, indeling</w:t>
      </w:r>
      <w:r w:rsidR="008930C0" w:rsidRPr="00A12E7D">
        <w:t xml:space="preserve"> en vaststelling verloop </w:t>
      </w:r>
      <w:r w:rsidR="00F65768" w:rsidRPr="00A12E7D">
        <w:t>Bekertoernooi</w:t>
      </w:r>
      <w:bookmarkEnd w:id="44"/>
    </w:p>
    <w:tbl>
      <w:tblPr>
        <w:tblStyle w:val="Tabelraster"/>
        <w:tblW w:w="0" w:type="auto"/>
        <w:tblLook w:val="04A0" w:firstRow="1" w:lastRow="0" w:firstColumn="1" w:lastColumn="0" w:noHBand="0" w:noVBand="1"/>
      </w:tblPr>
      <w:tblGrid>
        <w:gridCol w:w="719"/>
        <w:gridCol w:w="8343"/>
      </w:tblGrid>
      <w:tr w:rsidR="00A137A0" w:rsidRPr="00A12E7D" w14:paraId="40BB12CA" w14:textId="77777777" w:rsidTr="00280A71">
        <w:tc>
          <w:tcPr>
            <w:tcW w:w="719" w:type="dxa"/>
            <w:tcBorders>
              <w:top w:val="nil"/>
              <w:left w:val="nil"/>
              <w:bottom w:val="nil"/>
              <w:right w:val="nil"/>
            </w:tcBorders>
          </w:tcPr>
          <w:p w14:paraId="1B82B42E" w14:textId="4BA01758" w:rsidR="00A137A0" w:rsidRPr="00A12E7D" w:rsidRDefault="00A137A0" w:rsidP="00280A71">
            <w:pPr>
              <w:rPr>
                <w:b/>
                <w:bCs/>
              </w:rPr>
            </w:pPr>
            <w:r w:rsidRPr="00A12E7D">
              <w:rPr>
                <w:b/>
                <w:bCs/>
              </w:rPr>
              <w:t>G.</w:t>
            </w:r>
            <w:r w:rsidR="00DD37F1" w:rsidRPr="00A12E7D">
              <w:rPr>
                <w:b/>
                <w:bCs/>
              </w:rPr>
              <w:t>4</w:t>
            </w:r>
            <w:r w:rsidRPr="00A12E7D">
              <w:rPr>
                <w:b/>
                <w:bCs/>
              </w:rPr>
              <w:t>.1</w:t>
            </w:r>
          </w:p>
        </w:tc>
        <w:tc>
          <w:tcPr>
            <w:tcW w:w="8343" w:type="dxa"/>
            <w:tcBorders>
              <w:top w:val="nil"/>
              <w:left w:val="nil"/>
              <w:bottom w:val="nil"/>
              <w:right w:val="nil"/>
            </w:tcBorders>
          </w:tcPr>
          <w:p w14:paraId="00470C9A" w14:textId="63544BE1" w:rsidR="00A137A0" w:rsidRPr="00A12E7D" w:rsidRDefault="009D21E0" w:rsidP="00280A71">
            <w:pPr>
              <w:rPr>
                <w:rFonts w:cstheme="minorHAnsi"/>
                <w:szCs w:val="16"/>
              </w:rPr>
            </w:pPr>
            <w:r w:rsidRPr="00A12E7D">
              <w:rPr>
                <w:rFonts w:cstheme="minorHAnsi"/>
                <w:szCs w:val="16"/>
              </w:rPr>
              <w:t>Aanmelding van een team voor het bekertoernooi kan tot uiterlijk 3 weken voor aanvang van het toernooi.</w:t>
            </w:r>
          </w:p>
        </w:tc>
      </w:tr>
      <w:tr w:rsidR="009D21E0" w:rsidRPr="00A12E7D" w14:paraId="378802D2" w14:textId="77777777" w:rsidTr="00280A71">
        <w:tc>
          <w:tcPr>
            <w:tcW w:w="719" w:type="dxa"/>
            <w:tcBorders>
              <w:top w:val="nil"/>
              <w:left w:val="nil"/>
              <w:bottom w:val="nil"/>
              <w:right w:val="nil"/>
            </w:tcBorders>
          </w:tcPr>
          <w:p w14:paraId="2676919A" w14:textId="77777777" w:rsidR="009D21E0" w:rsidRPr="00A12E7D" w:rsidRDefault="009D21E0" w:rsidP="00280A71">
            <w:pPr>
              <w:rPr>
                <w:b/>
                <w:bCs/>
              </w:rPr>
            </w:pPr>
          </w:p>
        </w:tc>
        <w:tc>
          <w:tcPr>
            <w:tcW w:w="8343" w:type="dxa"/>
            <w:tcBorders>
              <w:top w:val="nil"/>
              <w:left w:val="nil"/>
              <w:bottom w:val="nil"/>
              <w:right w:val="nil"/>
            </w:tcBorders>
          </w:tcPr>
          <w:p w14:paraId="2DBC9AB6" w14:textId="77777777" w:rsidR="009D21E0" w:rsidRPr="00A12E7D" w:rsidRDefault="009D21E0" w:rsidP="00280A71">
            <w:pPr>
              <w:rPr>
                <w:rFonts w:cstheme="minorHAnsi"/>
                <w:szCs w:val="16"/>
              </w:rPr>
            </w:pPr>
          </w:p>
        </w:tc>
      </w:tr>
      <w:tr w:rsidR="009D21E0" w:rsidRPr="00A12E7D" w14:paraId="6AA01F9C" w14:textId="77777777" w:rsidTr="00280A71">
        <w:tc>
          <w:tcPr>
            <w:tcW w:w="719" w:type="dxa"/>
            <w:tcBorders>
              <w:top w:val="nil"/>
              <w:left w:val="nil"/>
              <w:bottom w:val="nil"/>
              <w:right w:val="nil"/>
            </w:tcBorders>
          </w:tcPr>
          <w:p w14:paraId="6894B480" w14:textId="64653322" w:rsidR="009D21E0" w:rsidRPr="00A12E7D" w:rsidRDefault="009D21E0" w:rsidP="00280A71">
            <w:pPr>
              <w:rPr>
                <w:b/>
                <w:bCs/>
              </w:rPr>
            </w:pPr>
            <w:r w:rsidRPr="00A12E7D">
              <w:rPr>
                <w:b/>
                <w:bCs/>
              </w:rPr>
              <w:t>G.4.</w:t>
            </w:r>
            <w:r w:rsidR="000C5871" w:rsidRPr="00A12E7D">
              <w:rPr>
                <w:b/>
                <w:bCs/>
              </w:rPr>
              <w:t>2</w:t>
            </w:r>
          </w:p>
        </w:tc>
        <w:tc>
          <w:tcPr>
            <w:tcW w:w="8343" w:type="dxa"/>
            <w:tcBorders>
              <w:top w:val="nil"/>
              <w:left w:val="nil"/>
              <w:bottom w:val="nil"/>
              <w:right w:val="nil"/>
            </w:tcBorders>
          </w:tcPr>
          <w:p w14:paraId="2BDD7A0D" w14:textId="5D278640" w:rsidR="009D21E0" w:rsidRPr="00A12E7D" w:rsidRDefault="00C37393" w:rsidP="00280A71">
            <w:pPr>
              <w:rPr>
                <w:rFonts w:cstheme="minorHAnsi"/>
                <w:szCs w:val="16"/>
              </w:rPr>
            </w:pPr>
            <w:r w:rsidRPr="00A12E7D">
              <w:rPr>
                <w:rFonts w:cstheme="minorHAnsi"/>
                <w:szCs w:val="16"/>
              </w:rPr>
              <w:t xml:space="preserve">Per vereniging kunnen maximaal twee teams worden ingeschreven. Ook buitenlandse teams kunnen zich inschrijven voor het bekertoernooi voor HK/OK-teams. Echter de KNHB bepaald per </w:t>
            </w:r>
            <w:r w:rsidRPr="00A12E7D">
              <w:rPr>
                <w:rFonts w:cstheme="minorHAnsi"/>
                <w:szCs w:val="16"/>
              </w:rPr>
              <w:lastRenderedPageBreak/>
              <w:t>jaar hoeveel buitenlandse teams worden toegelaten. Dit hangt onder meer af van heet aantal Nederlandse inschrijvingen en de beschikbare capaciteit.</w:t>
            </w:r>
          </w:p>
        </w:tc>
      </w:tr>
      <w:tr w:rsidR="00C37393" w:rsidRPr="00A12E7D" w14:paraId="23CE16D2" w14:textId="77777777" w:rsidTr="00280A71">
        <w:tc>
          <w:tcPr>
            <w:tcW w:w="719" w:type="dxa"/>
            <w:tcBorders>
              <w:top w:val="nil"/>
              <w:left w:val="nil"/>
              <w:bottom w:val="nil"/>
              <w:right w:val="nil"/>
            </w:tcBorders>
          </w:tcPr>
          <w:p w14:paraId="35CE5B51" w14:textId="77777777" w:rsidR="00C37393" w:rsidRPr="00A12E7D" w:rsidRDefault="00C37393" w:rsidP="00280A71">
            <w:pPr>
              <w:rPr>
                <w:b/>
                <w:bCs/>
              </w:rPr>
            </w:pPr>
          </w:p>
        </w:tc>
        <w:tc>
          <w:tcPr>
            <w:tcW w:w="8343" w:type="dxa"/>
            <w:tcBorders>
              <w:top w:val="nil"/>
              <w:left w:val="nil"/>
              <w:bottom w:val="nil"/>
              <w:right w:val="nil"/>
            </w:tcBorders>
          </w:tcPr>
          <w:p w14:paraId="4891FE1A" w14:textId="77777777" w:rsidR="00C37393" w:rsidRPr="00A12E7D" w:rsidRDefault="00C37393" w:rsidP="00280A71">
            <w:pPr>
              <w:rPr>
                <w:rFonts w:cstheme="minorHAnsi"/>
                <w:szCs w:val="16"/>
              </w:rPr>
            </w:pPr>
          </w:p>
        </w:tc>
      </w:tr>
      <w:tr w:rsidR="00C37393" w:rsidRPr="00A12E7D" w14:paraId="1D0F9DB2" w14:textId="77777777" w:rsidTr="00280A71">
        <w:tc>
          <w:tcPr>
            <w:tcW w:w="719" w:type="dxa"/>
            <w:tcBorders>
              <w:top w:val="nil"/>
              <w:left w:val="nil"/>
              <w:bottom w:val="nil"/>
              <w:right w:val="nil"/>
            </w:tcBorders>
          </w:tcPr>
          <w:p w14:paraId="4840AD79" w14:textId="35C36BB1" w:rsidR="00C37393" w:rsidRPr="00A12E7D" w:rsidRDefault="00C37393" w:rsidP="00280A71">
            <w:pPr>
              <w:rPr>
                <w:b/>
                <w:bCs/>
              </w:rPr>
            </w:pPr>
            <w:r w:rsidRPr="00A12E7D">
              <w:rPr>
                <w:b/>
                <w:bCs/>
              </w:rPr>
              <w:t>G.4.3</w:t>
            </w:r>
          </w:p>
        </w:tc>
        <w:tc>
          <w:tcPr>
            <w:tcW w:w="8343" w:type="dxa"/>
            <w:tcBorders>
              <w:top w:val="nil"/>
              <w:left w:val="nil"/>
              <w:bottom w:val="nil"/>
              <w:right w:val="nil"/>
            </w:tcBorders>
          </w:tcPr>
          <w:p w14:paraId="744BDAA3" w14:textId="0BAD80FC" w:rsidR="00C37393" w:rsidRPr="00A12E7D" w:rsidRDefault="00C432AF" w:rsidP="00280A71">
            <w:pPr>
              <w:rPr>
                <w:rFonts w:cstheme="minorHAnsi"/>
                <w:szCs w:val="16"/>
              </w:rPr>
            </w:pPr>
            <w:r w:rsidRPr="00A12E7D">
              <w:rPr>
                <w:rFonts w:cstheme="minorHAnsi"/>
                <w:szCs w:val="16"/>
              </w:rPr>
              <w:t>Het tweede team van een vereniging wordt alleen toegelaten als na de sluiting van de inschrijving blijkt dat er te weinig teams zijn om groepen met gelijke aantallen te maken.</w:t>
            </w:r>
          </w:p>
        </w:tc>
      </w:tr>
      <w:tr w:rsidR="00C432AF" w:rsidRPr="00A12E7D" w14:paraId="3AD5CC87" w14:textId="77777777" w:rsidTr="00280A71">
        <w:tc>
          <w:tcPr>
            <w:tcW w:w="719" w:type="dxa"/>
            <w:tcBorders>
              <w:top w:val="nil"/>
              <w:left w:val="nil"/>
              <w:bottom w:val="nil"/>
              <w:right w:val="nil"/>
            </w:tcBorders>
          </w:tcPr>
          <w:p w14:paraId="4BAA5C9F" w14:textId="77777777" w:rsidR="00C432AF" w:rsidRPr="00A12E7D" w:rsidRDefault="00C432AF" w:rsidP="00280A71">
            <w:pPr>
              <w:rPr>
                <w:b/>
                <w:bCs/>
              </w:rPr>
            </w:pPr>
          </w:p>
        </w:tc>
        <w:tc>
          <w:tcPr>
            <w:tcW w:w="8343" w:type="dxa"/>
            <w:tcBorders>
              <w:top w:val="nil"/>
              <w:left w:val="nil"/>
              <w:bottom w:val="nil"/>
              <w:right w:val="nil"/>
            </w:tcBorders>
          </w:tcPr>
          <w:p w14:paraId="61B01300" w14:textId="77777777" w:rsidR="00C432AF" w:rsidRPr="00A12E7D" w:rsidRDefault="00C432AF" w:rsidP="00280A71">
            <w:pPr>
              <w:rPr>
                <w:rFonts w:cstheme="minorHAnsi"/>
                <w:szCs w:val="16"/>
              </w:rPr>
            </w:pPr>
          </w:p>
        </w:tc>
      </w:tr>
      <w:tr w:rsidR="00C432AF" w:rsidRPr="00A12E7D" w14:paraId="16502575" w14:textId="77777777" w:rsidTr="00280A71">
        <w:tc>
          <w:tcPr>
            <w:tcW w:w="719" w:type="dxa"/>
            <w:tcBorders>
              <w:top w:val="nil"/>
              <w:left w:val="nil"/>
              <w:bottom w:val="nil"/>
              <w:right w:val="nil"/>
            </w:tcBorders>
          </w:tcPr>
          <w:p w14:paraId="02B7D76F" w14:textId="6B2FFB55" w:rsidR="00C432AF" w:rsidRPr="00A12E7D" w:rsidRDefault="00C432AF" w:rsidP="00280A71">
            <w:pPr>
              <w:rPr>
                <w:b/>
                <w:bCs/>
              </w:rPr>
            </w:pPr>
            <w:r w:rsidRPr="00A12E7D">
              <w:rPr>
                <w:b/>
                <w:bCs/>
              </w:rPr>
              <w:t>G.4.4</w:t>
            </w:r>
          </w:p>
        </w:tc>
        <w:tc>
          <w:tcPr>
            <w:tcW w:w="8343" w:type="dxa"/>
            <w:tcBorders>
              <w:top w:val="nil"/>
              <w:left w:val="nil"/>
              <w:bottom w:val="nil"/>
              <w:right w:val="nil"/>
            </w:tcBorders>
          </w:tcPr>
          <w:p w14:paraId="61D07CC9" w14:textId="300FD445" w:rsidR="00C432AF" w:rsidRPr="00A12E7D" w:rsidRDefault="00B05CCE" w:rsidP="00280A71">
            <w:pPr>
              <w:rPr>
                <w:rFonts w:cstheme="minorHAnsi"/>
                <w:szCs w:val="16"/>
              </w:rPr>
            </w:pPr>
            <w:r w:rsidRPr="00A12E7D">
              <w:rPr>
                <w:rFonts w:cstheme="minorHAnsi"/>
                <w:szCs w:val="16"/>
              </w:rPr>
              <w:t>Het minimumaantal deelnemende teams is 4. Als er minder teams zich hebben ingeschreven gaat het toernooi niet door.</w:t>
            </w:r>
          </w:p>
        </w:tc>
      </w:tr>
      <w:tr w:rsidR="00B05CCE" w:rsidRPr="00A12E7D" w14:paraId="0DE4CC72" w14:textId="77777777" w:rsidTr="00280A71">
        <w:tc>
          <w:tcPr>
            <w:tcW w:w="719" w:type="dxa"/>
            <w:tcBorders>
              <w:top w:val="nil"/>
              <w:left w:val="nil"/>
              <w:bottom w:val="nil"/>
              <w:right w:val="nil"/>
            </w:tcBorders>
          </w:tcPr>
          <w:p w14:paraId="27D65D3A" w14:textId="77777777" w:rsidR="00B05CCE" w:rsidRPr="00A12E7D" w:rsidRDefault="00B05CCE" w:rsidP="00280A71">
            <w:pPr>
              <w:rPr>
                <w:b/>
                <w:bCs/>
              </w:rPr>
            </w:pPr>
          </w:p>
        </w:tc>
        <w:tc>
          <w:tcPr>
            <w:tcW w:w="8343" w:type="dxa"/>
            <w:tcBorders>
              <w:top w:val="nil"/>
              <w:left w:val="nil"/>
              <w:bottom w:val="nil"/>
              <w:right w:val="nil"/>
            </w:tcBorders>
          </w:tcPr>
          <w:p w14:paraId="65C33C15" w14:textId="77777777" w:rsidR="00B05CCE" w:rsidRPr="00A12E7D" w:rsidRDefault="00B05CCE" w:rsidP="00280A71">
            <w:pPr>
              <w:rPr>
                <w:rFonts w:cstheme="minorHAnsi"/>
                <w:szCs w:val="16"/>
              </w:rPr>
            </w:pPr>
          </w:p>
        </w:tc>
      </w:tr>
      <w:tr w:rsidR="00B05CCE" w:rsidRPr="00A12E7D" w14:paraId="3059D8E2" w14:textId="77777777" w:rsidTr="00280A71">
        <w:tc>
          <w:tcPr>
            <w:tcW w:w="719" w:type="dxa"/>
            <w:tcBorders>
              <w:top w:val="nil"/>
              <w:left w:val="nil"/>
              <w:bottom w:val="nil"/>
              <w:right w:val="nil"/>
            </w:tcBorders>
          </w:tcPr>
          <w:p w14:paraId="59630794" w14:textId="54EBA46E" w:rsidR="00B05CCE" w:rsidRPr="00A12E7D" w:rsidRDefault="00B05CCE" w:rsidP="00280A71">
            <w:pPr>
              <w:rPr>
                <w:b/>
                <w:bCs/>
              </w:rPr>
            </w:pPr>
            <w:r w:rsidRPr="00A12E7D">
              <w:rPr>
                <w:b/>
                <w:bCs/>
              </w:rPr>
              <w:t>G.4.5</w:t>
            </w:r>
          </w:p>
        </w:tc>
        <w:tc>
          <w:tcPr>
            <w:tcW w:w="8343" w:type="dxa"/>
            <w:tcBorders>
              <w:top w:val="nil"/>
              <w:left w:val="nil"/>
              <w:bottom w:val="nil"/>
              <w:right w:val="nil"/>
            </w:tcBorders>
          </w:tcPr>
          <w:p w14:paraId="4726A377" w14:textId="4D3F61DB" w:rsidR="00B05CCE" w:rsidRPr="00A12E7D" w:rsidRDefault="00B2094F" w:rsidP="00280A71">
            <w:pPr>
              <w:rPr>
                <w:rFonts w:cstheme="minorHAnsi"/>
                <w:szCs w:val="16"/>
              </w:rPr>
            </w:pPr>
            <w:r w:rsidRPr="00A12E7D">
              <w:rPr>
                <w:rFonts w:cstheme="minorHAnsi"/>
                <w:szCs w:val="16"/>
              </w:rPr>
              <w:t>Het maximumaantal deelnemende teams is 16. Als er meer dan 16 teams zijn aangemeld worden deze teams op de wachtlijst gezet. Deze teams kunnen alsnog meedoen wanneer een deelnemend team zich afmeldt. Teams die hierdoor niet kunnen meedoen krijgen het opvolgende seizoen bij aanmelding voorrang.</w:t>
            </w:r>
          </w:p>
        </w:tc>
      </w:tr>
      <w:tr w:rsidR="00B2094F" w:rsidRPr="00A12E7D" w14:paraId="2850B24E" w14:textId="77777777" w:rsidTr="00280A71">
        <w:tc>
          <w:tcPr>
            <w:tcW w:w="719" w:type="dxa"/>
            <w:tcBorders>
              <w:top w:val="nil"/>
              <w:left w:val="nil"/>
              <w:bottom w:val="nil"/>
              <w:right w:val="nil"/>
            </w:tcBorders>
          </w:tcPr>
          <w:p w14:paraId="673F5188" w14:textId="77777777" w:rsidR="00B2094F" w:rsidRPr="00A12E7D" w:rsidRDefault="00B2094F" w:rsidP="00280A71">
            <w:pPr>
              <w:rPr>
                <w:b/>
                <w:bCs/>
              </w:rPr>
            </w:pPr>
          </w:p>
        </w:tc>
        <w:tc>
          <w:tcPr>
            <w:tcW w:w="8343" w:type="dxa"/>
            <w:tcBorders>
              <w:top w:val="nil"/>
              <w:left w:val="nil"/>
              <w:bottom w:val="nil"/>
              <w:right w:val="nil"/>
            </w:tcBorders>
          </w:tcPr>
          <w:p w14:paraId="0327C8D8" w14:textId="77777777" w:rsidR="00B2094F" w:rsidRPr="00A12E7D" w:rsidRDefault="00B2094F" w:rsidP="00280A71">
            <w:pPr>
              <w:rPr>
                <w:rFonts w:cstheme="minorHAnsi"/>
                <w:szCs w:val="16"/>
              </w:rPr>
            </w:pPr>
          </w:p>
        </w:tc>
      </w:tr>
      <w:tr w:rsidR="00B2094F" w:rsidRPr="00A12E7D" w14:paraId="68E757D5" w14:textId="77777777" w:rsidTr="00280A71">
        <w:tc>
          <w:tcPr>
            <w:tcW w:w="719" w:type="dxa"/>
            <w:tcBorders>
              <w:top w:val="nil"/>
              <w:left w:val="nil"/>
              <w:bottom w:val="nil"/>
              <w:right w:val="nil"/>
            </w:tcBorders>
          </w:tcPr>
          <w:p w14:paraId="7E8670F0" w14:textId="04E26268" w:rsidR="00B2094F" w:rsidRPr="00A12E7D" w:rsidRDefault="00B2094F" w:rsidP="00280A71">
            <w:pPr>
              <w:rPr>
                <w:b/>
                <w:bCs/>
              </w:rPr>
            </w:pPr>
            <w:r w:rsidRPr="00A12E7D">
              <w:rPr>
                <w:b/>
                <w:bCs/>
              </w:rPr>
              <w:t>G.4.6</w:t>
            </w:r>
          </w:p>
        </w:tc>
        <w:tc>
          <w:tcPr>
            <w:tcW w:w="8343" w:type="dxa"/>
            <w:tcBorders>
              <w:top w:val="nil"/>
              <w:left w:val="nil"/>
              <w:bottom w:val="nil"/>
              <w:right w:val="nil"/>
            </w:tcBorders>
          </w:tcPr>
          <w:p w14:paraId="06A7A811" w14:textId="5F83D656" w:rsidR="00B2094F" w:rsidRPr="00A12E7D" w:rsidRDefault="00326762" w:rsidP="00280A71">
            <w:pPr>
              <w:rPr>
                <w:rFonts w:cstheme="minorHAnsi"/>
                <w:szCs w:val="16"/>
              </w:rPr>
            </w:pPr>
            <w:r w:rsidRPr="00A12E7D">
              <w:rPr>
                <w:rFonts w:cstheme="minorHAnsi"/>
                <w:szCs w:val="16"/>
              </w:rPr>
              <w:t>Er vindt een loting plaats. Bij twee teams van dezelfde vereniging worden deze in aparte poules ingedeeld. Dit gaat ook via loting.</w:t>
            </w:r>
          </w:p>
        </w:tc>
      </w:tr>
      <w:tr w:rsidR="00326762" w:rsidRPr="00A12E7D" w14:paraId="65F563EE" w14:textId="77777777" w:rsidTr="00280A71">
        <w:tc>
          <w:tcPr>
            <w:tcW w:w="719" w:type="dxa"/>
            <w:tcBorders>
              <w:top w:val="nil"/>
              <w:left w:val="nil"/>
              <w:bottom w:val="nil"/>
              <w:right w:val="nil"/>
            </w:tcBorders>
          </w:tcPr>
          <w:p w14:paraId="55226436" w14:textId="77777777" w:rsidR="00326762" w:rsidRPr="00A12E7D" w:rsidRDefault="00326762" w:rsidP="00280A71">
            <w:pPr>
              <w:rPr>
                <w:b/>
                <w:bCs/>
              </w:rPr>
            </w:pPr>
          </w:p>
        </w:tc>
        <w:tc>
          <w:tcPr>
            <w:tcW w:w="8343" w:type="dxa"/>
            <w:tcBorders>
              <w:top w:val="nil"/>
              <w:left w:val="nil"/>
              <w:bottom w:val="nil"/>
              <w:right w:val="nil"/>
            </w:tcBorders>
          </w:tcPr>
          <w:p w14:paraId="236B49A7" w14:textId="77777777" w:rsidR="00326762" w:rsidRPr="00A12E7D" w:rsidRDefault="00326762" w:rsidP="00280A71">
            <w:pPr>
              <w:rPr>
                <w:rFonts w:cstheme="minorHAnsi"/>
                <w:szCs w:val="16"/>
              </w:rPr>
            </w:pPr>
          </w:p>
        </w:tc>
      </w:tr>
      <w:tr w:rsidR="00326762" w:rsidRPr="00A12E7D" w14:paraId="080EE953" w14:textId="77777777" w:rsidTr="00280A71">
        <w:tc>
          <w:tcPr>
            <w:tcW w:w="719" w:type="dxa"/>
            <w:tcBorders>
              <w:top w:val="nil"/>
              <w:left w:val="nil"/>
              <w:bottom w:val="nil"/>
              <w:right w:val="nil"/>
            </w:tcBorders>
          </w:tcPr>
          <w:p w14:paraId="082932E3" w14:textId="199E0608" w:rsidR="00326762" w:rsidRPr="00A12E7D" w:rsidRDefault="00326762" w:rsidP="00280A71">
            <w:pPr>
              <w:rPr>
                <w:b/>
                <w:bCs/>
              </w:rPr>
            </w:pPr>
            <w:r w:rsidRPr="00A12E7D">
              <w:rPr>
                <w:b/>
                <w:bCs/>
              </w:rPr>
              <w:t>G.4.7</w:t>
            </w:r>
          </w:p>
        </w:tc>
        <w:tc>
          <w:tcPr>
            <w:tcW w:w="8343" w:type="dxa"/>
            <w:tcBorders>
              <w:top w:val="nil"/>
              <w:left w:val="nil"/>
              <w:bottom w:val="nil"/>
              <w:right w:val="nil"/>
            </w:tcBorders>
          </w:tcPr>
          <w:p w14:paraId="2F91D115" w14:textId="0A2697B8" w:rsidR="00326762" w:rsidRPr="00A12E7D" w:rsidRDefault="00721505" w:rsidP="00280A71">
            <w:pPr>
              <w:rPr>
                <w:rFonts w:cstheme="minorHAnsi"/>
                <w:szCs w:val="16"/>
              </w:rPr>
            </w:pPr>
            <w:r w:rsidRPr="00A12E7D">
              <w:rPr>
                <w:rFonts w:cstheme="minorHAnsi"/>
                <w:szCs w:val="16"/>
              </w:rPr>
              <w:t xml:space="preserve">Een club die een team inschrijft voor het Bekertoernooi is verplicht voldoende </w:t>
            </w:r>
            <w:proofErr w:type="spellStart"/>
            <w:r w:rsidRPr="00A12E7D">
              <w:rPr>
                <w:rFonts w:cstheme="minorHAnsi"/>
                <w:szCs w:val="16"/>
              </w:rPr>
              <w:t>scheidsrechterscapaciteit</w:t>
            </w:r>
            <w:proofErr w:type="spellEnd"/>
            <w:r w:rsidRPr="00A12E7D">
              <w:rPr>
                <w:rFonts w:cstheme="minorHAnsi"/>
                <w:szCs w:val="16"/>
              </w:rPr>
              <w:t xml:space="preserve"> (evenveel als maximaal aantal te spelen wedstrijden) te leveren. Indien de scheidsrechter behorend tot het deelnemende team om welke reden dan ook niet aanwezig is/zal zijn wordt onmiddellijk deelname aan het Bekertoernooi ontzegt door de Competitieleider aangewezen voor het Bekertoernooi.</w:t>
            </w:r>
          </w:p>
        </w:tc>
      </w:tr>
      <w:tr w:rsidR="00721505" w:rsidRPr="00A12E7D" w14:paraId="65B70E77" w14:textId="77777777" w:rsidTr="00280A71">
        <w:tc>
          <w:tcPr>
            <w:tcW w:w="719" w:type="dxa"/>
            <w:tcBorders>
              <w:top w:val="nil"/>
              <w:left w:val="nil"/>
              <w:bottom w:val="nil"/>
              <w:right w:val="nil"/>
            </w:tcBorders>
          </w:tcPr>
          <w:p w14:paraId="642BE697" w14:textId="77777777" w:rsidR="00721505" w:rsidRPr="00A12E7D" w:rsidRDefault="00721505" w:rsidP="00280A71">
            <w:pPr>
              <w:rPr>
                <w:b/>
                <w:bCs/>
              </w:rPr>
            </w:pPr>
          </w:p>
        </w:tc>
        <w:tc>
          <w:tcPr>
            <w:tcW w:w="8343" w:type="dxa"/>
            <w:tcBorders>
              <w:top w:val="nil"/>
              <w:left w:val="nil"/>
              <w:bottom w:val="nil"/>
              <w:right w:val="nil"/>
            </w:tcBorders>
          </w:tcPr>
          <w:p w14:paraId="033A1151" w14:textId="77777777" w:rsidR="00721505" w:rsidRPr="00A12E7D" w:rsidRDefault="00721505" w:rsidP="00280A71">
            <w:pPr>
              <w:rPr>
                <w:rFonts w:cstheme="minorHAnsi"/>
                <w:szCs w:val="16"/>
              </w:rPr>
            </w:pPr>
          </w:p>
        </w:tc>
      </w:tr>
      <w:tr w:rsidR="00721505" w:rsidRPr="00A12E7D" w14:paraId="11813DEC" w14:textId="77777777" w:rsidTr="00280A71">
        <w:tc>
          <w:tcPr>
            <w:tcW w:w="719" w:type="dxa"/>
            <w:tcBorders>
              <w:top w:val="nil"/>
              <w:left w:val="nil"/>
              <w:bottom w:val="nil"/>
              <w:right w:val="nil"/>
            </w:tcBorders>
          </w:tcPr>
          <w:p w14:paraId="2DAC6C00" w14:textId="0E3FC363" w:rsidR="00721505" w:rsidRPr="00A12E7D" w:rsidRDefault="00721505" w:rsidP="00280A71">
            <w:pPr>
              <w:rPr>
                <w:b/>
                <w:bCs/>
              </w:rPr>
            </w:pPr>
            <w:r w:rsidRPr="00A12E7D">
              <w:rPr>
                <w:b/>
                <w:bCs/>
              </w:rPr>
              <w:t>G.4.8</w:t>
            </w:r>
          </w:p>
        </w:tc>
        <w:tc>
          <w:tcPr>
            <w:tcW w:w="8343" w:type="dxa"/>
            <w:tcBorders>
              <w:top w:val="nil"/>
              <w:left w:val="nil"/>
              <w:bottom w:val="nil"/>
              <w:right w:val="nil"/>
            </w:tcBorders>
          </w:tcPr>
          <w:p w14:paraId="4AB80AC0" w14:textId="770B7A47" w:rsidR="00721505" w:rsidRPr="00A12E7D" w:rsidRDefault="00C62781" w:rsidP="00280A71">
            <w:pPr>
              <w:rPr>
                <w:rFonts w:cstheme="minorHAnsi"/>
                <w:szCs w:val="16"/>
              </w:rPr>
            </w:pPr>
            <w:r w:rsidRPr="00A12E7D">
              <w:rPr>
                <w:rFonts w:cstheme="minorHAnsi"/>
                <w:szCs w:val="16"/>
              </w:rPr>
              <w:t>Een team dat de finale van het bekertoernooi voor Regioteams bereikt mag zich tevens inschrijven voor het eerstvolgende bekertoernooi voor HK/OK-teams.</w:t>
            </w:r>
          </w:p>
        </w:tc>
      </w:tr>
    </w:tbl>
    <w:p w14:paraId="75CE3A20" w14:textId="06EA9040" w:rsidR="008F0529" w:rsidRPr="00A12E7D" w:rsidRDefault="008F0529" w:rsidP="008D6853"/>
    <w:p w14:paraId="6FAC9CE5" w14:textId="77777777" w:rsidR="008F0529" w:rsidRPr="00A12E7D" w:rsidRDefault="008F0529">
      <w:r w:rsidRPr="00A12E7D">
        <w:br w:type="page"/>
      </w:r>
    </w:p>
    <w:p w14:paraId="75761AC5" w14:textId="2EE18A13" w:rsidR="008F0529" w:rsidRPr="00A12E7D" w:rsidRDefault="008F0529" w:rsidP="008F0529">
      <w:pPr>
        <w:pStyle w:val="Kop1"/>
      </w:pPr>
      <w:bookmarkStart w:id="45" w:name="_Toc67308590"/>
      <w:r w:rsidRPr="00A12E7D">
        <w:lastRenderedPageBreak/>
        <w:t xml:space="preserve">H. </w:t>
      </w:r>
      <w:r w:rsidR="00351181" w:rsidRPr="00A12E7D">
        <w:t>STRAFOPLEGGING</w:t>
      </w:r>
      <w:bookmarkEnd w:id="45"/>
    </w:p>
    <w:p w14:paraId="4EEDF9F1" w14:textId="2D8608AC" w:rsidR="008F0529" w:rsidRPr="00A12E7D" w:rsidRDefault="00D15B10" w:rsidP="008F0529">
      <w:pPr>
        <w:pStyle w:val="Kop2"/>
      </w:pPr>
      <w:bookmarkStart w:id="46" w:name="_Toc67308591"/>
      <w:r w:rsidRPr="00A12E7D">
        <w:t>H</w:t>
      </w:r>
      <w:r w:rsidR="008F0529" w:rsidRPr="00A12E7D">
        <w:t xml:space="preserve">.1 </w:t>
      </w:r>
      <w:r w:rsidR="00CC2FEB" w:rsidRPr="00A12E7D">
        <w:t>Strafoplegging aan een speler</w:t>
      </w:r>
      <w:bookmarkEnd w:id="46"/>
    </w:p>
    <w:tbl>
      <w:tblPr>
        <w:tblStyle w:val="Tabelraster"/>
        <w:tblW w:w="0" w:type="auto"/>
        <w:tblLook w:val="04A0" w:firstRow="1" w:lastRow="0" w:firstColumn="1" w:lastColumn="0" w:noHBand="0" w:noVBand="1"/>
      </w:tblPr>
      <w:tblGrid>
        <w:gridCol w:w="754"/>
        <w:gridCol w:w="8318"/>
      </w:tblGrid>
      <w:tr w:rsidR="008F0529" w:rsidRPr="00A12E7D" w14:paraId="1D691055" w14:textId="77777777" w:rsidTr="00CC2FEB">
        <w:tc>
          <w:tcPr>
            <w:tcW w:w="754" w:type="dxa"/>
            <w:tcBorders>
              <w:top w:val="nil"/>
              <w:left w:val="nil"/>
              <w:bottom w:val="nil"/>
              <w:right w:val="nil"/>
            </w:tcBorders>
          </w:tcPr>
          <w:p w14:paraId="1A9A6E7E" w14:textId="1F19B2C1" w:rsidR="008F0529" w:rsidRPr="00A12E7D" w:rsidRDefault="00D15B10" w:rsidP="00280A71">
            <w:pPr>
              <w:rPr>
                <w:b/>
                <w:bCs/>
              </w:rPr>
            </w:pPr>
            <w:r w:rsidRPr="00A12E7D">
              <w:rPr>
                <w:b/>
                <w:bCs/>
              </w:rPr>
              <w:t>H</w:t>
            </w:r>
            <w:r w:rsidR="008F0529" w:rsidRPr="00A12E7D">
              <w:rPr>
                <w:b/>
                <w:bCs/>
              </w:rPr>
              <w:t>.1.1</w:t>
            </w:r>
          </w:p>
        </w:tc>
        <w:tc>
          <w:tcPr>
            <w:tcW w:w="8318" w:type="dxa"/>
            <w:tcBorders>
              <w:top w:val="nil"/>
              <w:left w:val="nil"/>
              <w:bottom w:val="nil"/>
              <w:right w:val="nil"/>
            </w:tcBorders>
          </w:tcPr>
          <w:p w14:paraId="318D8661" w14:textId="417B55C1" w:rsidR="008F0529" w:rsidRPr="00A12E7D" w:rsidRDefault="003242B0" w:rsidP="00280A71">
            <w:pPr>
              <w:rPr>
                <w:rFonts w:cstheme="minorHAnsi"/>
                <w:szCs w:val="16"/>
              </w:rPr>
            </w:pPr>
            <w:r w:rsidRPr="00A12E7D">
              <w:rPr>
                <w:rFonts w:cstheme="minorHAnsi"/>
                <w:szCs w:val="16"/>
              </w:rPr>
              <w:t>Een speler krijgt voor elke gele kaart 1 strafpunt.</w:t>
            </w:r>
          </w:p>
        </w:tc>
      </w:tr>
      <w:tr w:rsidR="003242B0" w:rsidRPr="00A12E7D" w14:paraId="1333716A" w14:textId="77777777" w:rsidTr="00CC2FEB">
        <w:tc>
          <w:tcPr>
            <w:tcW w:w="754" w:type="dxa"/>
            <w:tcBorders>
              <w:top w:val="nil"/>
              <w:left w:val="nil"/>
              <w:bottom w:val="nil"/>
              <w:right w:val="nil"/>
            </w:tcBorders>
          </w:tcPr>
          <w:p w14:paraId="4162B037" w14:textId="77777777" w:rsidR="003242B0" w:rsidRPr="00A12E7D" w:rsidRDefault="003242B0" w:rsidP="00280A71">
            <w:pPr>
              <w:rPr>
                <w:b/>
                <w:bCs/>
              </w:rPr>
            </w:pPr>
          </w:p>
        </w:tc>
        <w:tc>
          <w:tcPr>
            <w:tcW w:w="8318" w:type="dxa"/>
            <w:tcBorders>
              <w:top w:val="nil"/>
              <w:left w:val="nil"/>
              <w:bottom w:val="nil"/>
              <w:right w:val="nil"/>
            </w:tcBorders>
          </w:tcPr>
          <w:p w14:paraId="020EF757" w14:textId="77777777" w:rsidR="003242B0" w:rsidRPr="00A12E7D" w:rsidRDefault="003242B0" w:rsidP="00280A71">
            <w:pPr>
              <w:rPr>
                <w:rFonts w:cstheme="minorHAnsi"/>
                <w:szCs w:val="16"/>
              </w:rPr>
            </w:pPr>
          </w:p>
        </w:tc>
      </w:tr>
      <w:tr w:rsidR="003242B0" w:rsidRPr="00A12E7D" w14:paraId="2C6E7806" w14:textId="77777777" w:rsidTr="00CC2FEB">
        <w:tc>
          <w:tcPr>
            <w:tcW w:w="754" w:type="dxa"/>
            <w:tcBorders>
              <w:top w:val="nil"/>
              <w:left w:val="nil"/>
              <w:bottom w:val="nil"/>
              <w:right w:val="nil"/>
            </w:tcBorders>
          </w:tcPr>
          <w:p w14:paraId="3F389243" w14:textId="5BE7E5D3" w:rsidR="003242B0" w:rsidRPr="00A12E7D" w:rsidRDefault="003242B0" w:rsidP="00280A71">
            <w:pPr>
              <w:rPr>
                <w:b/>
                <w:bCs/>
              </w:rPr>
            </w:pPr>
            <w:r w:rsidRPr="00A12E7D">
              <w:rPr>
                <w:b/>
                <w:bCs/>
              </w:rPr>
              <w:t>H.1.2</w:t>
            </w:r>
          </w:p>
        </w:tc>
        <w:tc>
          <w:tcPr>
            <w:tcW w:w="8318" w:type="dxa"/>
            <w:tcBorders>
              <w:top w:val="nil"/>
              <w:left w:val="nil"/>
              <w:bottom w:val="nil"/>
              <w:right w:val="nil"/>
            </w:tcBorders>
          </w:tcPr>
          <w:p w14:paraId="784FE76F" w14:textId="03C5A764" w:rsidR="003242B0" w:rsidRPr="00A12E7D" w:rsidRDefault="00BE13EA" w:rsidP="00280A71">
            <w:pPr>
              <w:rPr>
                <w:rFonts w:cstheme="minorHAnsi"/>
                <w:szCs w:val="16"/>
              </w:rPr>
            </w:pPr>
            <w:r w:rsidRPr="00A12E7D">
              <w:rPr>
                <w:rFonts w:cstheme="minorHAnsi"/>
                <w:szCs w:val="16"/>
              </w:rPr>
              <w:t>Een speler krijgt voor elke directe rode kaart 2 strafpunten.</w:t>
            </w:r>
          </w:p>
        </w:tc>
      </w:tr>
      <w:tr w:rsidR="00BE13EA" w:rsidRPr="00A12E7D" w14:paraId="564F2462" w14:textId="77777777" w:rsidTr="00CC2FEB">
        <w:tc>
          <w:tcPr>
            <w:tcW w:w="754" w:type="dxa"/>
            <w:tcBorders>
              <w:top w:val="nil"/>
              <w:left w:val="nil"/>
              <w:bottom w:val="nil"/>
              <w:right w:val="nil"/>
            </w:tcBorders>
          </w:tcPr>
          <w:p w14:paraId="0AD13DB4" w14:textId="77777777" w:rsidR="00BE13EA" w:rsidRPr="00A12E7D" w:rsidRDefault="00BE13EA" w:rsidP="00280A71">
            <w:pPr>
              <w:rPr>
                <w:b/>
                <w:bCs/>
              </w:rPr>
            </w:pPr>
          </w:p>
        </w:tc>
        <w:tc>
          <w:tcPr>
            <w:tcW w:w="8318" w:type="dxa"/>
            <w:tcBorders>
              <w:top w:val="nil"/>
              <w:left w:val="nil"/>
              <w:bottom w:val="nil"/>
              <w:right w:val="nil"/>
            </w:tcBorders>
          </w:tcPr>
          <w:p w14:paraId="1838CE4D" w14:textId="23751EA3" w:rsidR="002119EF" w:rsidRPr="00A12E7D" w:rsidRDefault="002119EF" w:rsidP="00280A71">
            <w:pPr>
              <w:rPr>
                <w:rFonts w:cstheme="minorHAnsi"/>
                <w:szCs w:val="16"/>
              </w:rPr>
            </w:pPr>
          </w:p>
        </w:tc>
      </w:tr>
      <w:tr w:rsidR="00BE13EA" w:rsidRPr="00A12E7D" w14:paraId="2C4A7B54" w14:textId="77777777" w:rsidTr="00CC2FEB">
        <w:trPr>
          <w:trHeight w:val="530"/>
        </w:trPr>
        <w:tc>
          <w:tcPr>
            <w:tcW w:w="754" w:type="dxa"/>
            <w:tcBorders>
              <w:top w:val="nil"/>
              <w:left w:val="nil"/>
              <w:bottom w:val="nil"/>
              <w:right w:val="nil"/>
            </w:tcBorders>
          </w:tcPr>
          <w:p w14:paraId="221242AC" w14:textId="590585BA" w:rsidR="00BE13EA" w:rsidRPr="00A12E7D" w:rsidRDefault="00BE13EA" w:rsidP="00280A71">
            <w:pPr>
              <w:rPr>
                <w:b/>
                <w:bCs/>
              </w:rPr>
            </w:pPr>
            <w:r w:rsidRPr="00A12E7D">
              <w:rPr>
                <w:b/>
                <w:bCs/>
              </w:rPr>
              <w:t>H.1.3</w:t>
            </w:r>
          </w:p>
        </w:tc>
        <w:tc>
          <w:tcPr>
            <w:tcW w:w="8318" w:type="dxa"/>
            <w:tcBorders>
              <w:top w:val="nil"/>
              <w:left w:val="nil"/>
              <w:bottom w:val="nil"/>
              <w:right w:val="nil"/>
            </w:tcBorders>
          </w:tcPr>
          <w:p w14:paraId="319495FB" w14:textId="6A65B6C8" w:rsidR="00BE13EA" w:rsidRPr="00A12E7D" w:rsidRDefault="009B2CFB" w:rsidP="009B2CFB">
            <w:pPr>
              <w:tabs>
                <w:tab w:val="left" w:pos="567"/>
                <w:tab w:val="center" w:pos="761"/>
                <w:tab w:val="left" w:pos="1134"/>
                <w:tab w:val="right" w:pos="10799"/>
              </w:tabs>
              <w:spacing w:after="193"/>
              <w:rPr>
                <w:rFonts w:cstheme="minorHAnsi"/>
                <w:szCs w:val="16"/>
              </w:rPr>
            </w:pPr>
            <w:r w:rsidRPr="00A12E7D">
              <w:rPr>
                <w:rFonts w:cstheme="minorHAnsi"/>
                <w:szCs w:val="16"/>
              </w:rPr>
              <w:t>Een speler die 3 of meer strafpunten heeft wordt 1 wedstrijd geschorst voor elke keer dat men op of over een oneven aantal strafpunten komt</w:t>
            </w:r>
            <w:r w:rsidR="00B008C7" w:rsidRPr="00A12E7D">
              <w:rPr>
                <w:rFonts w:cstheme="minorHAnsi"/>
                <w:szCs w:val="16"/>
              </w:rPr>
              <w:t>.</w:t>
            </w:r>
          </w:p>
        </w:tc>
      </w:tr>
      <w:tr w:rsidR="00B008C7" w:rsidRPr="00A12E7D" w14:paraId="779EE5F8" w14:textId="77777777" w:rsidTr="00CC2FEB">
        <w:trPr>
          <w:trHeight w:val="2675"/>
        </w:trPr>
        <w:tc>
          <w:tcPr>
            <w:tcW w:w="754" w:type="dxa"/>
            <w:tcBorders>
              <w:top w:val="nil"/>
              <w:left w:val="nil"/>
              <w:bottom w:val="nil"/>
              <w:right w:val="nil"/>
            </w:tcBorders>
          </w:tcPr>
          <w:p w14:paraId="55425593" w14:textId="5490FCFD" w:rsidR="00B008C7" w:rsidRPr="00A12E7D" w:rsidRDefault="00B008C7" w:rsidP="00280A71">
            <w:pPr>
              <w:rPr>
                <w:b/>
                <w:bCs/>
              </w:rPr>
            </w:pPr>
            <w:r w:rsidRPr="00A12E7D">
              <w:rPr>
                <w:b/>
                <w:bCs/>
              </w:rPr>
              <w:t>H.1.4</w:t>
            </w:r>
          </w:p>
        </w:tc>
        <w:tc>
          <w:tcPr>
            <w:tcW w:w="8318" w:type="dxa"/>
            <w:tcBorders>
              <w:top w:val="nil"/>
              <w:left w:val="nil"/>
              <w:bottom w:val="nil"/>
              <w:right w:val="nil"/>
            </w:tcBorders>
          </w:tcPr>
          <w:p w14:paraId="1259B43C" w14:textId="77777777" w:rsidR="00A7502A" w:rsidRPr="00A12E7D" w:rsidRDefault="006F6BA8" w:rsidP="00A7502A">
            <w:pPr>
              <w:tabs>
                <w:tab w:val="left" w:pos="567"/>
              </w:tabs>
              <w:spacing w:after="173"/>
              <w:rPr>
                <w:rFonts w:cstheme="minorHAnsi"/>
                <w:szCs w:val="16"/>
              </w:rPr>
            </w:pPr>
            <w:r w:rsidRPr="00A12E7D">
              <w:rPr>
                <w:rFonts w:cstheme="minorHAnsi"/>
                <w:szCs w:val="16"/>
              </w:rPr>
              <w:t>Bij een directe rode kaart volgt er een strafbepaling door de Competitieleider. Waarbij de volgende richtlijnen in acht worden genomen (van deze richtlijn kan worden afgeweken indien de overtreding of het wangedrag als extreem incident wordt beoordeeld door de competitieleiding):</w:t>
            </w:r>
          </w:p>
          <w:p w14:paraId="68EC6E57" w14:textId="77777777" w:rsidR="00A7502A" w:rsidRPr="00A12E7D" w:rsidRDefault="006F6BA8" w:rsidP="00A7502A">
            <w:pPr>
              <w:tabs>
                <w:tab w:val="left" w:pos="567"/>
              </w:tabs>
              <w:spacing w:after="173"/>
              <w:rPr>
                <w:rFonts w:cstheme="minorHAnsi"/>
                <w:szCs w:val="16"/>
              </w:rPr>
            </w:pPr>
            <w:r w:rsidRPr="00A12E7D">
              <w:rPr>
                <w:rFonts w:cstheme="minorHAnsi"/>
                <w:szCs w:val="16"/>
              </w:rPr>
              <w:t>Bij een zware opzettelijke</w:t>
            </w:r>
            <w:r w:rsidR="006A6276" w:rsidRPr="00A12E7D">
              <w:rPr>
                <w:rFonts w:cstheme="minorHAnsi"/>
                <w:szCs w:val="16"/>
              </w:rPr>
              <w:t xml:space="preserve"> </w:t>
            </w:r>
            <w:r w:rsidRPr="00A12E7D">
              <w:rPr>
                <w:rFonts w:cstheme="minorHAnsi"/>
                <w:szCs w:val="16"/>
              </w:rPr>
              <w:t>overtreding of wangedrag</w:t>
            </w:r>
            <w:r w:rsidR="00A7502A" w:rsidRPr="00A12E7D">
              <w:rPr>
                <w:rFonts w:cstheme="minorHAnsi"/>
                <w:szCs w:val="16"/>
              </w:rPr>
              <w:t xml:space="preserve"> </w:t>
            </w:r>
          </w:p>
          <w:p w14:paraId="66B3630F" w14:textId="001CB8DC" w:rsidR="006F6BA8" w:rsidRPr="00A12E7D" w:rsidRDefault="006F6BA8" w:rsidP="00A7502A">
            <w:pPr>
              <w:tabs>
                <w:tab w:val="left" w:pos="567"/>
              </w:tabs>
              <w:spacing w:after="173"/>
              <w:rPr>
                <w:rFonts w:cstheme="minorHAnsi"/>
                <w:szCs w:val="16"/>
              </w:rPr>
            </w:pPr>
            <w:r w:rsidRPr="00A12E7D">
              <w:rPr>
                <w:rFonts w:cstheme="minorHAnsi"/>
                <w:b/>
                <w:szCs w:val="16"/>
              </w:rPr>
              <w:t>-1 wedstrijd schorsing indien:</w:t>
            </w:r>
          </w:p>
          <w:p w14:paraId="0AEC19CF" w14:textId="77777777" w:rsidR="006F6BA8" w:rsidRPr="00A12E7D" w:rsidRDefault="006F6BA8" w:rsidP="006F6BA8">
            <w:pPr>
              <w:numPr>
                <w:ilvl w:val="0"/>
                <w:numId w:val="26"/>
              </w:numPr>
              <w:tabs>
                <w:tab w:val="left" w:pos="567"/>
              </w:tabs>
              <w:spacing w:after="5" w:line="256" w:lineRule="auto"/>
              <w:ind w:hanging="118"/>
              <w:rPr>
                <w:rFonts w:cstheme="minorHAnsi"/>
                <w:szCs w:val="16"/>
              </w:rPr>
            </w:pPr>
            <w:r w:rsidRPr="00A12E7D">
              <w:rPr>
                <w:rFonts w:cstheme="minorHAnsi"/>
                <w:szCs w:val="16"/>
              </w:rPr>
              <w:t>het opzettelijk spelen van de bal met het lichaam;</w:t>
            </w:r>
          </w:p>
          <w:p w14:paraId="1EA6C822" w14:textId="77777777" w:rsidR="006F6BA8" w:rsidRPr="00A12E7D" w:rsidRDefault="006F6BA8" w:rsidP="006F6BA8">
            <w:pPr>
              <w:numPr>
                <w:ilvl w:val="0"/>
                <w:numId w:val="26"/>
              </w:numPr>
              <w:tabs>
                <w:tab w:val="left" w:pos="567"/>
              </w:tabs>
              <w:spacing w:after="5" w:line="256" w:lineRule="auto"/>
              <w:ind w:hanging="118"/>
              <w:rPr>
                <w:rFonts w:cstheme="minorHAnsi"/>
                <w:szCs w:val="16"/>
              </w:rPr>
            </w:pPr>
            <w:r w:rsidRPr="00A12E7D">
              <w:rPr>
                <w:rFonts w:cstheme="minorHAnsi"/>
                <w:szCs w:val="16"/>
              </w:rPr>
              <w:t>het opzettelijk wegslaan van de bal in een ongewenste richting tijdens een dood spelmoment;</w:t>
            </w:r>
          </w:p>
          <w:p w14:paraId="7F588116" w14:textId="77777777" w:rsidR="006F6BA8" w:rsidRPr="00A12E7D" w:rsidRDefault="006F6BA8" w:rsidP="006F6BA8">
            <w:pPr>
              <w:numPr>
                <w:ilvl w:val="0"/>
                <w:numId w:val="26"/>
              </w:numPr>
              <w:tabs>
                <w:tab w:val="left" w:pos="567"/>
              </w:tabs>
              <w:spacing w:after="5" w:line="256" w:lineRule="auto"/>
              <w:ind w:hanging="118"/>
              <w:rPr>
                <w:rFonts w:cstheme="minorHAnsi"/>
                <w:szCs w:val="16"/>
              </w:rPr>
            </w:pPr>
            <w:r w:rsidRPr="00A12E7D">
              <w:rPr>
                <w:rFonts w:cstheme="minorHAnsi"/>
                <w:szCs w:val="16"/>
              </w:rPr>
              <w:t>het speelveld verlaten zonder toestemming van de scheidsrechter;</w:t>
            </w:r>
          </w:p>
          <w:p w14:paraId="015D26CD" w14:textId="77777777" w:rsidR="006F6BA8" w:rsidRPr="00A12E7D" w:rsidRDefault="006F6BA8" w:rsidP="006F6BA8">
            <w:pPr>
              <w:numPr>
                <w:ilvl w:val="0"/>
                <w:numId w:val="26"/>
              </w:numPr>
              <w:tabs>
                <w:tab w:val="left" w:pos="567"/>
              </w:tabs>
              <w:spacing w:after="5" w:line="256" w:lineRule="auto"/>
              <w:ind w:hanging="118"/>
              <w:rPr>
                <w:rFonts w:cstheme="minorHAnsi"/>
                <w:szCs w:val="16"/>
              </w:rPr>
            </w:pPr>
            <w:r w:rsidRPr="00A12E7D">
              <w:rPr>
                <w:rFonts w:cstheme="minorHAnsi"/>
                <w:szCs w:val="16"/>
              </w:rPr>
              <w:t>bij voortduring opzettelijk vertragen van de wedstrijd (= tijd rekken);</w:t>
            </w:r>
          </w:p>
          <w:p w14:paraId="6DA6390C" w14:textId="77777777" w:rsidR="006F6BA8" w:rsidRPr="00A12E7D" w:rsidRDefault="006F6BA8" w:rsidP="006F6BA8">
            <w:pPr>
              <w:numPr>
                <w:ilvl w:val="0"/>
                <w:numId w:val="26"/>
              </w:numPr>
              <w:tabs>
                <w:tab w:val="left" w:pos="567"/>
              </w:tabs>
              <w:spacing w:after="5" w:line="256" w:lineRule="auto"/>
              <w:ind w:hanging="118"/>
              <w:rPr>
                <w:rFonts w:cstheme="minorHAnsi"/>
                <w:szCs w:val="16"/>
              </w:rPr>
            </w:pPr>
            <w:r w:rsidRPr="00A12E7D">
              <w:rPr>
                <w:rFonts w:cstheme="minorHAnsi"/>
                <w:szCs w:val="16"/>
              </w:rPr>
              <w:t>bij het overtreden van het aantal punten in het veld (12).</w:t>
            </w:r>
          </w:p>
          <w:p w14:paraId="1CE77281" w14:textId="104CA34B" w:rsidR="006F6BA8" w:rsidRPr="00A12E7D" w:rsidRDefault="00A7502A" w:rsidP="00A7502A">
            <w:pPr>
              <w:tabs>
                <w:tab w:val="left" w:pos="567"/>
              </w:tabs>
              <w:spacing w:after="32" w:line="259" w:lineRule="auto"/>
              <w:rPr>
                <w:rFonts w:cstheme="minorHAnsi"/>
                <w:szCs w:val="16"/>
              </w:rPr>
            </w:pPr>
            <w:r w:rsidRPr="00A12E7D">
              <w:rPr>
                <w:rFonts w:cstheme="minorHAnsi"/>
                <w:b/>
                <w:szCs w:val="16"/>
              </w:rPr>
              <w:t xml:space="preserve">- </w:t>
            </w:r>
            <w:r w:rsidR="006F6BA8" w:rsidRPr="00A12E7D">
              <w:rPr>
                <w:rFonts w:cstheme="minorHAnsi"/>
                <w:b/>
                <w:szCs w:val="16"/>
              </w:rPr>
              <w:t>2 wedstrijden schorsing indien:</w:t>
            </w:r>
          </w:p>
          <w:p w14:paraId="76208884" w14:textId="1249FAD2" w:rsidR="006F6BA8" w:rsidRPr="00A12E7D" w:rsidRDefault="006F6BA8" w:rsidP="006F6BA8">
            <w:pPr>
              <w:numPr>
                <w:ilvl w:val="0"/>
                <w:numId w:val="27"/>
              </w:numPr>
              <w:tabs>
                <w:tab w:val="left" w:pos="567"/>
              </w:tabs>
              <w:spacing w:after="5" w:line="256" w:lineRule="auto"/>
              <w:ind w:right="2390" w:hanging="118"/>
              <w:rPr>
                <w:rFonts w:cstheme="minorHAnsi"/>
                <w:szCs w:val="16"/>
              </w:rPr>
            </w:pPr>
            <w:r w:rsidRPr="00A12E7D">
              <w:rPr>
                <w:rFonts w:cstheme="minorHAnsi"/>
                <w:szCs w:val="16"/>
              </w:rPr>
              <w:t>het opzettelijk slaan van de bal uit het doelgebied met uitzondering van de keeper tijdens een doelpoging,</w:t>
            </w:r>
            <w:r w:rsidR="00A7502A" w:rsidRPr="00A12E7D">
              <w:rPr>
                <w:rFonts w:cstheme="minorHAnsi"/>
                <w:szCs w:val="16"/>
              </w:rPr>
              <w:t xml:space="preserve"> </w:t>
            </w:r>
            <w:r w:rsidRPr="00A12E7D">
              <w:rPr>
                <w:rFonts w:cstheme="minorHAnsi"/>
                <w:szCs w:val="16"/>
              </w:rPr>
              <w:t>met de duidelijke bedoeling een doelpunt te voorkomen;</w:t>
            </w:r>
          </w:p>
          <w:p w14:paraId="59221EFF" w14:textId="3B280E06" w:rsidR="006F6BA8" w:rsidRPr="00A12E7D" w:rsidRDefault="006F6BA8" w:rsidP="006F6BA8">
            <w:pPr>
              <w:numPr>
                <w:ilvl w:val="0"/>
                <w:numId w:val="27"/>
              </w:numPr>
              <w:tabs>
                <w:tab w:val="left" w:pos="567"/>
              </w:tabs>
              <w:spacing w:after="5" w:line="256" w:lineRule="auto"/>
              <w:ind w:right="2390" w:hanging="118"/>
              <w:rPr>
                <w:rFonts w:cstheme="minorHAnsi"/>
                <w:szCs w:val="16"/>
              </w:rPr>
            </w:pPr>
            <w:r w:rsidRPr="00A12E7D">
              <w:rPr>
                <w:rFonts w:cstheme="minorHAnsi"/>
                <w:szCs w:val="16"/>
              </w:rPr>
              <w:t>het ongecontroleerd spelen van de bal in de richting van een andere speler op een manier die gevaarlijk</w:t>
            </w:r>
            <w:r w:rsidR="00A7502A" w:rsidRPr="00A12E7D">
              <w:rPr>
                <w:rFonts w:cstheme="minorHAnsi"/>
                <w:szCs w:val="16"/>
              </w:rPr>
              <w:t xml:space="preserve"> </w:t>
            </w:r>
            <w:r w:rsidRPr="00A12E7D">
              <w:rPr>
                <w:rFonts w:cstheme="minorHAnsi"/>
                <w:szCs w:val="16"/>
              </w:rPr>
              <w:t>of intimiderend is;</w:t>
            </w:r>
          </w:p>
          <w:p w14:paraId="0D0BFDF9" w14:textId="0AAEDDD1" w:rsidR="006F6BA8" w:rsidRPr="00A12E7D" w:rsidRDefault="006F6BA8" w:rsidP="006F6BA8">
            <w:pPr>
              <w:numPr>
                <w:ilvl w:val="0"/>
                <w:numId w:val="27"/>
              </w:numPr>
              <w:tabs>
                <w:tab w:val="left" w:pos="567"/>
              </w:tabs>
              <w:spacing w:after="5" w:line="256" w:lineRule="auto"/>
              <w:ind w:right="2390" w:hanging="118"/>
              <w:rPr>
                <w:rFonts w:cstheme="minorHAnsi"/>
                <w:szCs w:val="16"/>
              </w:rPr>
            </w:pPr>
            <w:r w:rsidRPr="00A12E7D">
              <w:rPr>
                <w:rFonts w:cstheme="minorHAnsi"/>
                <w:szCs w:val="16"/>
              </w:rPr>
              <w:t xml:space="preserve">het aanraken van de bal of het speelveld binnen het doelgebied (inclusief de </w:t>
            </w:r>
            <w:proofErr w:type="spellStart"/>
            <w:r w:rsidRPr="00A12E7D">
              <w:rPr>
                <w:rFonts w:cstheme="minorHAnsi"/>
                <w:szCs w:val="16"/>
              </w:rPr>
              <w:t>doelgebiedlijn</w:t>
            </w:r>
            <w:proofErr w:type="spellEnd"/>
            <w:r w:rsidRPr="00A12E7D">
              <w:rPr>
                <w:rFonts w:cstheme="minorHAnsi"/>
                <w:szCs w:val="16"/>
              </w:rPr>
              <w:t>) met de</w:t>
            </w:r>
            <w:r w:rsidR="00A7502A" w:rsidRPr="00A12E7D">
              <w:rPr>
                <w:rFonts w:cstheme="minorHAnsi"/>
                <w:szCs w:val="16"/>
              </w:rPr>
              <w:t xml:space="preserve"> </w:t>
            </w:r>
            <w:r w:rsidRPr="00A12E7D">
              <w:rPr>
                <w:rFonts w:cstheme="minorHAnsi"/>
                <w:szCs w:val="16"/>
              </w:rPr>
              <w:t>rolstoel, de stick of het lichaam (met uitzondering van de keeper van het verdedigende team) bij een doelpoging, met de duidelijke bedoeling om een doelpunt te voorkomen;</w:t>
            </w:r>
          </w:p>
          <w:p w14:paraId="201AEB10" w14:textId="71804209" w:rsidR="006F6BA8" w:rsidRPr="00A12E7D" w:rsidRDefault="006F6BA8" w:rsidP="006F6BA8">
            <w:pPr>
              <w:numPr>
                <w:ilvl w:val="0"/>
                <w:numId w:val="27"/>
              </w:numPr>
              <w:tabs>
                <w:tab w:val="left" w:pos="567"/>
              </w:tabs>
              <w:spacing w:after="5" w:line="256" w:lineRule="auto"/>
              <w:ind w:right="2390" w:hanging="118"/>
              <w:rPr>
                <w:rFonts w:cstheme="minorHAnsi"/>
                <w:szCs w:val="16"/>
              </w:rPr>
            </w:pPr>
            <w:r w:rsidRPr="00A12E7D">
              <w:rPr>
                <w:rFonts w:cstheme="minorHAnsi"/>
                <w:szCs w:val="16"/>
              </w:rPr>
              <w:t xml:space="preserve">het op enigerlei wijze hinderen van de keeper binnen het doelgebied (inclusief de </w:t>
            </w:r>
            <w:proofErr w:type="spellStart"/>
            <w:r w:rsidRPr="00A12E7D">
              <w:rPr>
                <w:rFonts w:cstheme="minorHAnsi"/>
                <w:szCs w:val="16"/>
              </w:rPr>
              <w:t>doelgebiedlijn</w:t>
            </w:r>
            <w:proofErr w:type="spellEnd"/>
            <w:r w:rsidRPr="00A12E7D">
              <w:rPr>
                <w:rFonts w:cstheme="minorHAnsi"/>
                <w:szCs w:val="16"/>
              </w:rPr>
              <w:t>) met</w:t>
            </w:r>
            <w:r w:rsidR="00A7502A" w:rsidRPr="00A12E7D">
              <w:rPr>
                <w:rFonts w:cstheme="minorHAnsi"/>
                <w:szCs w:val="16"/>
              </w:rPr>
              <w:t xml:space="preserve"> </w:t>
            </w:r>
            <w:r w:rsidRPr="00A12E7D">
              <w:rPr>
                <w:rFonts w:cstheme="minorHAnsi"/>
                <w:szCs w:val="16"/>
              </w:rPr>
              <w:t>de stick, de rolstoel, of het lichaam tijdens een doelpoging, met de duidelijke bedoeling een doelpunt te voorkomen;</w:t>
            </w:r>
          </w:p>
          <w:p w14:paraId="43B881BB" w14:textId="77777777" w:rsidR="006F6BA8" w:rsidRPr="00A12E7D" w:rsidRDefault="006F6BA8" w:rsidP="006F6BA8">
            <w:pPr>
              <w:numPr>
                <w:ilvl w:val="0"/>
                <w:numId w:val="27"/>
              </w:numPr>
              <w:tabs>
                <w:tab w:val="left" w:pos="567"/>
              </w:tabs>
              <w:spacing w:after="5" w:line="256" w:lineRule="auto"/>
              <w:ind w:right="2390" w:hanging="118"/>
              <w:rPr>
                <w:rFonts w:cstheme="minorHAnsi"/>
                <w:szCs w:val="16"/>
              </w:rPr>
            </w:pPr>
            <w:r w:rsidRPr="00A12E7D">
              <w:rPr>
                <w:rFonts w:cstheme="minorHAnsi"/>
                <w:szCs w:val="16"/>
              </w:rPr>
              <w:t>het opzettelijk verplaatsen van het doel tijdens een doelpoging met de duidelijke bedoeling een doelpuntte voorkomen;</w:t>
            </w:r>
          </w:p>
          <w:p w14:paraId="1855B043" w14:textId="60724C6D" w:rsidR="006F6BA8" w:rsidRPr="00A12E7D" w:rsidRDefault="006F6BA8" w:rsidP="006F6BA8">
            <w:pPr>
              <w:numPr>
                <w:ilvl w:val="0"/>
                <w:numId w:val="27"/>
              </w:numPr>
              <w:tabs>
                <w:tab w:val="left" w:pos="567"/>
              </w:tabs>
              <w:spacing w:after="5" w:line="332" w:lineRule="auto"/>
              <w:ind w:right="2390" w:hanging="118"/>
              <w:rPr>
                <w:rFonts w:cstheme="minorHAnsi"/>
                <w:szCs w:val="16"/>
              </w:rPr>
            </w:pPr>
            <w:r w:rsidRPr="00A12E7D">
              <w:rPr>
                <w:rFonts w:cstheme="minorHAnsi"/>
                <w:szCs w:val="16"/>
              </w:rPr>
              <w:t>het herhaaldelijk maken van opmerkingen of gebaren naar de scheidsrechter, tijdwaarnemer, scorer,</w:t>
            </w:r>
            <w:r w:rsidR="00A7502A" w:rsidRPr="00A12E7D">
              <w:rPr>
                <w:rFonts w:cstheme="minorHAnsi"/>
                <w:szCs w:val="16"/>
              </w:rPr>
              <w:t xml:space="preserve"> </w:t>
            </w:r>
            <w:r w:rsidRPr="00A12E7D">
              <w:rPr>
                <w:rFonts w:cstheme="minorHAnsi"/>
                <w:szCs w:val="16"/>
              </w:rPr>
              <w:t>speler of coach (= onsportief gedrag);</w:t>
            </w:r>
          </w:p>
          <w:p w14:paraId="2A57BF33" w14:textId="775A3EE5" w:rsidR="006F6BA8" w:rsidRPr="00A12E7D" w:rsidRDefault="00A7502A" w:rsidP="00A7502A">
            <w:pPr>
              <w:tabs>
                <w:tab w:val="left" w:pos="567"/>
              </w:tabs>
              <w:spacing w:line="332" w:lineRule="auto"/>
              <w:ind w:right="2390"/>
              <w:rPr>
                <w:rFonts w:cstheme="minorHAnsi"/>
                <w:szCs w:val="16"/>
              </w:rPr>
            </w:pPr>
            <w:r w:rsidRPr="00A12E7D">
              <w:rPr>
                <w:rFonts w:cstheme="minorHAnsi"/>
                <w:b/>
                <w:szCs w:val="16"/>
              </w:rPr>
              <w:t xml:space="preserve">- </w:t>
            </w:r>
            <w:r w:rsidR="006F6BA8" w:rsidRPr="00A12E7D">
              <w:rPr>
                <w:rFonts w:cstheme="minorHAnsi"/>
                <w:b/>
                <w:szCs w:val="16"/>
              </w:rPr>
              <w:t>3 wedstrijden schorsing indien:</w:t>
            </w:r>
          </w:p>
          <w:p w14:paraId="034EDE99" w14:textId="77777777" w:rsidR="006F6BA8" w:rsidRPr="00A12E7D" w:rsidRDefault="006F6BA8" w:rsidP="006F6BA8">
            <w:pPr>
              <w:numPr>
                <w:ilvl w:val="0"/>
                <w:numId w:val="27"/>
              </w:numPr>
              <w:tabs>
                <w:tab w:val="left" w:pos="567"/>
              </w:tabs>
              <w:spacing w:after="5" w:line="256" w:lineRule="auto"/>
              <w:ind w:right="2390" w:hanging="118"/>
              <w:rPr>
                <w:rFonts w:cstheme="minorHAnsi"/>
                <w:szCs w:val="16"/>
              </w:rPr>
            </w:pPr>
            <w:r w:rsidRPr="00A12E7D">
              <w:rPr>
                <w:rFonts w:cstheme="minorHAnsi"/>
                <w:szCs w:val="16"/>
              </w:rPr>
              <w:t>het opzettelijk gooien van de stick;</w:t>
            </w:r>
          </w:p>
          <w:p w14:paraId="03BE499C" w14:textId="77777777" w:rsidR="006F6BA8" w:rsidRPr="00A12E7D" w:rsidRDefault="006F6BA8" w:rsidP="006F6BA8">
            <w:pPr>
              <w:numPr>
                <w:ilvl w:val="0"/>
                <w:numId w:val="27"/>
              </w:numPr>
              <w:tabs>
                <w:tab w:val="left" w:pos="567"/>
              </w:tabs>
              <w:spacing w:after="5" w:line="256" w:lineRule="auto"/>
              <w:ind w:right="2390" w:hanging="118"/>
              <w:rPr>
                <w:rFonts w:cstheme="minorHAnsi"/>
                <w:szCs w:val="16"/>
              </w:rPr>
            </w:pPr>
            <w:r w:rsidRPr="00A12E7D">
              <w:rPr>
                <w:rFonts w:cstheme="minorHAnsi"/>
                <w:szCs w:val="16"/>
              </w:rPr>
              <w:t>de stick dusdanig hoog ophalen op een wijze die gevaarlijk of intimiderend is voor een andere persoon(= hoge stick voering / gevaarlijk spel);</w:t>
            </w:r>
          </w:p>
          <w:p w14:paraId="361A97BA" w14:textId="1BEAE6DD" w:rsidR="006F6BA8" w:rsidRPr="00A12E7D" w:rsidRDefault="006F6BA8" w:rsidP="006F6BA8">
            <w:pPr>
              <w:numPr>
                <w:ilvl w:val="0"/>
                <w:numId w:val="27"/>
              </w:numPr>
              <w:tabs>
                <w:tab w:val="left" w:pos="567"/>
              </w:tabs>
              <w:spacing w:after="5" w:line="256" w:lineRule="auto"/>
              <w:ind w:right="2390" w:hanging="118"/>
              <w:rPr>
                <w:rFonts w:cstheme="minorHAnsi"/>
                <w:szCs w:val="16"/>
              </w:rPr>
            </w:pPr>
            <w:r w:rsidRPr="00A12E7D">
              <w:rPr>
                <w:rFonts w:cstheme="minorHAnsi"/>
                <w:szCs w:val="16"/>
              </w:rPr>
              <w:lastRenderedPageBreak/>
              <w:t>het opzettelijk slaan, hakken of steken op of in de richting van een andere speler met de stick of een</w:t>
            </w:r>
            <w:r w:rsidR="00A7502A" w:rsidRPr="00A12E7D">
              <w:rPr>
                <w:rFonts w:cstheme="minorHAnsi"/>
                <w:szCs w:val="16"/>
              </w:rPr>
              <w:t xml:space="preserve"> </w:t>
            </w:r>
            <w:r w:rsidRPr="00A12E7D">
              <w:rPr>
                <w:rFonts w:cstheme="minorHAnsi"/>
                <w:szCs w:val="16"/>
              </w:rPr>
              <w:t>hand;</w:t>
            </w:r>
          </w:p>
          <w:p w14:paraId="353B91EE" w14:textId="1DA76A07" w:rsidR="006F6BA8" w:rsidRPr="00A12E7D" w:rsidRDefault="006F6BA8" w:rsidP="006F6BA8">
            <w:pPr>
              <w:numPr>
                <w:ilvl w:val="0"/>
                <w:numId w:val="27"/>
              </w:numPr>
              <w:tabs>
                <w:tab w:val="left" w:pos="567"/>
              </w:tabs>
              <w:spacing w:after="5" w:line="256" w:lineRule="auto"/>
              <w:ind w:right="2390" w:hanging="118"/>
              <w:rPr>
                <w:rFonts w:cstheme="minorHAnsi"/>
                <w:szCs w:val="16"/>
              </w:rPr>
            </w:pPr>
            <w:r w:rsidRPr="00A12E7D">
              <w:rPr>
                <w:rFonts w:cstheme="minorHAnsi"/>
                <w:szCs w:val="16"/>
              </w:rPr>
              <w:t>Het maken van persoonlijk contact op ongeoorloofde wijze, welke de veiligheid van de speler in gevaar</w:t>
            </w:r>
            <w:r w:rsidR="00A7502A" w:rsidRPr="00A12E7D">
              <w:rPr>
                <w:rFonts w:cstheme="minorHAnsi"/>
                <w:szCs w:val="16"/>
              </w:rPr>
              <w:t xml:space="preserve"> </w:t>
            </w:r>
            <w:r w:rsidRPr="00A12E7D">
              <w:rPr>
                <w:rFonts w:cstheme="minorHAnsi"/>
                <w:szCs w:val="16"/>
              </w:rPr>
              <w:t>brengt (blessure) of de rolstoel (ernstig rolstoeldefect).</w:t>
            </w:r>
          </w:p>
          <w:p w14:paraId="495A1A12" w14:textId="635ACA0D" w:rsidR="006F6BA8" w:rsidRPr="00A12E7D" w:rsidRDefault="006F6BA8" w:rsidP="006F6BA8">
            <w:pPr>
              <w:numPr>
                <w:ilvl w:val="0"/>
                <w:numId w:val="27"/>
              </w:numPr>
              <w:tabs>
                <w:tab w:val="left" w:pos="567"/>
              </w:tabs>
              <w:spacing w:after="91" w:line="256" w:lineRule="auto"/>
              <w:ind w:right="2390" w:hanging="118"/>
              <w:rPr>
                <w:rFonts w:cstheme="minorHAnsi"/>
                <w:szCs w:val="16"/>
              </w:rPr>
            </w:pPr>
            <w:r w:rsidRPr="00A12E7D">
              <w:rPr>
                <w:rFonts w:cstheme="minorHAnsi"/>
                <w:szCs w:val="16"/>
              </w:rPr>
              <w:t>het op onbeschofte wijze benaderen van een ander in woorden of gebaren. Vloeken, twisten, schelden,</w:t>
            </w:r>
            <w:r w:rsidR="00A7502A" w:rsidRPr="00A12E7D">
              <w:rPr>
                <w:rFonts w:cstheme="minorHAnsi"/>
                <w:szCs w:val="16"/>
              </w:rPr>
              <w:t xml:space="preserve"> </w:t>
            </w:r>
            <w:r w:rsidRPr="00A12E7D">
              <w:rPr>
                <w:rFonts w:cstheme="minorHAnsi"/>
                <w:szCs w:val="16"/>
              </w:rPr>
              <w:t>beledigen, discrimineren, raciale opmerkingen of gebaren zijn niet toegestaan (= onsportief gedrag)</w:t>
            </w:r>
            <w:r w:rsidR="00040178" w:rsidRPr="00A12E7D">
              <w:rPr>
                <w:rFonts w:cstheme="minorHAnsi"/>
                <w:szCs w:val="16"/>
              </w:rPr>
              <w:t>.</w:t>
            </w:r>
          </w:p>
          <w:p w14:paraId="6CD9B919" w14:textId="77777777" w:rsidR="00B008C7" w:rsidRPr="00A12E7D" w:rsidRDefault="00B008C7" w:rsidP="009B2CFB">
            <w:pPr>
              <w:tabs>
                <w:tab w:val="left" w:pos="567"/>
                <w:tab w:val="center" w:pos="761"/>
                <w:tab w:val="left" w:pos="1134"/>
                <w:tab w:val="right" w:pos="10799"/>
              </w:tabs>
              <w:spacing w:after="193"/>
              <w:rPr>
                <w:rFonts w:cstheme="minorHAnsi"/>
                <w:szCs w:val="16"/>
              </w:rPr>
            </w:pPr>
          </w:p>
        </w:tc>
      </w:tr>
      <w:tr w:rsidR="006B0888" w:rsidRPr="00A12E7D" w14:paraId="12557963" w14:textId="77777777" w:rsidTr="00CC2FEB">
        <w:trPr>
          <w:trHeight w:val="947"/>
        </w:trPr>
        <w:tc>
          <w:tcPr>
            <w:tcW w:w="754" w:type="dxa"/>
            <w:tcBorders>
              <w:top w:val="nil"/>
              <w:left w:val="nil"/>
              <w:bottom w:val="nil"/>
              <w:right w:val="nil"/>
            </w:tcBorders>
          </w:tcPr>
          <w:p w14:paraId="729E1AE3" w14:textId="13A07C82" w:rsidR="006B0888" w:rsidRPr="00A12E7D" w:rsidRDefault="006B0888" w:rsidP="00280A71">
            <w:pPr>
              <w:rPr>
                <w:b/>
                <w:bCs/>
              </w:rPr>
            </w:pPr>
            <w:r w:rsidRPr="00A12E7D">
              <w:rPr>
                <w:b/>
                <w:bCs/>
              </w:rPr>
              <w:lastRenderedPageBreak/>
              <w:t>H.</w:t>
            </w:r>
            <w:r w:rsidR="00825F33" w:rsidRPr="00A12E7D">
              <w:rPr>
                <w:b/>
                <w:bCs/>
              </w:rPr>
              <w:t>1</w:t>
            </w:r>
            <w:r w:rsidRPr="00A12E7D">
              <w:rPr>
                <w:b/>
                <w:bCs/>
              </w:rPr>
              <w:t>.5</w:t>
            </w:r>
          </w:p>
        </w:tc>
        <w:tc>
          <w:tcPr>
            <w:tcW w:w="8318" w:type="dxa"/>
            <w:tcBorders>
              <w:top w:val="nil"/>
              <w:left w:val="nil"/>
              <w:bottom w:val="nil"/>
              <w:right w:val="nil"/>
            </w:tcBorders>
          </w:tcPr>
          <w:p w14:paraId="367A7133" w14:textId="6A6B8DF7" w:rsidR="006B0888" w:rsidRPr="00A12E7D" w:rsidRDefault="006B0888" w:rsidP="00A7502A">
            <w:pPr>
              <w:tabs>
                <w:tab w:val="left" w:pos="567"/>
              </w:tabs>
              <w:spacing w:after="173"/>
              <w:rPr>
                <w:rFonts w:cstheme="minorHAnsi"/>
                <w:szCs w:val="16"/>
              </w:rPr>
            </w:pPr>
            <w:r w:rsidRPr="00A12E7D">
              <w:rPr>
                <w:rFonts w:cstheme="minorHAnsi"/>
                <w:szCs w:val="16"/>
              </w:rPr>
              <w:t>Schorsingen worden aan spelers, coaches, teamassistenten en toeschouwers opgelegd door de Competitieleider van de desbetreffende competitie. Zij maakt daarbij gebruik van de informatie op het wedstrijdformulier en, indien zij dat nodig acht, van aanvullende schriftelijke en/of mondelinge informatie van de betrokken scheidsrechters.</w:t>
            </w:r>
          </w:p>
        </w:tc>
      </w:tr>
      <w:tr w:rsidR="006B0888" w:rsidRPr="00A12E7D" w14:paraId="53E52FB5" w14:textId="77777777" w:rsidTr="00CC2FEB">
        <w:trPr>
          <w:trHeight w:val="947"/>
        </w:trPr>
        <w:tc>
          <w:tcPr>
            <w:tcW w:w="754" w:type="dxa"/>
            <w:tcBorders>
              <w:top w:val="nil"/>
              <w:left w:val="nil"/>
              <w:bottom w:val="nil"/>
              <w:right w:val="nil"/>
            </w:tcBorders>
          </w:tcPr>
          <w:p w14:paraId="1E1A1EBB" w14:textId="24C1227F" w:rsidR="006B0888" w:rsidRPr="00A12E7D" w:rsidRDefault="006B0888" w:rsidP="00280A71">
            <w:pPr>
              <w:rPr>
                <w:b/>
                <w:bCs/>
              </w:rPr>
            </w:pPr>
            <w:r w:rsidRPr="00A12E7D">
              <w:rPr>
                <w:b/>
                <w:bCs/>
              </w:rPr>
              <w:t>H.</w:t>
            </w:r>
            <w:r w:rsidR="00825F33" w:rsidRPr="00A12E7D">
              <w:rPr>
                <w:b/>
                <w:bCs/>
              </w:rPr>
              <w:t>1</w:t>
            </w:r>
            <w:r w:rsidRPr="00A12E7D">
              <w:rPr>
                <w:b/>
                <w:bCs/>
              </w:rPr>
              <w:t>.6</w:t>
            </w:r>
          </w:p>
        </w:tc>
        <w:tc>
          <w:tcPr>
            <w:tcW w:w="8318" w:type="dxa"/>
            <w:tcBorders>
              <w:top w:val="nil"/>
              <w:left w:val="nil"/>
              <w:bottom w:val="nil"/>
              <w:right w:val="nil"/>
            </w:tcBorders>
          </w:tcPr>
          <w:p w14:paraId="6B19B297" w14:textId="239F53FB" w:rsidR="006B0888" w:rsidRPr="00A12E7D" w:rsidRDefault="00050A02" w:rsidP="00A7502A">
            <w:pPr>
              <w:tabs>
                <w:tab w:val="left" w:pos="567"/>
              </w:tabs>
              <w:spacing w:after="173"/>
              <w:rPr>
                <w:rFonts w:cstheme="minorHAnsi"/>
                <w:szCs w:val="16"/>
              </w:rPr>
            </w:pPr>
            <w:r w:rsidRPr="00A12E7D">
              <w:rPr>
                <w:rFonts w:cstheme="minorHAnsi"/>
                <w:szCs w:val="16"/>
              </w:rPr>
              <w:t>Schorsingen gaan in op moment dat de betreffende vereniging de digitale of schriftelijk schorsing van de betreffende speler ontvangt en eindigen als deze volledig zijn geëffectueerd. In de schorsingsperiode is de speler niet speelgerechtigd.</w:t>
            </w:r>
          </w:p>
        </w:tc>
      </w:tr>
      <w:tr w:rsidR="00050A02" w:rsidRPr="00A12E7D" w14:paraId="6D56741E" w14:textId="77777777" w:rsidTr="00CC2FEB">
        <w:trPr>
          <w:trHeight w:val="551"/>
        </w:trPr>
        <w:tc>
          <w:tcPr>
            <w:tcW w:w="754" w:type="dxa"/>
            <w:tcBorders>
              <w:top w:val="nil"/>
              <w:left w:val="nil"/>
              <w:bottom w:val="nil"/>
              <w:right w:val="nil"/>
            </w:tcBorders>
          </w:tcPr>
          <w:p w14:paraId="7DB47F53" w14:textId="7E0AD899" w:rsidR="00050A02" w:rsidRPr="00A12E7D" w:rsidRDefault="00050A02" w:rsidP="00280A71">
            <w:pPr>
              <w:rPr>
                <w:b/>
                <w:bCs/>
              </w:rPr>
            </w:pPr>
            <w:r w:rsidRPr="00A12E7D">
              <w:rPr>
                <w:b/>
                <w:bCs/>
              </w:rPr>
              <w:t>H.</w:t>
            </w:r>
            <w:r w:rsidR="00825F33" w:rsidRPr="00A12E7D">
              <w:rPr>
                <w:b/>
                <w:bCs/>
              </w:rPr>
              <w:t>1</w:t>
            </w:r>
            <w:r w:rsidRPr="00A12E7D">
              <w:rPr>
                <w:b/>
                <w:bCs/>
              </w:rPr>
              <w:t>.7</w:t>
            </w:r>
          </w:p>
        </w:tc>
        <w:tc>
          <w:tcPr>
            <w:tcW w:w="8318" w:type="dxa"/>
            <w:tcBorders>
              <w:top w:val="nil"/>
              <w:left w:val="nil"/>
              <w:bottom w:val="nil"/>
              <w:right w:val="nil"/>
            </w:tcBorders>
          </w:tcPr>
          <w:p w14:paraId="10858545" w14:textId="72BA5224" w:rsidR="00050A02" w:rsidRPr="00A12E7D" w:rsidRDefault="00DD58BB" w:rsidP="00A7502A">
            <w:pPr>
              <w:tabs>
                <w:tab w:val="left" w:pos="567"/>
              </w:tabs>
              <w:spacing w:after="173"/>
              <w:rPr>
                <w:rFonts w:cstheme="minorHAnsi"/>
                <w:szCs w:val="16"/>
              </w:rPr>
            </w:pPr>
            <w:r w:rsidRPr="00A12E7D">
              <w:rPr>
                <w:rFonts w:cstheme="minorHAnsi"/>
                <w:szCs w:val="16"/>
              </w:rPr>
              <w:t>Een schorsingsperiode is geëffectueerd als het team van de betreffende speler het exacte aantal wedstrijden in de competitie heeft gespeeld gelijk aan de opgelegde strafmaat.</w:t>
            </w:r>
          </w:p>
        </w:tc>
      </w:tr>
      <w:tr w:rsidR="00DD58BB" w:rsidRPr="00A12E7D" w14:paraId="062D9477" w14:textId="77777777" w:rsidTr="00CC2FEB">
        <w:trPr>
          <w:trHeight w:val="947"/>
        </w:trPr>
        <w:tc>
          <w:tcPr>
            <w:tcW w:w="754" w:type="dxa"/>
            <w:tcBorders>
              <w:top w:val="nil"/>
              <w:left w:val="nil"/>
              <w:bottom w:val="nil"/>
              <w:right w:val="nil"/>
            </w:tcBorders>
          </w:tcPr>
          <w:p w14:paraId="0578AB4E" w14:textId="697083A6" w:rsidR="00DD58BB" w:rsidRPr="00A12E7D" w:rsidRDefault="00DD58BB" w:rsidP="00280A71">
            <w:pPr>
              <w:rPr>
                <w:b/>
                <w:bCs/>
              </w:rPr>
            </w:pPr>
            <w:r w:rsidRPr="00A12E7D">
              <w:rPr>
                <w:b/>
                <w:bCs/>
              </w:rPr>
              <w:t>H.</w:t>
            </w:r>
            <w:r w:rsidR="00825F33" w:rsidRPr="00A12E7D">
              <w:rPr>
                <w:b/>
                <w:bCs/>
              </w:rPr>
              <w:t>1</w:t>
            </w:r>
            <w:r w:rsidRPr="00A12E7D">
              <w:rPr>
                <w:b/>
                <w:bCs/>
              </w:rPr>
              <w:t>.8</w:t>
            </w:r>
          </w:p>
        </w:tc>
        <w:tc>
          <w:tcPr>
            <w:tcW w:w="8318" w:type="dxa"/>
            <w:tcBorders>
              <w:top w:val="nil"/>
              <w:left w:val="nil"/>
              <w:bottom w:val="nil"/>
              <w:right w:val="nil"/>
            </w:tcBorders>
          </w:tcPr>
          <w:p w14:paraId="015071E2" w14:textId="7B4BC955" w:rsidR="00DD58BB" w:rsidRPr="00A12E7D" w:rsidRDefault="000C5148" w:rsidP="00A7502A">
            <w:pPr>
              <w:tabs>
                <w:tab w:val="left" w:pos="567"/>
              </w:tabs>
              <w:spacing w:after="173"/>
              <w:rPr>
                <w:rFonts w:cstheme="minorHAnsi"/>
                <w:szCs w:val="16"/>
              </w:rPr>
            </w:pPr>
            <w:r w:rsidRPr="00A12E7D">
              <w:rPr>
                <w:rFonts w:cstheme="minorHAnsi"/>
                <w:szCs w:val="16"/>
              </w:rPr>
              <w:t>De schorsing die naar aanleiding van een directe rode kaart wordt opgelegd aan de speler hangt af van de door de speler begane overtreding. Voor het bepalen van de strafmaat wordt de tabel van artikel H.1.4 gehanteerd.</w:t>
            </w:r>
          </w:p>
        </w:tc>
      </w:tr>
      <w:tr w:rsidR="000C5148" w:rsidRPr="00A12E7D" w14:paraId="0CCD5600" w14:textId="77777777" w:rsidTr="00CC2FEB">
        <w:trPr>
          <w:trHeight w:val="220"/>
        </w:trPr>
        <w:tc>
          <w:tcPr>
            <w:tcW w:w="754" w:type="dxa"/>
            <w:tcBorders>
              <w:top w:val="nil"/>
              <w:left w:val="nil"/>
              <w:bottom w:val="nil"/>
              <w:right w:val="nil"/>
            </w:tcBorders>
          </w:tcPr>
          <w:p w14:paraId="5CFA4957" w14:textId="2A3FA0C2" w:rsidR="000C5148" w:rsidRPr="00A12E7D" w:rsidRDefault="000C5148" w:rsidP="00280A71">
            <w:pPr>
              <w:rPr>
                <w:b/>
                <w:bCs/>
              </w:rPr>
            </w:pPr>
            <w:r w:rsidRPr="00A12E7D">
              <w:rPr>
                <w:b/>
                <w:bCs/>
              </w:rPr>
              <w:t>H.</w:t>
            </w:r>
            <w:r w:rsidR="00825F33" w:rsidRPr="00A12E7D">
              <w:rPr>
                <w:b/>
                <w:bCs/>
              </w:rPr>
              <w:t>1</w:t>
            </w:r>
            <w:r w:rsidRPr="00A12E7D">
              <w:rPr>
                <w:b/>
                <w:bCs/>
              </w:rPr>
              <w:t>.9</w:t>
            </w:r>
          </w:p>
        </w:tc>
        <w:tc>
          <w:tcPr>
            <w:tcW w:w="8318" w:type="dxa"/>
            <w:tcBorders>
              <w:top w:val="nil"/>
              <w:left w:val="nil"/>
              <w:bottom w:val="nil"/>
              <w:right w:val="nil"/>
            </w:tcBorders>
          </w:tcPr>
          <w:p w14:paraId="08DC76FC" w14:textId="2DC6617F" w:rsidR="000C5148" w:rsidRPr="00A12E7D" w:rsidRDefault="008662AD" w:rsidP="00A7502A">
            <w:pPr>
              <w:tabs>
                <w:tab w:val="left" w:pos="567"/>
              </w:tabs>
              <w:spacing w:after="173"/>
              <w:rPr>
                <w:rFonts w:cstheme="minorHAnsi"/>
                <w:szCs w:val="16"/>
              </w:rPr>
            </w:pPr>
            <w:r w:rsidRPr="00A12E7D">
              <w:rPr>
                <w:rFonts w:cstheme="minorHAnsi"/>
                <w:szCs w:val="16"/>
              </w:rPr>
              <w:t xml:space="preserve">De opgebouwde strafpunten vervallen aan het eind van het speelseizoen.  </w:t>
            </w:r>
          </w:p>
        </w:tc>
      </w:tr>
      <w:tr w:rsidR="008662AD" w:rsidRPr="00A12E7D" w14:paraId="4A04D703" w14:textId="77777777" w:rsidTr="00CC2FEB">
        <w:trPr>
          <w:trHeight w:val="258"/>
        </w:trPr>
        <w:tc>
          <w:tcPr>
            <w:tcW w:w="754" w:type="dxa"/>
            <w:tcBorders>
              <w:top w:val="nil"/>
              <w:left w:val="nil"/>
              <w:bottom w:val="nil"/>
              <w:right w:val="nil"/>
            </w:tcBorders>
          </w:tcPr>
          <w:p w14:paraId="15550179" w14:textId="3479733E" w:rsidR="008662AD" w:rsidRPr="00A12E7D" w:rsidRDefault="008662AD" w:rsidP="00280A71">
            <w:pPr>
              <w:rPr>
                <w:b/>
                <w:bCs/>
              </w:rPr>
            </w:pPr>
            <w:r w:rsidRPr="00A12E7D">
              <w:rPr>
                <w:b/>
                <w:bCs/>
              </w:rPr>
              <w:t>H.</w:t>
            </w:r>
            <w:r w:rsidR="00825F33" w:rsidRPr="00A12E7D">
              <w:rPr>
                <w:b/>
                <w:bCs/>
              </w:rPr>
              <w:t>1</w:t>
            </w:r>
            <w:r w:rsidRPr="00A12E7D">
              <w:rPr>
                <w:b/>
                <w:bCs/>
              </w:rPr>
              <w:t>.10</w:t>
            </w:r>
          </w:p>
        </w:tc>
        <w:tc>
          <w:tcPr>
            <w:tcW w:w="8318" w:type="dxa"/>
            <w:tcBorders>
              <w:top w:val="nil"/>
              <w:left w:val="nil"/>
              <w:bottom w:val="nil"/>
              <w:right w:val="nil"/>
            </w:tcBorders>
          </w:tcPr>
          <w:p w14:paraId="7926367A" w14:textId="79D8FF1C" w:rsidR="008662AD" w:rsidRPr="00A12E7D" w:rsidRDefault="00F04B3F" w:rsidP="00A7502A">
            <w:pPr>
              <w:tabs>
                <w:tab w:val="left" w:pos="567"/>
              </w:tabs>
              <w:spacing w:after="173"/>
              <w:rPr>
                <w:rFonts w:cstheme="minorHAnsi"/>
                <w:szCs w:val="16"/>
              </w:rPr>
            </w:pPr>
            <w:r w:rsidRPr="00A12E7D">
              <w:rPr>
                <w:rFonts w:cstheme="minorHAnsi"/>
                <w:szCs w:val="16"/>
              </w:rPr>
              <w:t>Schorsingen blijven van kracht in het eerstvolgende speelseizoen.</w:t>
            </w:r>
          </w:p>
        </w:tc>
      </w:tr>
      <w:tr w:rsidR="00F04B3F" w:rsidRPr="00A12E7D" w14:paraId="0C102ACC" w14:textId="77777777" w:rsidTr="00CC2FEB">
        <w:trPr>
          <w:trHeight w:val="947"/>
        </w:trPr>
        <w:tc>
          <w:tcPr>
            <w:tcW w:w="754" w:type="dxa"/>
            <w:tcBorders>
              <w:top w:val="nil"/>
              <w:left w:val="nil"/>
              <w:bottom w:val="nil"/>
              <w:right w:val="nil"/>
            </w:tcBorders>
          </w:tcPr>
          <w:p w14:paraId="2CC9EC6B" w14:textId="62000BA6" w:rsidR="00F04B3F" w:rsidRPr="00A12E7D" w:rsidRDefault="00F04B3F" w:rsidP="00280A71">
            <w:pPr>
              <w:rPr>
                <w:b/>
                <w:bCs/>
              </w:rPr>
            </w:pPr>
            <w:r w:rsidRPr="00A12E7D">
              <w:rPr>
                <w:b/>
                <w:bCs/>
              </w:rPr>
              <w:t>H.</w:t>
            </w:r>
            <w:r w:rsidR="00825F33" w:rsidRPr="00A12E7D">
              <w:rPr>
                <w:b/>
                <w:bCs/>
              </w:rPr>
              <w:t>1</w:t>
            </w:r>
            <w:r w:rsidRPr="00A12E7D">
              <w:rPr>
                <w:b/>
                <w:bCs/>
              </w:rPr>
              <w:t>.11</w:t>
            </w:r>
          </w:p>
        </w:tc>
        <w:tc>
          <w:tcPr>
            <w:tcW w:w="8318" w:type="dxa"/>
            <w:tcBorders>
              <w:top w:val="nil"/>
              <w:left w:val="nil"/>
              <w:bottom w:val="nil"/>
              <w:right w:val="nil"/>
            </w:tcBorders>
          </w:tcPr>
          <w:p w14:paraId="597F84A2" w14:textId="75032054" w:rsidR="00F04B3F" w:rsidRPr="00A12E7D" w:rsidRDefault="00CB180A" w:rsidP="00A7502A">
            <w:pPr>
              <w:tabs>
                <w:tab w:val="left" w:pos="567"/>
              </w:tabs>
              <w:spacing w:after="173"/>
              <w:rPr>
                <w:rFonts w:cstheme="minorHAnsi"/>
                <w:szCs w:val="16"/>
              </w:rPr>
            </w:pPr>
            <w:r w:rsidRPr="00A12E7D">
              <w:rPr>
                <w:rFonts w:cstheme="minorHAnsi"/>
                <w:szCs w:val="16"/>
              </w:rPr>
              <w:t>De schorsing van een speler wordt door de KNHB schriftelijk of digitaal medegedeeld aan diens vereniging, uiterlijk zeven dagen na de competitiewedstrijd waarin de speler de kaart ontving die tot de schorsing leidde.</w:t>
            </w:r>
          </w:p>
        </w:tc>
      </w:tr>
      <w:tr w:rsidR="00CB180A" w:rsidRPr="00A12E7D" w14:paraId="00B298F6" w14:textId="77777777" w:rsidTr="00CC2FEB">
        <w:trPr>
          <w:trHeight w:val="1015"/>
        </w:trPr>
        <w:tc>
          <w:tcPr>
            <w:tcW w:w="754" w:type="dxa"/>
            <w:tcBorders>
              <w:top w:val="nil"/>
              <w:left w:val="nil"/>
              <w:bottom w:val="nil"/>
              <w:right w:val="nil"/>
            </w:tcBorders>
          </w:tcPr>
          <w:p w14:paraId="26B97893" w14:textId="4586D8B1" w:rsidR="00CB180A" w:rsidRPr="00A12E7D" w:rsidRDefault="00CB180A" w:rsidP="00280A71">
            <w:pPr>
              <w:rPr>
                <w:b/>
                <w:bCs/>
              </w:rPr>
            </w:pPr>
            <w:r w:rsidRPr="00A12E7D">
              <w:rPr>
                <w:b/>
                <w:bCs/>
              </w:rPr>
              <w:t>H.</w:t>
            </w:r>
            <w:r w:rsidR="00825F33" w:rsidRPr="00A12E7D">
              <w:rPr>
                <w:b/>
                <w:bCs/>
              </w:rPr>
              <w:t>1</w:t>
            </w:r>
            <w:r w:rsidRPr="00A12E7D">
              <w:rPr>
                <w:b/>
                <w:bCs/>
              </w:rPr>
              <w:t>.12</w:t>
            </w:r>
          </w:p>
        </w:tc>
        <w:tc>
          <w:tcPr>
            <w:tcW w:w="8318" w:type="dxa"/>
            <w:tcBorders>
              <w:top w:val="nil"/>
              <w:left w:val="nil"/>
              <w:bottom w:val="nil"/>
              <w:right w:val="nil"/>
            </w:tcBorders>
          </w:tcPr>
          <w:p w14:paraId="345374BF" w14:textId="368B0AE5" w:rsidR="00CB180A" w:rsidRPr="00A12E7D" w:rsidRDefault="00336F64" w:rsidP="00A7502A">
            <w:pPr>
              <w:tabs>
                <w:tab w:val="left" w:pos="567"/>
              </w:tabs>
              <w:spacing w:after="173"/>
              <w:rPr>
                <w:rFonts w:cstheme="minorHAnsi"/>
                <w:szCs w:val="16"/>
              </w:rPr>
            </w:pPr>
            <w:r w:rsidRPr="00A12E7D">
              <w:rPr>
                <w:rFonts w:cstheme="minorHAnsi"/>
                <w:szCs w:val="16"/>
              </w:rPr>
              <w:t>De vereniging van de speler die een schorsing wordt opgelegd heeft het recht bezwaar aan te tekenen tegen deze beslissing van de KNHB, in dat geval dient de procedure zoals omschreven in artikel I te worden gevolgd en volgt een eventuele schorsing van de betreffende speler pas na afronding van deze procedure.</w:t>
            </w:r>
          </w:p>
        </w:tc>
      </w:tr>
      <w:tr w:rsidR="00772FC9" w:rsidRPr="00A12E7D" w14:paraId="094A90E0" w14:textId="77777777" w:rsidTr="00CC2FEB">
        <w:trPr>
          <w:trHeight w:val="1015"/>
        </w:trPr>
        <w:tc>
          <w:tcPr>
            <w:tcW w:w="754" w:type="dxa"/>
            <w:tcBorders>
              <w:top w:val="nil"/>
              <w:left w:val="nil"/>
              <w:bottom w:val="nil"/>
              <w:right w:val="nil"/>
            </w:tcBorders>
          </w:tcPr>
          <w:p w14:paraId="6BEA7B72" w14:textId="1EA6DB5A" w:rsidR="00772FC9" w:rsidRPr="00A12E7D" w:rsidRDefault="00772FC9" w:rsidP="00280A71">
            <w:pPr>
              <w:rPr>
                <w:b/>
                <w:bCs/>
              </w:rPr>
            </w:pPr>
            <w:r w:rsidRPr="00A12E7D">
              <w:rPr>
                <w:b/>
                <w:bCs/>
              </w:rPr>
              <w:t>H.</w:t>
            </w:r>
            <w:r w:rsidR="00825F33" w:rsidRPr="00A12E7D">
              <w:rPr>
                <w:b/>
                <w:bCs/>
              </w:rPr>
              <w:t>1</w:t>
            </w:r>
            <w:r w:rsidRPr="00A12E7D">
              <w:rPr>
                <w:b/>
                <w:bCs/>
              </w:rPr>
              <w:t>.13</w:t>
            </w:r>
          </w:p>
        </w:tc>
        <w:tc>
          <w:tcPr>
            <w:tcW w:w="8318" w:type="dxa"/>
            <w:tcBorders>
              <w:top w:val="nil"/>
              <w:left w:val="nil"/>
              <w:bottom w:val="nil"/>
              <w:right w:val="nil"/>
            </w:tcBorders>
          </w:tcPr>
          <w:p w14:paraId="1D8EC5E4" w14:textId="15D2FE5C" w:rsidR="00772FC9" w:rsidRPr="00A12E7D" w:rsidRDefault="00772FC9" w:rsidP="00A7502A">
            <w:pPr>
              <w:tabs>
                <w:tab w:val="left" w:pos="567"/>
              </w:tabs>
              <w:spacing w:after="173"/>
              <w:rPr>
                <w:rFonts w:cstheme="minorHAnsi"/>
                <w:szCs w:val="16"/>
              </w:rPr>
            </w:pPr>
            <w:r w:rsidRPr="00A12E7D">
              <w:rPr>
                <w:rFonts w:cstheme="minorHAnsi"/>
                <w:szCs w:val="16"/>
              </w:rPr>
              <w:t>Strafpunten opgelopen tijdens het bekertoernooi worden niet opgeteld bij de strafpunten opgelopen in de competitie en vervallen aan het einde van het toernooi. Schorsingen van 3 of meer wedstrijden opgelegd voor of tijdens het bekertoernooi gelden zowel tijdens het bekertoernooi als tijdens de competitie.</w:t>
            </w:r>
          </w:p>
        </w:tc>
      </w:tr>
    </w:tbl>
    <w:p w14:paraId="3CFEBB79" w14:textId="5779A1FF" w:rsidR="00CC2FEB" w:rsidRPr="00A12E7D" w:rsidRDefault="00CC2FEB" w:rsidP="00CC2FEB">
      <w:pPr>
        <w:pStyle w:val="Kop2"/>
      </w:pPr>
      <w:bookmarkStart w:id="47" w:name="_Toc67308592"/>
      <w:r w:rsidRPr="00A12E7D">
        <w:t>H.2 Strafoplegging aan een team</w:t>
      </w:r>
      <w:bookmarkEnd w:id="47"/>
    </w:p>
    <w:tbl>
      <w:tblPr>
        <w:tblStyle w:val="Tabelraster"/>
        <w:tblW w:w="0" w:type="auto"/>
        <w:tblLook w:val="04A0" w:firstRow="1" w:lastRow="0" w:firstColumn="1" w:lastColumn="0" w:noHBand="0" w:noVBand="1"/>
      </w:tblPr>
      <w:tblGrid>
        <w:gridCol w:w="655"/>
        <w:gridCol w:w="8417"/>
      </w:tblGrid>
      <w:tr w:rsidR="00CC2FEB" w:rsidRPr="00A12E7D" w14:paraId="65590AD1" w14:textId="77777777" w:rsidTr="00280A71">
        <w:tc>
          <w:tcPr>
            <w:tcW w:w="655" w:type="dxa"/>
            <w:tcBorders>
              <w:top w:val="nil"/>
              <w:left w:val="nil"/>
              <w:bottom w:val="nil"/>
              <w:right w:val="nil"/>
            </w:tcBorders>
          </w:tcPr>
          <w:p w14:paraId="136AEFB5" w14:textId="5E0B6990" w:rsidR="00CC2FEB" w:rsidRPr="00A12E7D" w:rsidRDefault="00CC2FEB" w:rsidP="00280A71">
            <w:pPr>
              <w:rPr>
                <w:b/>
                <w:bCs/>
              </w:rPr>
            </w:pPr>
            <w:r w:rsidRPr="00A12E7D">
              <w:rPr>
                <w:b/>
                <w:bCs/>
              </w:rPr>
              <w:t>H.2.1</w:t>
            </w:r>
          </w:p>
        </w:tc>
        <w:tc>
          <w:tcPr>
            <w:tcW w:w="8417" w:type="dxa"/>
            <w:tcBorders>
              <w:top w:val="nil"/>
              <w:left w:val="nil"/>
              <w:bottom w:val="nil"/>
              <w:right w:val="nil"/>
            </w:tcBorders>
          </w:tcPr>
          <w:p w14:paraId="087AAD5A" w14:textId="28B8414F" w:rsidR="00CC2FEB" w:rsidRPr="00A12E7D" w:rsidRDefault="00830F80" w:rsidP="00280A71">
            <w:pPr>
              <w:rPr>
                <w:rFonts w:cstheme="minorHAnsi"/>
                <w:szCs w:val="16"/>
              </w:rPr>
            </w:pPr>
            <w:r w:rsidRPr="00A12E7D">
              <w:rPr>
                <w:rFonts w:cstheme="minorHAnsi"/>
                <w:szCs w:val="16"/>
              </w:rPr>
              <w:t>Indien na de wedstrijd geconstateerd wordt dat de coach conform het wedstrijdreglement een niet speelgerechtigde speler opgesteld heeft, verliest zijn team de betreffende wedstrijd met 5-0, tenzij de tegenstander van het team dat deze overtreding beging, de wedstrijd met een beter resultaat heeft beëindigd. Tevens worden 3 wedstrijdpunten in mindering gebracht bij het team dat deze overtreding beging. Deze regel wordt tevens toegepast indien na de wedstrijd uit de controle door de Competitieleiding blijkt dat er op een moment in de wedstrijd meer dan 12 classificatiepunten in het veld stonden.</w:t>
            </w:r>
          </w:p>
        </w:tc>
      </w:tr>
      <w:tr w:rsidR="00830F80" w:rsidRPr="00A12E7D" w14:paraId="5CE7B70D" w14:textId="77777777" w:rsidTr="00280A71">
        <w:tc>
          <w:tcPr>
            <w:tcW w:w="655" w:type="dxa"/>
            <w:tcBorders>
              <w:top w:val="nil"/>
              <w:left w:val="nil"/>
              <w:bottom w:val="nil"/>
              <w:right w:val="nil"/>
            </w:tcBorders>
          </w:tcPr>
          <w:p w14:paraId="01BBF496" w14:textId="77777777" w:rsidR="00830F80" w:rsidRPr="00A12E7D" w:rsidRDefault="00830F80" w:rsidP="00280A71">
            <w:pPr>
              <w:rPr>
                <w:b/>
                <w:bCs/>
              </w:rPr>
            </w:pPr>
          </w:p>
        </w:tc>
        <w:tc>
          <w:tcPr>
            <w:tcW w:w="8417" w:type="dxa"/>
            <w:tcBorders>
              <w:top w:val="nil"/>
              <w:left w:val="nil"/>
              <w:bottom w:val="nil"/>
              <w:right w:val="nil"/>
            </w:tcBorders>
          </w:tcPr>
          <w:p w14:paraId="22A2DC3C" w14:textId="77777777" w:rsidR="00830F80" w:rsidRPr="00A12E7D" w:rsidRDefault="00830F80" w:rsidP="00280A71">
            <w:pPr>
              <w:rPr>
                <w:rFonts w:cstheme="minorHAnsi"/>
                <w:szCs w:val="16"/>
              </w:rPr>
            </w:pPr>
          </w:p>
        </w:tc>
      </w:tr>
      <w:tr w:rsidR="00830F80" w:rsidRPr="00A12E7D" w14:paraId="5F2824E8" w14:textId="77777777" w:rsidTr="00280A71">
        <w:tc>
          <w:tcPr>
            <w:tcW w:w="655" w:type="dxa"/>
            <w:tcBorders>
              <w:top w:val="nil"/>
              <w:left w:val="nil"/>
              <w:bottom w:val="nil"/>
              <w:right w:val="nil"/>
            </w:tcBorders>
          </w:tcPr>
          <w:p w14:paraId="2F40C027" w14:textId="321A644D" w:rsidR="00830F80" w:rsidRPr="00A12E7D" w:rsidRDefault="00830F80" w:rsidP="00280A71">
            <w:pPr>
              <w:rPr>
                <w:b/>
                <w:bCs/>
              </w:rPr>
            </w:pPr>
            <w:r w:rsidRPr="00A12E7D">
              <w:rPr>
                <w:b/>
                <w:bCs/>
              </w:rPr>
              <w:lastRenderedPageBreak/>
              <w:t>H.2.2</w:t>
            </w:r>
          </w:p>
        </w:tc>
        <w:tc>
          <w:tcPr>
            <w:tcW w:w="8417" w:type="dxa"/>
            <w:tcBorders>
              <w:top w:val="nil"/>
              <w:left w:val="nil"/>
              <w:bottom w:val="nil"/>
              <w:right w:val="nil"/>
            </w:tcBorders>
          </w:tcPr>
          <w:p w14:paraId="62187407" w14:textId="55BEC44E" w:rsidR="00830F80" w:rsidRPr="00A12E7D" w:rsidRDefault="00CE62AD" w:rsidP="00280A71">
            <w:pPr>
              <w:rPr>
                <w:rFonts w:cstheme="minorHAnsi"/>
                <w:szCs w:val="16"/>
              </w:rPr>
            </w:pPr>
            <w:r w:rsidRPr="00A12E7D">
              <w:rPr>
                <w:rFonts w:cstheme="minorHAnsi"/>
                <w:szCs w:val="16"/>
              </w:rPr>
              <w:t>Indien de coach de spelers voor aanvang niet op het wedstrijdformulier heeft genoteerd of na aanvang een speler heeft toegevoegd, verliest zijn team de betreffende wedstrijd met 5-0, tenzij de tegenstander van het team dat deze overtreding beging, de wedstrijd met een beter resultaat heeft beëindigd. Tevens worden 3 wedstrijdpunten in mindering gebracht bij het team dat deze overtreding beging.</w:t>
            </w:r>
          </w:p>
        </w:tc>
      </w:tr>
      <w:tr w:rsidR="00CE62AD" w:rsidRPr="00A12E7D" w14:paraId="0C8A8119" w14:textId="77777777" w:rsidTr="00280A71">
        <w:tc>
          <w:tcPr>
            <w:tcW w:w="655" w:type="dxa"/>
            <w:tcBorders>
              <w:top w:val="nil"/>
              <w:left w:val="nil"/>
              <w:bottom w:val="nil"/>
              <w:right w:val="nil"/>
            </w:tcBorders>
          </w:tcPr>
          <w:p w14:paraId="6DC53310" w14:textId="77777777" w:rsidR="00CE62AD" w:rsidRPr="00A12E7D" w:rsidRDefault="00CE62AD" w:rsidP="00280A71">
            <w:pPr>
              <w:rPr>
                <w:b/>
                <w:bCs/>
              </w:rPr>
            </w:pPr>
          </w:p>
        </w:tc>
        <w:tc>
          <w:tcPr>
            <w:tcW w:w="8417" w:type="dxa"/>
            <w:tcBorders>
              <w:top w:val="nil"/>
              <w:left w:val="nil"/>
              <w:bottom w:val="nil"/>
              <w:right w:val="nil"/>
            </w:tcBorders>
          </w:tcPr>
          <w:p w14:paraId="4144EED0" w14:textId="77777777" w:rsidR="00CE62AD" w:rsidRPr="00A12E7D" w:rsidRDefault="00CE62AD" w:rsidP="00280A71">
            <w:pPr>
              <w:rPr>
                <w:rFonts w:cstheme="minorHAnsi"/>
                <w:szCs w:val="16"/>
              </w:rPr>
            </w:pPr>
          </w:p>
        </w:tc>
      </w:tr>
      <w:tr w:rsidR="00CE62AD" w:rsidRPr="00A12E7D" w14:paraId="318DB440" w14:textId="77777777" w:rsidTr="00280A71">
        <w:tc>
          <w:tcPr>
            <w:tcW w:w="655" w:type="dxa"/>
            <w:tcBorders>
              <w:top w:val="nil"/>
              <w:left w:val="nil"/>
              <w:bottom w:val="nil"/>
              <w:right w:val="nil"/>
            </w:tcBorders>
          </w:tcPr>
          <w:p w14:paraId="49D6EC06" w14:textId="7DF9198C" w:rsidR="00CE62AD" w:rsidRPr="00A12E7D" w:rsidRDefault="00CE62AD" w:rsidP="00280A71">
            <w:pPr>
              <w:rPr>
                <w:b/>
                <w:bCs/>
              </w:rPr>
            </w:pPr>
            <w:r w:rsidRPr="00A12E7D">
              <w:rPr>
                <w:b/>
                <w:bCs/>
              </w:rPr>
              <w:t>H.2.3</w:t>
            </w:r>
          </w:p>
        </w:tc>
        <w:tc>
          <w:tcPr>
            <w:tcW w:w="8417" w:type="dxa"/>
            <w:tcBorders>
              <w:top w:val="nil"/>
              <w:left w:val="nil"/>
              <w:bottom w:val="nil"/>
              <w:right w:val="nil"/>
            </w:tcBorders>
          </w:tcPr>
          <w:p w14:paraId="55296ED5" w14:textId="7F25081C" w:rsidR="00CE62AD" w:rsidRPr="00A12E7D" w:rsidRDefault="00BB4F50" w:rsidP="00280A71">
            <w:pPr>
              <w:rPr>
                <w:rFonts w:cstheme="minorHAnsi"/>
                <w:szCs w:val="16"/>
              </w:rPr>
            </w:pPr>
            <w:r w:rsidRPr="00A12E7D">
              <w:rPr>
                <w:rFonts w:cstheme="minorHAnsi"/>
                <w:szCs w:val="16"/>
              </w:rPr>
              <w:t>Indien een team een of meerdere wedstrijden niet aanvangt wordt er een straf opgelegd conform art. C.5.</w:t>
            </w:r>
          </w:p>
        </w:tc>
      </w:tr>
      <w:tr w:rsidR="00BB4F50" w:rsidRPr="00A12E7D" w14:paraId="49C57E51" w14:textId="77777777" w:rsidTr="00280A71">
        <w:tc>
          <w:tcPr>
            <w:tcW w:w="655" w:type="dxa"/>
            <w:tcBorders>
              <w:top w:val="nil"/>
              <w:left w:val="nil"/>
              <w:bottom w:val="nil"/>
              <w:right w:val="nil"/>
            </w:tcBorders>
          </w:tcPr>
          <w:p w14:paraId="55E1697B" w14:textId="77777777" w:rsidR="00BB4F50" w:rsidRPr="00A12E7D" w:rsidRDefault="00BB4F50" w:rsidP="00280A71">
            <w:pPr>
              <w:rPr>
                <w:b/>
                <w:bCs/>
              </w:rPr>
            </w:pPr>
          </w:p>
        </w:tc>
        <w:tc>
          <w:tcPr>
            <w:tcW w:w="8417" w:type="dxa"/>
            <w:tcBorders>
              <w:top w:val="nil"/>
              <w:left w:val="nil"/>
              <w:bottom w:val="nil"/>
              <w:right w:val="nil"/>
            </w:tcBorders>
          </w:tcPr>
          <w:p w14:paraId="43986E1F" w14:textId="77777777" w:rsidR="00BB4F50" w:rsidRPr="00A12E7D" w:rsidRDefault="00BB4F50" w:rsidP="00280A71">
            <w:pPr>
              <w:rPr>
                <w:rFonts w:cstheme="minorHAnsi"/>
                <w:szCs w:val="16"/>
              </w:rPr>
            </w:pPr>
          </w:p>
        </w:tc>
      </w:tr>
      <w:tr w:rsidR="00BB4F50" w:rsidRPr="00A12E7D" w14:paraId="25F69B92" w14:textId="77777777" w:rsidTr="00280A71">
        <w:tc>
          <w:tcPr>
            <w:tcW w:w="655" w:type="dxa"/>
            <w:tcBorders>
              <w:top w:val="nil"/>
              <w:left w:val="nil"/>
              <w:bottom w:val="nil"/>
              <w:right w:val="nil"/>
            </w:tcBorders>
          </w:tcPr>
          <w:p w14:paraId="5C9D5E0C" w14:textId="019D0085" w:rsidR="00BB4F50" w:rsidRPr="00A12E7D" w:rsidRDefault="00BB4F50" w:rsidP="00280A71">
            <w:pPr>
              <w:rPr>
                <w:b/>
                <w:bCs/>
              </w:rPr>
            </w:pPr>
            <w:r w:rsidRPr="00A12E7D">
              <w:rPr>
                <w:b/>
                <w:bCs/>
              </w:rPr>
              <w:t>H.2.4</w:t>
            </w:r>
          </w:p>
        </w:tc>
        <w:tc>
          <w:tcPr>
            <w:tcW w:w="8417" w:type="dxa"/>
            <w:tcBorders>
              <w:top w:val="nil"/>
              <w:left w:val="nil"/>
              <w:bottom w:val="nil"/>
              <w:right w:val="nil"/>
            </w:tcBorders>
          </w:tcPr>
          <w:p w14:paraId="1C2DD950" w14:textId="3D6745DC" w:rsidR="00BB4F50" w:rsidRPr="00A12E7D" w:rsidRDefault="00C421A3" w:rsidP="00280A71">
            <w:pPr>
              <w:rPr>
                <w:rFonts w:cstheme="minorHAnsi"/>
                <w:szCs w:val="16"/>
              </w:rPr>
            </w:pPr>
            <w:r w:rsidRPr="00A12E7D">
              <w:rPr>
                <w:rFonts w:cstheme="minorHAnsi"/>
                <w:szCs w:val="16"/>
              </w:rPr>
              <w:t>Indien een wedstrijd gestaakt wordt er een straf opgelegd conform art. C.6.</w:t>
            </w:r>
          </w:p>
        </w:tc>
      </w:tr>
      <w:tr w:rsidR="00C421A3" w:rsidRPr="00A12E7D" w14:paraId="3B19DA0C" w14:textId="77777777" w:rsidTr="00280A71">
        <w:tc>
          <w:tcPr>
            <w:tcW w:w="655" w:type="dxa"/>
            <w:tcBorders>
              <w:top w:val="nil"/>
              <w:left w:val="nil"/>
              <w:bottom w:val="nil"/>
              <w:right w:val="nil"/>
            </w:tcBorders>
          </w:tcPr>
          <w:p w14:paraId="2C173A26" w14:textId="77777777" w:rsidR="00C421A3" w:rsidRPr="00A12E7D" w:rsidRDefault="00C421A3" w:rsidP="00280A71">
            <w:pPr>
              <w:rPr>
                <w:b/>
                <w:bCs/>
              </w:rPr>
            </w:pPr>
          </w:p>
        </w:tc>
        <w:tc>
          <w:tcPr>
            <w:tcW w:w="8417" w:type="dxa"/>
            <w:tcBorders>
              <w:top w:val="nil"/>
              <w:left w:val="nil"/>
              <w:bottom w:val="nil"/>
              <w:right w:val="nil"/>
            </w:tcBorders>
          </w:tcPr>
          <w:p w14:paraId="121E9A80" w14:textId="77777777" w:rsidR="00C421A3" w:rsidRPr="00A12E7D" w:rsidRDefault="00C421A3" w:rsidP="00280A71">
            <w:pPr>
              <w:rPr>
                <w:rFonts w:cstheme="minorHAnsi"/>
                <w:szCs w:val="16"/>
              </w:rPr>
            </w:pPr>
          </w:p>
        </w:tc>
      </w:tr>
      <w:tr w:rsidR="00C421A3" w:rsidRPr="00A12E7D" w14:paraId="0237F6E0" w14:textId="77777777" w:rsidTr="00280A71">
        <w:tc>
          <w:tcPr>
            <w:tcW w:w="655" w:type="dxa"/>
            <w:tcBorders>
              <w:top w:val="nil"/>
              <w:left w:val="nil"/>
              <w:bottom w:val="nil"/>
              <w:right w:val="nil"/>
            </w:tcBorders>
          </w:tcPr>
          <w:p w14:paraId="257D0FE9" w14:textId="0C28E440" w:rsidR="00C421A3" w:rsidRPr="00A12E7D" w:rsidRDefault="00C421A3" w:rsidP="00280A71">
            <w:pPr>
              <w:rPr>
                <w:b/>
                <w:bCs/>
              </w:rPr>
            </w:pPr>
            <w:r w:rsidRPr="00A12E7D">
              <w:rPr>
                <w:b/>
                <w:bCs/>
              </w:rPr>
              <w:t>H.2.5</w:t>
            </w:r>
          </w:p>
        </w:tc>
        <w:tc>
          <w:tcPr>
            <w:tcW w:w="8417" w:type="dxa"/>
            <w:tcBorders>
              <w:top w:val="nil"/>
              <w:left w:val="nil"/>
              <w:bottom w:val="nil"/>
              <w:right w:val="nil"/>
            </w:tcBorders>
          </w:tcPr>
          <w:p w14:paraId="49D818B0" w14:textId="1286E234" w:rsidR="00C421A3" w:rsidRPr="00A12E7D" w:rsidRDefault="00B44357" w:rsidP="00280A71">
            <w:pPr>
              <w:rPr>
                <w:rFonts w:cstheme="minorHAnsi"/>
                <w:szCs w:val="16"/>
              </w:rPr>
            </w:pPr>
            <w:r w:rsidRPr="00A12E7D">
              <w:rPr>
                <w:rFonts w:cstheme="minorHAnsi"/>
                <w:szCs w:val="16"/>
              </w:rPr>
              <w:t xml:space="preserve">Indien lopende het seizoen en na </w:t>
            </w:r>
            <w:proofErr w:type="spellStart"/>
            <w:r w:rsidRPr="00A12E7D">
              <w:rPr>
                <w:rFonts w:cstheme="minorHAnsi"/>
                <w:szCs w:val="16"/>
              </w:rPr>
              <w:t>attendering</w:t>
            </w:r>
            <w:proofErr w:type="spellEnd"/>
            <w:r w:rsidRPr="00A12E7D">
              <w:rPr>
                <w:rFonts w:cstheme="minorHAnsi"/>
                <w:szCs w:val="16"/>
              </w:rPr>
              <w:t xml:space="preserve"> van de betreffende competitieleider aan het betreffende team en vereniging blijvend verzuim blijkt, dan kan de competitieleider een boete opleggen van 25 euro per verzuimgeval. De boete gaat naar de betreffende vereniging.</w:t>
            </w:r>
          </w:p>
        </w:tc>
      </w:tr>
    </w:tbl>
    <w:p w14:paraId="1FAB3A5C" w14:textId="23A97195" w:rsidR="00A137A0" w:rsidRPr="00A12E7D" w:rsidRDefault="00A137A0" w:rsidP="008D6853"/>
    <w:p w14:paraId="11BD2BB7" w14:textId="7ABA6CCE" w:rsidR="008C70A8" w:rsidRPr="00A12E7D" w:rsidRDefault="008C70A8" w:rsidP="008C70A8">
      <w:pPr>
        <w:pStyle w:val="Kop2"/>
      </w:pPr>
      <w:bookmarkStart w:id="48" w:name="_Toc67308593"/>
      <w:r w:rsidRPr="00A12E7D">
        <w:t>H.3 Strafoplegging aan een vereniging</w:t>
      </w:r>
      <w:bookmarkEnd w:id="48"/>
    </w:p>
    <w:tbl>
      <w:tblPr>
        <w:tblStyle w:val="Tabelraster"/>
        <w:tblW w:w="0" w:type="auto"/>
        <w:tblLook w:val="04A0" w:firstRow="1" w:lastRow="0" w:firstColumn="1" w:lastColumn="0" w:noHBand="0" w:noVBand="1"/>
      </w:tblPr>
      <w:tblGrid>
        <w:gridCol w:w="655"/>
        <w:gridCol w:w="8417"/>
      </w:tblGrid>
      <w:tr w:rsidR="008C70A8" w:rsidRPr="00A12E7D" w14:paraId="4472416B" w14:textId="77777777" w:rsidTr="00280A71">
        <w:tc>
          <w:tcPr>
            <w:tcW w:w="655" w:type="dxa"/>
            <w:tcBorders>
              <w:top w:val="nil"/>
              <w:left w:val="nil"/>
              <w:bottom w:val="nil"/>
              <w:right w:val="nil"/>
            </w:tcBorders>
          </w:tcPr>
          <w:p w14:paraId="2142CFF8" w14:textId="0F895C81" w:rsidR="008C70A8" w:rsidRPr="00A12E7D" w:rsidRDefault="008C70A8" w:rsidP="00280A71">
            <w:pPr>
              <w:rPr>
                <w:b/>
                <w:bCs/>
              </w:rPr>
            </w:pPr>
            <w:r w:rsidRPr="00A12E7D">
              <w:rPr>
                <w:b/>
                <w:bCs/>
              </w:rPr>
              <w:t>H.3.1</w:t>
            </w:r>
          </w:p>
        </w:tc>
        <w:tc>
          <w:tcPr>
            <w:tcW w:w="8417" w:type="dxa"/>
            <w:tcBorders>
              <w:top w:val="nil"/>
              <w:left w:val="nil"/>
              <w:bottom w:val="nil"/>
              <w:right w:val="nil"/>
            </w:tcBorders>
          </w:tcPr>
          <w:p w14:paraId="1B311152" w14:textId="41A58887" w:rsidR="008C70A8" w:rsidRPr="00A12E7D" w:rsidRDefault="009D2873" w:rsidP="00280A71">
            <w:pPr>
              <w:rPr>
                <w:rFonts w:cstheme="minorHAnsi"/>
                <w:szCs w:val="16"/>
              </w:rPr>
            </w:pPr>
            <w:r w:rsidRPr="00A12E7D">
              <w:rPr>
                <w:rFonts w:cstheme="minorHAnsi"/>
                <w:szCs w:val="16"/>
              </w:rPr>
              <w:t>Indien een vereniging conform het Wedstrijdreglement E-Hockey geen competitiedag organiseert kan een geldboete van 500 euro worden opgelegd.</w:t>
            </w:r>
          </w:p>
        </w:tc>
      </w:tr>
      <w:tr w:rsidR="009D2873" w:rsidRPr="00A12E7D" w14:paraId="73FCC374" w14:textId="77777777" w:rsidTr="00280A71">
        <w:tc>
          <w:tcPr>
            <w:tcW w:w="655" w:type="dxa"/>
            <w:tcBorders>
              <w:top w:val="nil"/>
              <w:left w:val="nil"/>
              <w:bottom w:val="nil"/>
              <w:right w:val="nil"/>
            </w:tcBorders>
          </w:tcPr>
          <w:p w14:paraId="441FAE98" w14:textId="77777777" w:rsidR="009D2873" w:rsidRPr="00A12E7D" w:rsidRDefault="009D2873" w:rsidP="00280A71">
            <w:pPr>
              <w:rPr>
                <w:b/>
                <w:bCs/>
              </w:rPr>
            </w:pPr>
          </w:p>
        </w:tc>
        <w:tc>
          <w:tcPr>
            <w:tcW w:w="8417" w:type="dxa"/>
            <w:tcBorders>
              <w:top w:val="nil"/>
              <w:left w:val="nil"/>
              <w:bottom w:val="nil"/>
              <w:right w:val="nil"/>
            </w:tcBorders>
          </w:tcPr>
          <w:p w14:paraId="0E79DC15" w14:textId="77777777" w:rsidR="009D2873" w:rsidRPr="00A12E7D" w:rsidRDefault="009D2873" w:rsidP="00280A71">
            <w:pPr>
              <w:rPr>
                <w:rFonts w:cstheme="minorHAnsi"/>
                <w:szCs w:val="16"/>
              </w:rPr>
            </w:pPr>
          </w:p>
        </w:tc>
      </w:tr>
      <w:tr w:rsidR="009D2873" w:rsidRPr="00A12E7D" w14:paraId="79AE830E" w14:textId="77777777" w:rsidTr="00280A71">
        <w:tc>
          <w:tcPr>
            <w:tcW w:w="655" w:type="dxa"/>
            <w:tcBorders>
              <w:top w:val="nil"/>
              <w:left w:val="nil"/>
              <w:bottom w:val="nil"/>
              <w:right w:val="nil"/>
            </w:tcBorders>
          </w:tcPr>
          <w:p w14:paraId="04CC48AC" w14:textId="58536DFA" w:rsidR="009D2873" w:rsidRPr="00A12E7D" w:rsidRDefault="009D2873" w:rsidP="00280A71">
            <w:pPr>
              <w:rPr>
                <w:b/>
                <w:bCs/>
              </w:rPr>
            </w:pPr>
            <w:r w:rsidRPr="00A12E7D">
              <w:rPr>
                <w:b/>
                <w:bCs/>
              </w:rPr>
              <w:t>H.3.2</w:t>
            </w:r>
          </w:p>
        </w:tc>
        <w:tc>
          <w:tcPr>
            <w:tcW w:w="8417" w:type="dxa"/>
            <w:tcBorders>
              <w:top w:val="nil"/>
              <w:left w:val="nil"/>
              <w:bottom w:val="nil"/>
              <w:right w:val="nil"/>
            </w:tcBorders>
          </w:tcPr>
          <w:p w14:paraId="2C0C94A0" w14:textId="210049C2" w:rsidR="009D2873" w:rsidRPr="00A12E7D" w:rsidRDefault="005D0074" w:rsidP="00280A71">
            <w:pPr>
              <w:rPr>
                <w:rFonts w:cstheme="minorHAnsi"/>
                <w:szCs w:val="16"/>
              </w:rPr>
            </w:pPr>
            <w:r w:rsidRPr="00A12E7D">
              <w:rPr>
                <w:rFonts w:cstheme="minorHAnsi"/>
                <w:szCs w:val="16"/>
              </w:rPr>
              <w:t xml:space="preserve">Indien een vereniging aan het begin van het seizoen en na </w:t>
            </w:r>
            <w:proofErr w:type="spellStart"/>
            <w:r w:rsidRPr="00A12E7D">
              <w:rPr>
                <w:rFonts w:cstheme="minorHAnsi"/>
                <w:szCs w:val="16"/>
              </w:rPr>
              <w:t>attendering</w:t>
            </w:r>
            <w:proofErr w:type="spellEnd"/>
            <w:r w:rsidRPr="00A12E7D">
              <w:rPr>
                <w:rFonts w:cstheme="minorHAnsi"/>
                <w:szCs w:val="16"/>
              </w:rPr>
              <w:t xml:space="preserve"> van de betreffende competitieleider verzuimd om voldoende scheidsrechters capaciteit op te geven kan dit aanleiding zijn tot het terugtrekken van een team of meerdere teams. Het tekort aan scheidsrechters capaciteit is hierin bepalend.</w:t>
            </w:r>
          </w:p>
        </w:tc>
      </w:tr>
      <w:tr w:rsidR="005D0074" w:rsidRPr="00A12E7D" w14:paraId="15B2DFB3" w14:textId="77777777" w:rsidTr="00280A71">
        <w:tc>
          <w:tcPr>
            <w:tcW w:w="655" w:type="dxa"/>
            <w:tcBorders>
              <w:top w:val="nil"/>
              <w:left w:val="nil"/>
              <w:bottom w:val="nil"/>
              <w:right w:val="nil"/>
            </w:tcBorders>
          </w:tcPr>
          <w:p w14:paraId="3533D57C" w14:textId="77777777" w:rsidR="005D0074" w:rsidRPr="00A12E7D" w:rsidRDefault="005D0074" w:rsidP="00280A71">
            <w:pPr>
              <w:rPr>
                <w:b/>
                <w:bCs/>
              </w:rPr>
            </w:pPr>
          </w:p>
        </w:tc>
        <w:tc>
          <w:tcPr>
            <w:tcW w:w="8417" w:type="dxa"/>
            <w:tcBorders>
              <w:top w:val="nil"/>
              <w:left w:val="nil"/>
              <w:bottom w:val="nil"/>
              <w:right w:val="nil"/>
            </w:tcBorders>
          </w:tcPr>
          <w:p w14:paraId="2091D55C" w14:textId="77777777" w:rsidR="005D0074" w:rsidRPr="00A12E7D" w:rsidRDefault="005D0074" w:rsidP="00280A71">
            <w:pPr>
              <w:rPr>
                <w:rFonts w:cstheme="minorHAnsi"/>
                <w:szCs w:val="16"/>
              </w:rPr>
            </w:pPr>
          </w:p>
        </w:tc>
      </w:tr>
      <w:tr w:rsidR="005D0074" w:rsidRPr="00A12E7D" w14:paraId="50D290C3" w14:textId="77777777" w:rsidTr="00280A71">
        <w:tc>
          <w:tcPr>
            <w:tcW w:w="655" w:type="dxa"/>
            <w:tcBorders>
              <w:top w:val="nil"/>
              <w:left w:val="nil"/>
              <w:bottom w:val="nil"/>
              <w:right w:val="nil"/>
            </w:tcBorders>
          </w:tcPr>
          <w:p w14:paraId="7BC0C5F5" w14:textId="2B683B3A" w:rsidR="005D0074" w:rsidRPr="00A12E7D" w:rsidRDefault="005D0074" w:rsidP="00280A71">
            <w:pPr>
              <w:rPr>
                <w:b/>
                <w:bCs/>
              </w:rPr>
            </w:pPr>
            <w:r w:rsidRPr="00A12E7D">
              <w:rPr>
                <w:b/>
                <w:bCs/>
              </w:rPr>
              <w:t>H.3.3</w:t>
            </w:r>
          </w:p>
        </w:tc>
        <w:tc>
          <w:tcPr>
            <w:tcW w:w="8417" w:type="dxa"/>
            <w:tcBorders>
              <w:top w:val="nil"/>
              <w:left w:val="nil"/>
              <w:bottom w:val="nil"/>
              <w:right w:val="nil"/>
            </w:tcBorders>
          </w:tcPr>
          <w:p w14:paraId="2D773254" w14:textId="115D71A7" w:rsidR="005D0074" w:rsidRPr="00A12E7D" w:rsidRDefault="00564A78" w:rsidP="00280A71">
            <w:pPr>
              <w:rPr>
                <w:rFonts w:cstheme="minorHAnsi"/>
                <w:szCs w:val="16"/>
              </w:rPr>
            </w:pPr>
            <w:r w:rsidRPr="00A12E7D">
              <w:rPr>
                <w:rFonts w:cstheme="minorHAnsi"/>
                <w:szCs w:val="16"/>
              </w:rPr>
              <w:t xml:space="preserve">Indien een vereniging lopende het seizoen en na </w:t>
            </w:r>
            <w:proofErr w:type="spellStart"/>
            <w:r w:rsidRPr="00A12E7D">
              <w:rPr>
                <w:rFonts w:cstheme="minorHAnsi"/>
                <w:szCs w:val="16"/>
              </w:rPr>
              <w:t>attendering</w:t>
            </w:r>
            <w:proofErr w:type="spellEnd"/>
            <w:r w:rsidRPr="00A12E7D">
              <w:rPr>
                <w:rFonts w:cstheme="minorHAnsi"/>
                <w:szCs w:val="16"/>
              </w:rPr>
              <w:t xml:space="preserve"> van de betreffende competitieleider verzuimt om een ontstane structurele tekort aan </w:t>
            </w:r>
            <w:proofErr w:type="spellStart"/>
            <w:r w:rsidRPr="00A12E7D">
              <w:rPr>
                <w:rFonts w:cstheme="minorHAnsi"/>
                <w:szCs w:val="16"/>
              </w:rPr>
              <w:t>scheidsrechterscapaciteit</w:t>
            </w:r>
            <w:proofErr w:type="spellEnd"/>
            <w:r w:rsidRPr="00A12E7D">
              <w:rPr>
                <w:rFonts w:cstheme="minorHAnsi"/>
                <w:szCs w:val="16"/>
              </w:rPr>
              <w:t xml:space="preserve"> aan te vullen kan dit aanleiding zijn tot het geven van een geldboete per competitiedag, gelijk aan 50 euro keer het capaciteitstekort.</w:t>
            </w:r>
          </w:p>
        </w:tc>
      </w:tr>
      <w:tr w:rsidR="00564A78" w:rsidRPr="00A12E7D" w14:paraId="6C066CEC" w14:textId="77777777" w:rsidTr="00280A71">
        <w:tc>
          <w:tcPr>
            <w:tcW w:w="655" w:type="dxa"/>
            <w:tcBorders>
              <w:top w:val="nil"/>
              <w:left w:val="nil"/>
              <w:bottom w:val="nil"/>
              <w:right w:val="nil"/>
            </w:tcBorders>
          </w:tcPr>
          <w:p w14:paraId="669B9837" w14:textId="77777777" w:rsidR="00564A78" w:rsidRPr="00A12E7D" w:rsidRDefault="00564A78" w:rsidP="00280A71">
            <w:pPr>
              <w:rPr>
                <w:b/>
                <w:bCs/>
              </w:rPr>
            </w:pPr>
          </w:p>
        </w:tc>
        <w:tc>
          <w:tcPr>
            <w:tcW w:w="8417" w:type="dxa"/>
            <w:tcBorders>
              <w:top w:val="nil"/>
              <w:left w:val="nil"/>
              <w:bottom w:val="nil"/>
              <w:right w:val="nil"/>
            </w:tcBorders>
          </w:tcPr>
          <w:p w14:paraId="7A2B591B" w14:textId="77777777" w:rsidR="00564A78" w:rsidRPr="00A12E7D" w:rsidRDefault="00564A78" w:rsidP="00280A71">
            <w:pPr>
              <w:rPr>
                <w:rFonts w:cstheme="minorHAnsi"/>
                <w:szCs w:val="16"/>
              </w:rPr>
            </w:pPr>
          </w:p>
        </w:tc>
      </w:tr>
      <w:tr w:rsidR="00564A78" w:rsidRPr="00A12E7D" w14:paraId="499D85EC" w14:textId="77777777" w:rsidTr="00280A71">
        <w:tc>
          <w:tcPr>
            <w:tcW w:w="655" w:type="dxa"/>
            <w:tcBorders>
              <w:top w:val="nil"/>
              <w:left w:val="nil"/>
              <w:bottom w:val="nil"/>
              <w:right w:val="nil"/>
            </w:tcBorders>
          </w:tcPr>
          <w:p w14:paraId="7085FC8C" w14:textId="49246BED" w:rsidR="00564A78" w:rsidRPr="00A12E7D" w:rsidRDefault="008A6477" w:rsidP="00280A71">
            <w:pPr>
              <w:rPr>
                <w:b/>
                <w:bCs/>
              </w:rPr>
            </w:pPr>
            <w:r w:rsidRPr="00A12E7D">
              <w:rPr>
                <w:b/>
                <w:bCs/>
              </w:rPr>
              <w:t>H.3.4</w:t>
            </w:r>
          </w:p>
        </w:tc>
        <w:tc>
          <w:tcPr>
            <w:tcW w:w="8417" w:type="dxa"/>
            <w:tcBorders>
              <w:top w:val="nil"/>
              <w:left w:val="nil"/>
              <w:bottom w:val="nil"/>
              <w:right w:val="nil"/>
            </w:tcBorders>
          </w:tcPr>
          <w:p w14:paraId="5F36851D" w14:textId="154D42EF" w:rsidR="00564A78" w:rsidRPr="00A12E7D" w:rsidRDefault="008A6477" w:rsidP="00280A71">
            <w:pPr>
              <w:rPr>
                <w:rFonts w:cstheme="minorHAnsi"/>
                <w:szCs w:val="16"/>
              </w:rPr>
            </w:pPr>
            <w:r w:rsidRPr="00A12E7D">
              <w:rPr>
                <w:rFonts w:cstheme="minorHAnsi"/>
                <w:szCs w:val="16"/>
              </w:rPr>
              <w:t>Indien een vereniging na herinnering een boete niet betaald beslist de KNHB over uitsluiting /schorsing van deelname aan KNHB activiteiten voor een periode van 2 jaar.</w:t>
            </w:r>
          </w:p>
        </w:tc>
      </w:tr>
    </w:tbl>
    <w:p w14:paraId="36771714" w14:textId="32FC495B" w:rsidR="00DF18C7" w:rsidRPr="00A12E7D" w:rsidRDefault="00DF18C7" w:rsidP="008D6853"/>
    <w:p w14:paraId="1396EF8B" w14:textId="77777777" w:rsidR="00DF18C7" w:rsidRPr="00A12E7D" w:rsidRDefault="00DF18C7">
      <w:r w:rsidRPr="00A12E7D">
        <w:br w:type="page"/>
      </w:r>
    </w:p>
    <w:p w14:paraId="2AE22C16" w14:textId="5E18AC88" w:rsidR="001D1293" w:rsidRPr="00A12E7D" w:rsidRDefault="001D1293" w:rsidP="001D1293">
      <w:pPr>
        <w:pStyle w:val="Kop1"/>
      </w:pPr>
      <w:bookmarkStart w:id="49" w:name="_Toc67308594"/>
      <w:r w:rsidRPr="00A12E7D">
        <w:lastRenderedPageBreak/>
        <w:t xml:space="preserve">I. </w:t>
      </w:r>
      <w:r w:rsidR="007905F0" w:rsidRPr="00A12E7D">
        <w:t xml:space="preserve">DISPENDATIE, </w:t>
      </w:r>
      <w:r w:rsidR="008328B7" w:rsidRPr="00A12E7D">
        <w:t>BEZWAAR EN BEROEP</w:t>
      </w:r>
      <w:bookmarkEnd w:id="49"/>
    </w:p>
    <w:p w14:paraId="41C20A3B" w14:textId="7E6A49B0" w:rsidR="001D1293" w:rsidRPr="00A12E7D" w:rsidRDefault="001D48C0" w:rsidP="001D1293">
      <w:pPr>
        <w:pStyle w:val="Kop2"/>
      </w:pPr>
      <w:bookmarkStart w:id="50" w:name="_Toc67308595"/>
      <w:r w:rsidRPr="00A12E7D">
        <w:t>I</w:t>
      </w:r>
      <w:r w:rsidR="001D1293" w:rsidRPr="00A12E7D">
        <w:t xml:space="preserve">.1 </w:t>
      </w:r>
      <w:r w:rsidRPr="00A12E7D">
        <w:t>Dispensatieverzoek</w:t>
      </w:r>
      <w:bookmarkEnd w:id="50"/>
    </w:p>
    <w:tbl>
      <w:tblPr>
        <w:tblStyle w:val="Tabelraster"/>
        <w:tblW w:w="0" w:type="auto"/>
        <w:tblLook w:val="04A0" w:firstRow="1" w:lastRow="0" w:firstColumn="1" w:lastColumn="0" w:noHBand="0" w:noVBand="1"/>
      </w:tblPr>
      <w:tblGrid>
        <w:gridCol w:w="754"/>
        <w:gridCol w:w="8318"/>
      </w:tblGrid>
      <w:tr w:rsidR="001D1293" w:rsidRPr="00A12E7D" w14:paraId="190E9CE4" w14:textId="77777777" w:rsidTr="00280A71">
        <w:tc>
          <w:tcPr>
            <w:tcW w:w="754" w:type="dxa"/>
            <w:tcBorders>
              <w:top w:val="nil"/>
              <w:left w:val="nil"/>
              <w:bottom w:val="nil"/>
              <w:right w:val="nil"/>
            </w:tcBorders>
          </w:tcPr>
          <w:p w14:paraId="4C0F42CA" w14:textId="571E082E" w:rsidR="001D1293" w:rsidRPr="00A12E7D" w:rsidRDefault="00BC7FC4" w:rsidP="00280A71">
            <w:pPr>
              <w:rPr>
                <w:b/>
                <w:bCs/>
              </w:rPr>
            </w:pPr>
            <w:r w:rsidRPr="00A12E7D">
              <w:rPr>
                <w:b/>
                <w:bCs/>
              </w:rPr>
              <w:t>I</w:t>
            </w:r>
            <w:r w:rsidR="001D1293" w:rsidRPr="00A12E7D">
              <w:rPr>
                <w:b/>
                <w:bCs/>
              </w:rPr>
              <w:t>.1.1</w:t>
            </w:r>
          </w:p>
        </w:tc>
        <w:tc>
          <w:tcPr>
            <w:tcW w:w="8318" w:type="dxa"/>
            <w:tcBorders>
              <w:top w:val="nil"/>
              <w:left w:val="nil"/>
              <w:bottom w:val="nil"/>
              <w:right w:val="nil"/>
            </w:tcBorders>
          </w:tcPr>
          <w:p w14:paraId="3B58BEBF" w14:textId="77777777" w:rsidR="008E28F0" w:rsidRPr="00A12E7D" w:rsidRDefault="008E28F0" w:rsidP="008E28F0">
            <w:pPr>
              <w:tabs>
                <w:tab w:val="center" w:pos="729"/>
                <w:tab w:val="center" w:pos="4333"/>
              </w:tabs>
              <w:spacing w:after="41"/>
              <w:rPr>
                <w:rFonts w:cstheme="minorHAnsi"/>
                <w:szCs w:val="16"/>
              </w:rPr>
            </w:pPr>
            <w:r w:rsidRPr="00A12E7D">
              <w:rPr>
                <w:rFonts w:cstheme="minorHAnsi"/>
                <w:szCs w:val="16"/>
              </w:rPr>
              <w:t>Voor alle bepalingen in het Wedstrijdreglement kan een dispensatieverzoek worden ingediend.</w:t>
            </w:r>
          </w:p>
          <w:p w14:paraId="0082128F" w14:textId="3FD07657" w:rsidR="001D1293" w:rsidRPr="00A12E7D" w:rsidRDefault="001D1293" w:rsidP="00280A71">
            <w:pPr>
              <w:rPr>
                <w:rFonts w:cstheme="minorHAnsi"/>
                <w:szCs w:val="16"/>
              </w:rPr>
            </w:pPr>
          </w:p>
        </w:tc>
      </w:tr>
      <w:tr w:rsidR="008E28F0" w:rsidRPr="00A12E7D" w14:paraId="27EFD6AE" w14:textId="77777777" w:rsidTr="00280A71">
        <w:tc>
          <w:tcPr>
            <w:tcW w:w="754" w:type="dxa"/>
            <w:tcBorders>
              <w:top w:val="nil"/>
              <w:left w:val="nil"/>
              <w:bottom w:val="nil"/>
              <w:right w:val="nil"/>
            </w:tcBorders>
          </w:tcPr>
          <w:p w14:paraId="3BB1666A" w14:textId="6A72CFDD" w:rsidR="008E28F0" w:rsidRPr="00A12E7D" w:rsidRDefault="008E28F0" w:rsidP="00280A71">
            <w:pPr>
              <w:rPr>
                <w:b/>
                <w:bCs/>
              </w:rPr>
            </w:pPr>
            <w:r w:rsidRPr="00A12E7D">
              <w:rPr>
                <w:b/>
                <w:bCs/>
              </w:rPr>
              <w:t>I.</w:t>
            </w:r>
            <w:r w:rsidR="00C05F4C" w:rsidRPr="00A12E7D">
              <w:rPr>
                <w:b/>
                <w:bCs/>
              </w:rPr>
              <w:t>1</w:t>
            </w:r>
            <w:r w:rsidRPr="00A12E7D">
              <w:rPr>
                <w:b/>
                <w:bCs/>
              </w:rPr>
              <w:t>.2</w:t>
            </w:r>
          </w:p>
        </w:tc>
        <w:tc>
          <w:tcPr>
            <w:tcW w:w="8318" w:type="dxa"/>
            <w:tcBorders>
              <w:top w:val="nil"/>
              <w:left w:val="nil"/>
              <w:bottom w:val="nil"/>
              <w:right w:val="nil"/>
            </w:tcBorders>
          </w:tcPr>
          <w:p w14:paraId="1FB2C302" w14:textId="7372F89C" w:rsidR="008E28F0" w:rsidRPr="00A12E7D" w:rsidRDefault="00365848" w:rsidP="008E28F0">
            <w:pPr>
              <w:tabs>
                <w:tab w:val="center" w:pos="729"/>
                <w:tab w:val="center" w:pos="4333"/>
              </w:tabs>
              <w:spacing w:after="41"/>
              <w:rPr>
                <w:rFonts w:cstheme="minorHAnsi"/>
                <w:szCs w:val="16"/>
              </w:rPr>
            </w:pPr>
            <w:r w:rsidRPr="00A12E7D">
              <w:rPr>
                <w:rFonts w:cstheme="minorHAnsi"/>
                <w:szCs w:val="16"/>
              </w:rPr>
              <w:t xml:space="preserve">Dit verzoek dient met redenen omkleedt en voorzien van oorzaken en gevolgen ingediend te worden bij de Senior Medewerker </w:t>
            </w:r>
            <w:proofErr w:type="spellStart"/>
            <w:r w:rsidRPr="00A12E7D">
              <w:rPr>
                <w:rFonts w:cstheme="minorHAnsi"/>
                <w:szCs w:val="16"/>
              </w:rPr>
              <w:t>ParaHockey</w:t>
            </w:r>
            <w:proofErr w:type="spellEnd"/>
            <w:r w:rsidRPr="00A12E7D">
              <w:rPr>
                <w:rFonts w:cstheme="minorHAnsi"/>
                <w:szCs w:val="16"/>
              </w:rPr>
              <w:t>.</w:t>
            </w:r>
          </w:p>
        </w:tc>
      </w:tr>
      <w:tr w:rsidR="00365848" w:rsidRPr="00A12E7D" w14:paraId="405FD00B" w14:textId="77777777" w:rsidTr="00280A71">
        <w:tc>
          <w:tcPr>
            <w:tcW w:w="754" w:type="dxa"/>
            <w:tcBorders>
              <w:top w:val="nil"/>
              <w:left w:val="nil"/>
              <w:bottom w:val="nil"/>
              <w:right w:val="nil"/>
            </w:tcBorders>
          </w:tcPr>
          <w:p w14:paraId="69F20D0E" w14:textId="77777777" w:rsidR="00365848" w:rsidRPr="00A12E7D" w:rsidRDefault="00365848" w:rsidP="00280A71">
            <w:pPr>
              <w:rPr>
                <w:b/>
                <w:bCs/>
              </w:rPr>
            </w:pPr>
          </w:p>
        </w:tc>
        <w:tc>
          <w:tcPr>
            <w:tcW w:w="8318" w:type="dxa"/>
            <w:tcBorders>
              <w:top w:val="nil"/>
              <w:left w:val="nil"/>
              <w:bottom w:val="nil"/>
              <w:right w:val="nil"/>
            </w:tcBorders>
          </w:tcPr>
          <w:p w14:paraId="05EBC135" w14:textId="77777777" w:rsidR="00365848" w:rsidRPr="00A12E7D" w:rsidRDefault="00365848" w:rsidP="008E28F0">
            <w:pPr>
              <w:tabs>
                <w:tab w:val="center" w:pos="729"/>
                <w:tab w:val="center" w:pos="4333"/>
              </w:tabs>
              <w:spacing w:after="41"/>
              <w:rPr>
                <w:rFonts w:cstheme="minorHAnsi"/>
                <w:szCs w:val="16"/>
              </w:rPr>
            </w:pPr>
          </w:p>
        </w:tc>
      </w:tr>
      <w:tr w:rsidR="00365848" w:rsidRPr="00A12E7D" w14:paraId="74AD8E41" w14:textId="77777777" w:rsidTr="00280A71">
        <w:tc>
          <w:tcPr>
            <w:tcW w:w="754" w:type="dxa"/>
            <w:tcBorders>
              <w:top w:val="nil"/>
              <w:left w:val="nil"/>
              <w:bottom w:val="nil"/>
              <w:right w:val="nil"/>
            </w:tcBorders>
          </w:tcPr>
          <w:p w14:paraId="4E76F2FB" w14:textId="1B06FD30" w:rsidR="00365848" w:rsidRPr="00A12E7D" w:rsidRDefault="00365848" w:rsidP="00280A71">
            <w:pPr>
              <w:rPr>
                <w:b/>
                <w:bCs/>
              </w:rPr>
            </w:pPr>
            <w:r w:rsidRPr="00A12E7D">
              <w:rPr>
                <w:b/>
                <w:bCs/>
              </w:rPr>
              <w:t>I.</w:t>
            </w:r>
            <w:r w:rsidR="00C05F4C" w:rsidRPr="00A12E7D">
              <w:rPr>
                <w:b/>
                <w:bCs/>
              </w:rPr>
              <w:t>1</w:t>
            </w:r>
            <w:r w:rsidRPr="00A12E7D">
              <w:rPr>
                <w:b/>
                <w:bCs/>
              </w:rPr>
              <w:t>.3</w:t>
            </w:r>
          </w:p>
        </w:tc>
        <w:tc>
          <w:tcPr>
            <w:tcW w:w="8318" w:type="dxa"/>
            <w:tcBorders>
              <w:top w:val="nil"/>
              <w:left w:val="nil"/>
              <w:bottom w:val="nil"/>
              <w:right w:val="nil"/>
            </w:tcBorders>
          </w:tcPr>
          <w:p w14:paraId="445464D8" w14:textId="750FCBDA" w:rsidR="00365848" w:rsidRPr="00A12E7D" w:rsidRDefault="005232D7" w:rsidP="008E28F0">
            <w:pPr>
              <w:tabs>
                <w:tab w:val="center" w:pos="729"/>
                <w:tab w:val="center" w:pos="4333"/>
              </w:tabs>
              <w:spacing w:after="41"/>
              <w:rPr>
                <w:rFonts w:cstheme="minorHAnsi"/>
                <w:szCs w:val="16"/>
              </w:rPr>
            </w:pPr>
            <w:r w:rsidRPr="00A12E7D">
              <w:rPr>
                <w:rFonts w:cstheme="minorHAnsi"/>
                <w:szCs w:val="16"/>
              </w:rPr>
              <w:t>Een dispensatieverzoek dient ruim van tevoren worden aangevraagd rekening houdend met het doel waarmee deze dispensatie wordt aangevraagd.</w:t>
            </w:r>
          </w:p>
        </w:tc>
      </w:tr>
      <w:tr w:rsidR="005232D7" w:rsidRPr="00A12E7D" w14:paraId="63143F8F" w14:textId="77777777" w:rsidTr="00280A71">
        <w:tc>
          <w:tcPr>
            <w:tcW w:w="754" w:type="dxa"/>
            <w:tcBorders>
              <w:top w:val="nil"/>
              <w:left w:val="nil"/>
              <w:bottom w:val="nil"/>
              <w:right w:val="nil"/>
            </w:tcBorders>
          </w:tcPr>
          <w:p w14:paraId="3E44EF14" w14:textId="77777777" w:rsidR="005232D7" w:rsidRPr="00A12E7D" w:rsidRDefault="005232D7" w:rsidP="00280A71">
            <w:pPr>
              <w:rPr>
                <w:b/>
                <w:bCs/>
              </w:rPr>
            </w:pPr>
          </w:p>
        </w:tc>
        <w:tc>
          <w:tcPr>
            <w:tcW w:w="8318" w:type="dxa"/>
            <w:tcBorders>
              <w:top w:val="nil"/>
              <w:left w:val="nil"/>
              <w:bottom w:val="nil"/>
              <w:right w:val="nil"/>
            </w:tcBorders>
          </w:tcPr>
          <w:p w14:paraId="7594A894" w14:textId="77777777" w:rsidR="005232D7" w:rsidRPr="00A12E7D" w:rsidRDefault="005232D7" w:rsidP="008E28F0">
            <w:pPr>
              <w:tabs>
                <w:tab w:val="center" w:pos="729"/>
                <w:tab w:val="center" w:pos="4333"/>
              </w:tabs>
              <w:spacing w:after="41"/>
              <w:rPr>
                <w:rFonts w:cstheme="minorHAnsi"/>
                <w:szCs w:val="16"/>
              </w:rPr>
            </w:pPr>
          </w:p>
        </w:tc>
      </w:tr>
      <w:tr w:rsidR="005232D7" w:rsidRPr="00A12E7D" w14:paraId="4F0656FE" w14:textId="77777777" w:rsidTr="00280A71">
        <w:tc>
          <w:tcPr>
            <w:tcW w:w="754" w:type="dxa"/>
            <w:tcBorders>
              <w:top w:val="nil"/>
              <w:left w:val="nil"/>
              <w:bottom w:val="nil"/>
              <w:right w:val="nil"/>
            </w:tcBorders>
          </w:tcPr>
          <w:p w14:paraId="3F928D4A" w14:textId="0CC8F62E" w:rsidR="005232D7" w:rsidRPr="00A12E7D" w:rsidRDefault="005232D7" w:rsidP="00280A71">
            <w:pPr>
              <w:rPr>
                <w:b/>
                <w:bCs/>
              </w:rPr>
            </w:pPr>
            <w:r w:rsidRPr="00A12E7D">
              <w:rPr>
                <w:b/>
                <w:bCs/>
              </w:rPr>
              <w:t>I.</w:t>
            </w:r>
            <w:r w:rsidR="00C05F4C" w:rsidRPr="00A12E7D">
              <w:rPr>
                <w:b/>
                <w:bCs/>
              </w:rPr>
              <w:t>1</w:t>
            </w:r>
            <w:r w:rsidRPr="00A12E7D">
              <w:rPr>
                <w:b/>
                <w:bCs/>
              </w:rPr>
              <w:t>.4</w:t>
            </w:r>
          </w:p>
        </w:tc>
        <w:tc>
          <w:tcPr>
            <w:tcW w:w="8318" w:type="dxa"/>
            <w:tcBorders>
              <w:top w:val="nil"/>
              <w:left w:val="nil"/>
              <w:bottom w:val="nil"/>
              <w:right w:val="nil"/>
            </w:tcBorders>
          </w:tcPr>
          <w:p w14:paraId="74432599" w14:textId="55389883" w:rsidR="005232D7" w:rsidRPr="00A12E7D" w:rsidRDefault="00E11056" w:rsidP="008E28F0">
            <w:pPr>
              <w:tabs>
                <w:tab w:val="center" w:pos="729"/>
                <w:tab w:val="center" w:pos="4333"/>
              </w:tabs>
              <w:spacing w:after="41"/>
              <w:rPr>
                <w:rFonts w:cstheme="minorHAnsi"/>
                <w:szCs w:val="16"/>
              </w:rPr>
            </w:pPr>
            <w:r w:rsidRPr="00A12E7D">
              <w:rPr>
                <w:rFonts w:cstheme="minorHAnsi"/>
                <w:szCs w:val="16"/>
              </w:rPr>
              <w:t xml:space="preserve">De Senior Medewerker </w:t>
            </w:r>
            <w:proofErr w:type="spellStart"/>
            <w:r w:rsidRPr="00A12E7D">
              <w:rPr>
                <w:rFonts w:cstheme="minorHAnsi"/>
                <w:szCs w:val="16"/>
              </w:rPr>
              <w:t>ParaHockey</w:t>
            </w:r>
            <w:proofErr w:type="spellEnd"/>
            <w:r w:rsidRPr="00A12E7D">
              <w:rPr>
                <w:rFonts w:cstheme="minorHAnsi"/>
                <w:szCs w:val="16"/>
              </w:rPr>
              <w:t xml:space="preserve"> stelt vervolgens een Dispensatie Commissie samen welke bestaat uit alle Competitieleiders, Assistent Competitieleiders, Senior Medewerker Doelgroepen Parahockey. </w:t>
            </w:r>
            <w:r w:rsidRPr="00A12E7D">
              <w:rPr>
                <w:rFonts w:cstheme="minorHAnsi"/>
                <w:szCs w:val="16"/>
              </w:rPr>
              <w:br/>
              <w:t>De Competitieleider en Assistent Competitieleider van de regio's waartoe de vereniging behoort maken geen onderdeel uit van deze commissie. Tevens zal een persoon die betrokken is in de organisatie van de vereniging (of daarvan lid is) die het dispensatieverzoek indient geen onderdeel uitmaken van deze commissie.</w:t>
            </w:r>
          </w:p>
        </w:tc>
      </w:tr>
      <w:tr w:rsidR="00E11056" w:rsidRPr="00A12E7D" w14:paraId="75FACCB4" w14:textId="77777777" w:rsidTr="00280A71">
        <w:tc>
          <w:tcPr>
            <w:tcW w:w="754" w:type="dxa"/>
            <w:tcBorders>
              <w:top w:val="nil"/>
              <w:left w:val="nil"/>
              <w:bottom w:val="nil"/>
              <w:right w:val="nil"/>
            </w:tcBorders>
          </w:tcPr>
          <w:p w14:paraId="1A34C9E4" w14:textId="77777777" w:rsidR="00E11056" w:rsidRPr="00A12E7D" w:rsidRDefault="00E11056" w:rsidP="00280A71">
            <w:pPr>
              <w:rPr>
                <w:b/>
                <w:bCs/>
              </w:rPr>
            </w:pPr>
          </w:p>
        </w:tc>
        <w:tc>
          <w:tcPr>
            <w:tcW w:w="8318" w:type="dxa"/>
            <w:tcBorders>
              <w:top w:val="nil"/>
              <w:left w:val="nil"/>
              <w:bottom w:val="nil"/>
              <w:right w:val="nil"/>
            </w:tcBorders>
          </w:tcPr>
          <w:p w14:paraId="7631F7C2" w14:textId="77777777" w:rsidR="00E11056" w:rsidRPr="00A12E7D" w:rsidRDefault="00E11056" w:rsidP="008E28F0">
            <w:pPr>
              <w:tabs>
                <w:tab w:val="center" w:pos="729"/>
                <w:tab w:val="center" w:pos="4333"/>
              </w:tabs>
              <w:spacing w:after="41"/>
              <w:rPr>
                <w:rFonts w:cstheme="minorHAnsi"/>
                <w:szCs w:val="16"/>
              </w:rPr>
            </w:pPr>
          </w:p>
        </w:tc>
      </w:tr>
      <w:tr w:rsidR="00E11056" w:rsidRPr="00A12E7D" w14:paraId="2338C053" w14:textId="77777777" w:rsidTr="00280A71">
        <w:tc>
          <w:tcPr>
            <w:tcW w:w="754" w:type="dxa"/>
            <w:tcBorders>
              <w:top w:val="nil"/>
              <w:left w:val="nil"/>
              <w:bottom w:val="nil"/>
              <w:right w:val="nil"/>
            </w:tcBorders>
          </w:tcPr>
          <w:p w14:paraId="74DCD103" w14:textId="4A37EBF9" w:rsidR="00E11056" w:rsidRPr="00A12E7D" w:rsidRDefault="00E11056" w:rsidP="00280A71">
            <w:pPr>
              <w:rPr>
                <w:b/>
                <w:bCs/>
              </w:rPr>
            </w:pPr>
            <w:r w:rsidRPr="00A12E7D">
              <w:rPr>
                <w:b/>
                <w:bCs/>
              </w:rPr>
              <w:t>I.</w:t>
            </w:r>
            <w:r w:rsidR="00C05F4C" w:rsidRPr="00A12E7D">
              <w:rPr>
                <w:b/>
                <w:bCs/>
              </w:rPr>
              <w:t>1</w:t>
            </w:r>
            <w:r w:rsidRPr="00A12E7D">
              <w:rPr>
                <w:b/>
                <w:bCs/>
              </w:rPr>
              <w:t>.5</w:t>
            </w:r>
          </w:p>
        </w:tc>
        <w:tc>
          <w:tcPr>
            <w:tcW w:w="8318" w:type="dxa"/>
            <w:tcBorders>
              <w:top w:val="nil"/>
              <w:left w:val="nil"/>
              <w:bottom w:val="nil"/>
              <w:right w:val="nil"/>
            </w:tcBorders>
          </w:tcPr>
          <w:p w14:paraId="564B5640" w14:textId="2522A0B0" w:rsidR="00E11056" w:rsidRPr="00A12E7D" w:rsidRDefault="0070628F" w:rsidP="008E28F0">
            <w:pPr>
              <w:tabs>
                <w:tab w:val="center" w:pos="729"/>
                <w:tab w:val="center" w:pos="4333"/>
              </w:tabs>
              <w:spacing w:after="41"/>
              <w:rPr>
                <w:rFonts w:cstheme="minorHAnsi"/>
                <w:szCs w:val="16"/>
              </w:rPr>
            </w:pPr>
            <w:r w:rsidRPr="00A12E7D">
              <w:rPr>
                <w:rFonts w:cstheme="minorHAnsi"/>
                <w:szCs w:val="16"/>
              </w:rPr>
              <w:t xml:space="preserve">De Senior Medewerker </w:t>
            </w:r>
            <w:proofErr w:type="spellStart"/>
            <w:r w:rsidRPr="00A12E7D">
              <w:rPr>
                <w:rFonts w:cstheme="minorHAnsi"/>
                <w:szCs w:val="16"/>
              </w:rPr>
              <w:t>ParaHockey</w:t>
            </w:r>
            <w:proofErr w:type="spellEnd"/>
            <w:r w:rsidRPr="00A12E7D">
              <w:rPr>
                <w:rFonts w:cstheme="minorHAnsi"/>
                <w:szCs w:val="16"/>
              </w:rPr>
              <w:t xml:space="preserve"> bevestigd binnen 7 dagen aan de indienende vereniging dat het verzoek in behandeling is genomen, wanneer de commissie denkt uitspraak te doen (zo snel mogelijk, niet later dan 4 weken na indiening) en wie er voor het desbetreffende verzoek in de commissie zitten.</w:t>
            </w:r>
          </w:p>
        </w:tc>
      </w:tr>
      <w:tr w:rsidR="0070628F" w:rsidRPr="00A12E7D" w14:paraId="6F7BB0FE" w14:textId="77777777" w:rsidTr="00280A71">
        <w:tc>
          <w:tcPr>
            <w:tcW w:w="754" w:type="dxa"/>
            <w:tcBorders>
              <w:top w:val="nil"/>
              <w:left w:val="nil"/>
              <w:bottom w:val="nil"/>
              <w:right w:val="nil"/>
            </w:tcBorders>
          </w:tcPr>
          <w:p w14:paraId="36AB705B" w14:textId="77777777" w:rsidR="0070628F" w:rsidRPr="00A12E7D" w:rsidRDefault="0070628F" w:rsidP="00280A71">
            <w:pPr>
              <w:rPr>
                <w:b/>
                <w:bCs/>
              </w:rPr>
            </w:pPr>
          </w:p>
        </w:tc>
        <w:tc>
          <w:tcPr>
            <w:tcW w:w="8318" w:type="dxa"/>
            <w:tcBorders>
              <w:top w:val="nil"/>
              <w:left w:val="nil"/>
              <w:bottom w:val="nil"/>
              <w:right w:val="nil"/>
            </w:tcBorders>
          </w:tcPr>
          <w:p w14:paraId="6A022614" w14:textId="77777777" w:rsidR="0070628F" w:rsidRPr="00A12E7D" w:rsidRDefault="0070628F" w:rsidP="008E28F0">
            <w:pPr>
              <w:tabs>
                <w:tab w:val="center" w:pos="729"/>
                <w:tab w:val="center" w:pos="4333"/>
              </w:tabs>
              <w:spacing w:after="41"/>
              <w:rPr>
                <w:rFonts w:cstheme="minorHAnsi"/>
                <w:szCs w:val="16"/>
              </w:rPr>
            </w:pPr>
          </w:p>
        </w:tc>
      </w:tr>
      <w:tr w:rsidR="0070628F" w:rsidRPr="00A12E7D" w14:paraId="1A8106F3" w14:textId="77777777" w:rsidTr="00280A71">
        <w:tc>
          <w:tcPr>
            <w:tcW w:w="754" w:type="dxa"/>
            <w:tcBorders>
              <w:top w:val="nil"/>
              <w:left w:val="nil"/>
              <w:bottom w:val="nil"/>
              <w:right w:val="nil"/>
            </w:tcBorders>
          </w:tcPr>
          <w:p w14:paraId="50C4B1B5" w14:textId="52053981" w:rsidR="0070628F" w:rsidRPr="00A12E7D" w:rsidRDefault="0070628F" w:rsidP="00280A71">
            <w:pPr>
              <w:rPr>
                <w:b/>
                <w:bCs/>
              </w:rPr>
            </w:pPr>
            <w:r w:rsidRPr="00A12E7D">
              <w:rPr>
                <w:b/>
                <w:bCs/>
              </w:rPr>
              <w:t>I.</w:t>
            </w:r>
            <w:r w:rsidR="00C05F4C" w:rsidRPr="00A12E7D">
              <w:rPr>
                <w:b/>
                <w:bCs/>
              </w:rPr>
              <w:t>1</w:t>
            </w:r>
            <w:r w:rsidRPr="00A12E7D">
              <w:rPr>
                <w:b/>
                <w:bCs/>
              </w:rPr>
              <w:t>.6</w:t>
            </w:r>
          </w:p>
        </w:tc>
        <w:tc>
          <w:tcPr>
            <w:tcW w:w="8318" w:type="dxa"/>
            <w:tcBorders>
              <w:top w:val="nil"/>
              <w:left w:val="nil"/>
              <w:bottom w:val="nil"/>
              <w:right w:val="nil"/>
            </w:tcBorders>
          </w:tcPr>
          <w:p w14:paraId="24E2591A" w14:textId="093D7D2A" w:rsidR="0070628F" w:rsidRPr="00A12E7D" w:rsidRDefault="00C712EF" w:rsidP="008E28F0">
            <w:pPr>
              <w:tabs>
                <w:tab w:val="center" w:pos="729"/>
                <w:tab w:val="center" w:pos="4333"/>
              </w:tabs>
              <w:spacing w:after="41"/>
              <w:rPr>
                <w:rFonts w:cstheme="minorHAnsi"/>
                <w:szCs w:val="16"/>
              </w:rPr>
            </w:pPr>
            <w:r w:rsidRPr="00A12E7D">
              <w:rPr>
                <w:rFonts w:cstheme="minorHAnsi"/>
                <w:szCs w:val="16"/>
              </w:rPr>
              <w:t>Het is de vereniging na indiening van het verzoek niet toegestaan leden van de Dispensatie Commissie te benaderen over het betreffende verzoek. Alle informatie dient in het initiële verzoek te staan. Indien er vragen zijn dan zal de Dispensatie Commissie zelf contact opnemen met de vereniging.</w:t>
            </w:r>
          </w:p>
        </w:tc>
      </w:tr>
      <w:tr w:rsidR="00C712EF" w:rsidRPr="00A12E7D" w14:paraId="09B3925C" w14:textId="77777777" w:rsidTr="00280A71">
        <w:tc>
          <w:tcPr>
            <w:tcW w:w="754" w:type="dxa"/>
            <w:tcBorders>
              <w:top w:val="nil"/>
              <w:left w:val="nil"/>
              <w:bottom w:val="nil"/>
              <w:right w:val="nil"/>
            </w:tcBorders>
          </w:tcPr>
          <w:p w14:paraId="77AD9A76" w14:textId="77777777" w:rsidR="00C712EF" w:rsidRPr="00A12E7D" w:rsidRDefault="00C712EF" w:rsidP="00280A71">
            <w:pPr>
              <w:rPr>
                <w:b/>
                <w:bCs/>
              </w:rPr>
            </w:pPr>
          </w:p>
        </w:tc>
        <w:tc>
          <w:tcPr>
            <w:tcW w:w="8318" w:type="dxa"/>
            <w:tcBorders>
              <w:top w:val="nil"/>
              <w:left w:val="nil"/>
              <w:bottom w:val="nil"/>
              <w:right w:val="nil"/>
            </w:tcBorders>
          </w:tcPr>
          <w:p w14:paraId="5A0B972D" w14:textId="77777777" w:rsidR="00C712EF" w:rsidRPr="00A12E7D" w:rsidRDefault="00C712EF" w:rsidP="008E28F0">
            <w:pPr>
              <w:tabs>
                <w:tab w:val="center" w:pos="729"/>
                <w:tab w:val="center" w:pos="4333"/>
              </w:tabs>
              <w:spacing w:after="41"/>
              <w:rPr>
                <w:rFonts w:cstheme="minorHAnsi"/>
                <w:szCs w:val="16"/>
              </w:rPr>
            </w:pPr>
          </w:p>
        </w:tc>
      </w:tr>
      <w:tr w:rsidR="00C712EF" w:rsidRPr="00A12E7D" w14:paraId="41E1A886" w14:textId="77777777" w:rsidTr="00280A71">
        <w:tc>
          <w:tcPr>
            <w:tcW w:w="754" w:type="dxa"/>
            <w:tcBorders>
              <w:top w:val="nil"/>
              <w:left w:val="nil"/>
              <w:bottom w:val="nil"/>
              <w:right w:val="nil"/>
            </w:tcBorders>
          </w:tcPr>
          <w:p w14:paraId="453E4FE3" w14:textId="06D52B4E" w:rsidR="00C712EF" w:rsidRPr="00A12E7D" w:rsidRDefault="00C712EF" w:rsidP="00280A71">
            <w:pPr>
              <w:rPr>
                <w:b/>
                <w:bCs/>
              </w:rPr>
            </w:pPr>
            <w:r w:rsidRPr="00A12E7D">
              <w:rPr>
                <w:b/>
                <w:bCs/>
              </w:rPr>
              <w:t>I.</w:t>
            </w:r>
            <w:r w:rsidR="00C05F4C" w:rsidRPr="00A12E7D">
              <w:rPr>
                <w:b/>
                <w:bCs/>
              </w:rPr>
              <w:t>1</w:t>
            </w:r>
            <w:r w:rsidRPr="00A12E7D">
              <w:rPr>
                <w:b/>
                <w:bCs/>
              </w:rPr>
              <w:t>.7</w:t>
            </w:r>
          </w:p>
        </w:tc>
        <w:tc>
          <w:tcPr>
            <w:tcW w:w="8318" w:type="dxa"/>
            <w:tcBorders>
              <w:top w:val="nil"/>
              <w:left w:val="nil"/>
              <w:bottom w:val="nil"/>
              <w:right w:val="nil"/>
            </w:tcBorders>
          </w:tcPr>
          <w:p w14:paraId="0A85D35B" w14:textId="77777777" w:rsidR="009E4011" w:rsidRPr="00A12E7D" w:rsidRDefault="009E4011" w:rsidP="009E4011">
            <w:pPr>
              <w:tabs>
                <w:tab w:val="center" w:pos="729"/>
                <w:tab w:val="center" w:pos="4513"/>
              </w:tabs>
              <w:spacing w:after="41"/>
              <w:rPr>
                <w:rFonts w:cstheme="minorHAnsi"/>
                <w:szCs w:val="16"/>
              </w:rPr>
            </w:pPr>
            <w:r w:rsidRPr="00A12E7D">
              <w:rPr>
                <w:rFonts w:cstheme="minorHAnsi"/>
                <w:szCs w:val="16"/>
              </w:rPr>
              <w:t>Indien een vereniging art. I.1.6 overtreedt wordt het verzoek zonder verdere overweging afgewezen.</w:t>
            </w:r>
          </w:p>
          <w:p w14:paraId="028BA265" w14:textId="77777777" w:rsidR="00C712EF" w:rsidRPr="00A12E7D" w:rsidRDefault="00C712EF" w:rsidP="008E28F0">
            <w:pPr>
              <w:tabs>
                <w:tab w:val="center" w:pos="729"/>
                <w:tab w:val="center" w:pos="4333"/>
              </w:tabs>
              <w:spacing w:after="41"/>
              <w:rPr>
                <w:rFonts w:cstheme="minorHAnsi"/>
                <w:szCs w:val="16"/>
              </w:rPr>
            </w:pPr>
          </w:p>
        </w:tc>
      </w:tr>
      <w:tr w:rsidR="009E4011" w:rsidRPr="00A12E7D" w14:paraId="518C1826" w14:textId="77777777" w:rsidTr="00280A71">
        <w:tc>
          <w:tcPr>
            <w:tcW w:w="754" w:type="dxa"/>
            <w:tcBorders>
              <w:top w:val="nil"/>
              <w:left w:val="nil"/>
              <w:bottom w:val="nil"/>
              <w:right w:val="nil"/>
            </w:tcBorders>
          </w:tcPr>
          <w:p w14:paraId="2EBFF165" w14:textId="655071CD" w:rsidR="009E4011" w:rsidRPr="00A12E7D" w:rsidRDefault="009E4011" w:rsidP="00280A71">
            <w:pPr>
              <w:rPr>
                <w:b/>
                <w:bCs/>
              </w:rPr>
            </w:pPr>
            <w:r w:rsidRPr="00A12E7D">
              <w:rPr>
                <w:b/>
                <w:bCs/>
              </w:rPr>
              <w:t>I.</w:t>
            </w:r>
            <w:r w:rsidR="00C05F4C" w:rsidRPr="00A12E7D">
              <w:rPr>
                <w:b/>
                <w:bCs/>
              </w:rPr>
              <w:t>1</w:t>
            </w:r>
            <w:r w:rsidRPr="00A12E7D">
              <w:rPr>
                <w:b/>
                <w:bCs/>
              </w:rPr>
              <w:t>.8</w:t>
            </w:r>
          </w:p>
        </w:tc>
        <w:tc>
          <w:tcPr>
            <w:tcW w:w="8318" w:type="dxa"/>
            <w:tcBorders>
              <w:top w:val="nil"/>
              <w:left w:val="nil"/>
              <w:bottom w:val="nil"/>
              <w:right w:val="nil"/>
            </w:tcBorders>
          </w:tcPr>
          <w:p w14:paraId="149C76F4" w14:textId="133CDD26" w:rsidR="009E4011" w:rsidRPr="00A12E7D" w:rsidRDefault="001A1A40" w:rsidP="009E4011">
            <w:pPr>
              <w:tabs>
                <w:tab w:val="center" w:pos="729"/>
                <w:tab w:val="center" w:pos="4513"/>
              </w:tabs>
              <w:spacing w:after="41"/>
              <w:rPr>
                <w:rFonts w:cstheme="minorHAnsi"/>
                <w:szCs w:val="16"/>
              </w:rPr>
            </w:pPr>
            <w:r w:rsidRPr="00A12E7D">
              <w:rPr>
                <w:rFonts w:cstheme="minorHAnsi"/>
                <w:szCs w:val="16"/>
              </w:rPr>
              <w:t>Aan een dispensatieverzoek zijn geen kosten verbonden.</w:t>
            </w:r>
          </w:p>
        </w:tc>
      </w:tr>
      <w:tr w:rsidR="001A1A40" w:rsidRPr="00A12E7D" w14:paraId="09F111EA" w14:textId="77777777" w:rsidTr="00280A71">
        <w:tc>
          <w:tcPr>
            <w:tcW w:w="754" w:type="dxa"/>
            <w:tcBorders>
              <w:top w:val="nil"/>
              <w:left w:val="nil"/>
              <w:bottom w:val="nil"/>
              <w:right w:val="nil"/>
            </w:tcBorders>
          </w:tcPr>
          <w:p w14:paraId="2C96CC8D" w14:textId="77777777" w:rsidR="001A1A40" w:rsidRPr="00A12E7D" w:rsidRDefault="001A1A40" w:rsidP="00280A71">
            <w:pPr>
              <w:rPr>
                <w:b/>
                <w:bCs/>
              </w:rPr>
            </w:pPr>
          </w:p>
        </w:tc>
        <w:tc>
          <w:tcPr>
            <w:tcW w:w="8318" w:type="dxa"/>
            <w:tcBorders>
              <w:top w:val="nil"/>
              <w:left w:val="nil"/>
              <w:bottom w:val="nil"/>
              <w:right w:val="nil"/>
            </w:tcBorders>
          </w:tcPr>
          <w:p w14:paraId="303204DB" w14:textId="77777777" w:rsidR="001A1A40" w:rsidRPr="00A12E7D" w:rsidRDefault="001A1A40" w:rsidP="009E4011">
            <w:pPr>
              <w:tabs>
                <w:tab w:val="center" w:pos="729"/>
                <w:tab w:val="center" w:pos="4513"/>
              </w:tabs>
              <w:spacing w:after="41"/>
              <w:rPr>
                <w:rFonts w:cstheme="minorHAnsi"/>
                <w:szCs w:val="16"/>
              </w:rPr>
            </w:pPr>
          </w:p>
        </w:tc>
      </w:tr>
      <w:tr w:rsidR="001A1A40" w:rsidRPr="00A12E7D" w14:paraId="7C396E6E" w14:textId="77777777" w:rsidTr="00280A71">
        <w:tc>
          <w:tcPr>
            <w:tcW w:w="754" w:type="dxa"/>
            <w:tcBorders>
              <w:top w:val="nil"/>
              <w:left w:val="nil"/>
              <w:bottom w:val="nil"/>
              <w:right w:val="nil"/>
            </w:tcBorders>
          </w:tcPr>
          <w:p w14:paraId="3FD42419" w14:textId="32EBF22E" w:rsidR="001A1A40" w:rsidRPr="00A12E7D" w:rsidRDefault="001A1A40" w:rsidP="00280A71">
            <w:pPr>
              <w:rPr>
                <w:b/>
                <w:bCs/>
              </w:rPr>
            </w:pPr>
            <w:r w:rsidRPr="00A12E7D">
              <w:rPr>
                <w:b/>
                <w:bCs/>
              </w:rPr>
              <w:t>I.</w:t>
            </w:r>
            <w:r w:rsidR="00C05F4C" w:rsidRPr="00A12E7D">
              <w:rPr>
                <w:b/>
                <w:bCs/>
              </w:rPr>
              <w:t>1</w:t>
            </w:r>
            <w:r w:rsidRPr="00A12E7D">
              <w:rPr>
                <w:b/>
                <w:bCs/>
              </w:rPr>
              <w:t>.9</w:t>
            </w:r>
          </w:p>
        </w:tc>
        <w:tc>
          <w:tcPr>
            <w:tcW w:w="8318" w:type="dxa"/>
            <w:tcBorders>
              <w:top w:val="nil"/>
              <w:left w:val="nil"/>
              <w:bottom w:val="nil"/>
              <w:right w:val="nil"/>
            </w:tcBorders>
          </w:tcPr>
          <w:p w14:paraId="48799AEE" w14:textId="4C8C2F24" w:rsidR="001A1A40" w:rsidRPr="00A12E7D" w:rsidRDefault="00B4303F" w:rsidP="009E4011">
            <w:pPr>
              <w:tabs>
                <w:tab w:val="center" w:pos="729"/>
                <w:tab w:val="center" w:pos="4513"/>
              </w:tabs>
              <w:spacing w:after="41"/>
              <w:rPr>
                <w:rFonts w:cstheme="minorHAnsi"/>
                <w:szCs w:val="16"/>
              </w:rPr>
            </w:pPr>
            <w:r w:rsidRPr="00A12E7D">
              <w:rPr>
                <w:rFonts w:cstheme="minorHAnsi"/>
                <w:szCs w:val="16"/>
              </w:rPr>
              <w:t>Voor het indienen van een dispensatieverzoek dient het formulier "Verzoek tot Dispensatie" volledig te worden ingevuld. Indien niet het juiste formulier of het formulier niet volledig is ingevuld zal het verzoek niet in behandeling worden genomen.</w:t>
            </w:r>
          </w:p>
        </w:tc>
      </w:tr>
    </w:tbl>
    <w:p w14:paraId="3C26AE5F" w14:textId="1C82A4FA" w:rsidR="008C70A8" w:rsidRPr="00A12E7D" w:rsidRDefault="008C70A8" w:rsidP="008D6853"/>
    <w:p w14:paraId="201D3C51" w14:textId="55541781" w:rsidR="000A163D" w:rsidRPr="00A12E7D" w:rsidRDefault="000A163D" w:rsidP="000A163D">
      <w:pPr>
        <w:pStyle w:val="Kop2"/>
      </w:pPr>
      <w:bookmarkStart w:id="51" w:name="_Toc67308596"/>
      <w:r w:rsidRPr="00A12E7D">
        <w:t xml:space="preserve">I.2 Bezwaar tegen een </w:t>
      </w:r>
      <w:r w:rsidR="00850C64" w:rsidRPr="00A12E7D">
        <w:t>genomen beslissing</w:t>
      </w:r>
      <w:bookmarkEnd w:id="51"/>
    </w:p>
    <w:tbl>
      <w:tblPr>
        <w:tblStyle w:val="Tabelraster"/>
        <w:tblW w:w="0" w:type="auto"/>
        <w:tblLook w:val="04A0" w:firstRow="1" w:lastRow="0" w:firstColumn="1" w:lastColumn="0" w:noHBand="0" w:noVBand="1"/>
      </w:tblPr>
      <w:tblGrid>
        <w:gridCol w:w="754"/>
        <w:gridCol w:w="8318"/>
      </w:tblGrid>
      <w:tr w:rsidR="000A163D" w:rsidRPr="00A12E7D" w14:paraId="4C54DA1D" w14:textId="77777777" w:rsidTr="00280A71">
        <w:tc>
          <w:tcPr>
            <w:tcW w:w="754" w:type="dxa"/>
            <w:tcBorders>
              <w:top w:val="nil"/>
              <w:left w:val="nil"/>
              <w:bottom w:val="nil"/>
              <w:right w:val="nil"/>
            </w:tcBorders>
          </w:tcPr>
          <w:p w14:paraId="1C9FC36C" w14:textId="32516122" w:rsidR="000A163D" w:rsidRPr="00A12E7D" w:rsidRDefault="000A163D" w:rsidP="00280A71">
            <w:pPr>
              <w:rPr>
                <w:b/>
                <w:bCs/>
              </w:rPr>
            </w:pPr>
            <w:r w:rsidRPr="00A12E7D">
              <w:rPr>
                <w:b/>
                <w:bCs/>
              </w:rPr>
              <w:t>I.</w:t>
            </w:r>
            <w:r w:rsidR="00D84428" w:rsidRPr="00A12E7D">
              <w:rPr>
                <w:b/>
                <w:bCs/>
              </w:rPr>
              <w:t>2</w:t>
            </w:r>
            <w:r w:rsidRPr="00A12E7D">
              <w:rPr>
                <w:b/>
                <w:bCs/>
              </w:rPr>
              <w:t>.1</w:t>
            </w:r>
          </w:p>
        </w:tc>
        <w:tc>
          <w:tcPr>
            <w:tcW w:w="8318" w:type="dxa"/>
            <w:tcBorders>
              <w:top w:val="nil"/>
              <w:left w:val="nil"/>
              <w:bottom w:val="nil"/>
              <w:right w:val="nil"/>
            </w:tcBorders>
          </w:tcPr>
          <w:p w14:paraId="2B2883CB" w14:textId="3D8711F4" w:rsidR="000A163D" w:rsidRPr="00A12E7D" w:rsidRDefault="00031FED" w:rsidP="00280A71">
            <w:pPr>
              <w:rPr>
                <w:rFonts w:cstheme="minorHAnsi"/>
                <w:szCs w:val="16"/>
              </w:rPr>
            </w:pPr>
            <w:r w:rsidRPr="00A12E7D">
              <w:rPr>
                <w:rFonts w:cstheme="minorHAnsi"/>
                <w:szCs w:val="16"/>
              </w:rPr>
              <w:t>Een vereniging kan bezwaar aantekenen tegen een beslissing genomen door een competitieleider.</w:t>
            </w:r>
          </w:p>
        </w:tc>
      </w:tr>
      <w:tr w:rsidR="00031FED" w:rsidRPr="00A12E7D" w14:paraId="52C842A2" w14:textId="77777777" w:rsidTr="00280A71">
        <w:tc>
          <w:tcPr>
            <w:tcW w:w="754" w:type="dxa"/>
            <w:tcBorders>
              <w:top w:val="nil"/>
              <w:left w:val="nil"/>
              <w:bottom w:val="nil"/>
              <w:right w:val="nil"/>
            </w:tcBorders>
          </w:tcPr>
          <w:p w14:paraId="63233D74" w14:textId="77777777" w:rsidR="00031FED" w:rsidRPr="00A12E7D" w:rsidRDefault="00031FED" w:rsidP="00280A71">
            <w:pPr>
              <w:rPr>
                <w:b/>
                <w:bCs/>
              </w:rPr>
            </w:pPr>
          </w:p>
        </w:tc>
        <w:tc>
          <w:tcPr>
            <w:tcW w:w="8318" w:type="dxa"/>
            <w:tcBorders>
              <w:top w:val="nil"/>
              <w:left w:val="nil"/>
              <w:bottom w:val="nil"/>
              <w:right w:val="nil"/>
            </w:tcBorders>
          </w:tcPr>
          <w:p w14:paraId="59F979F3" w14:textId="77777777" w:rsidR="00031FED" w:rsidRPr="00A12E7D" w:rsidRDefault="00031FED" w:rsidP="00280A71">
            <w:pPr>
              <w:rPr>
                <w:rFonts w:cstheme="minorHAnsi"/>
                <w:szCs w:val="16"/>
              </w:rPr>
            </w:pPr>
          </w:p>
        </w:tc>
      </w:tr>
      <w:tr w:rsidR="00031FED" w:rsidRPr="00A12E7D" w14:paraId="65CA0F0B" w14:textId="77777777" w:rsidTr="00280A71">
        <w:tc>
          <w:tcPr>
            <w:tcW w:w="754" w:type="dxa"/>
            <w:tcBorders>
              <w:top w:val="nil"/>
              <w:left w:val="nil"/>
              <w:bottom w:val="nil"/>
              <w:right w:val="nil"/>
            </w:tcBorders>
          </w:tcPr>
          <w:p w14:paraId="7F4B92EF" w14:textId="00A22C66" w:rsidR="00031FED" w:rsidRPr="00A12E7D" w:rsidRDefault="00031FED" w:rsidP="00280A71">
            <w:pPr>
              <w:rPr>
                <w:b/>
                <w:bCs/>
              </w:rPr>
            </w:pPr>
            <w:r w:rsidRPr="00A12E7D">
              <w:rPr>
                <w:b/>
                <w:bCs/>
              </w:rPr>
              <w:t>I.2.2</w:t>
            </w:r>
          </w:p>
        </w:tc>
        <w:tc>
          <w:tcPr>
            <w:tcW w:w="8318" w:type="dxa"/>
            <w:tcBorders>
              <w:top w:val="nil"/>
              <w:left w:val="nil"/>
              <w:bottom w:val="nil"/>
              <w:right w:val="nil"/>
            </w:tcBorders>
          </w:tcPr>
          <w:p w14:paraId="1150DA0E" w14:textId="662A4022" w:rsidR="00031FED" w:rsidRPr="00A12E7D" w:rsidRDefault="005C13FD" w:rsidP="00280A71">
            <w:pPr>
              <w:rPr>
                <w:rFonts w:cstheme="minorHAnsi"/>
                <w:szCs w:val="16"/>
              </w:rPr>
            </w:pPr>
            <w:r w:rsidRPr="00A12E7D">
              <w:rPr>
                <w:rFonts w:cstheme="minorHAnsi"/>
                <w:szCs w:val="16"/>
              </w:rPr>
              <w:t>Er kan geen protest of bezwaar worden ingediend tegen een scheidsrechterlijke beslissing genomen tijdens een wedstrijd door scheidsrechters aangesteld door de competitieleiding.</w:t>
            </w:r>
          </w:p>
        </w:tc>
      </w:tr>
      <w:tr w:rsidR="005C13FD" w:rsidRPr="00A12E7D" w14:paraId="462AF20C" w14:textId="77777777" w:rsidTr="00280A71">
        <w:tc>
          <w:tcPr>
            <w:tcW w:w="754" w:type="dxa"/>
            <w:tcBorders>
              <w:top w:val="nil"/>
              <w:left w:val="nil"/>
              <w:bottom w:val="nil"/>
              <w:right w:val="nil"/>
            </w:tcBorders>
          </w:tcPr>
          <w:p w14:paraId="15E700A5" w14:textId="77777777" w:rsidR="005C13FD" w:rsidRPr="00A12E7D" w:rsidRDefault="005C13FD" w:rsidP="00280A71">
            <w:pPr>
              <w:rPr>
                <w:b/>
                <w:bCs/>
              </w:rPr>
            </w:pPr>
          </w:p>
        </w:tc>
        <w:tc>
          <w:tcPr>
            <w:tcW w:w="8318" w:type="dxa"/>
            <w:tcBorders>
              <w:top w:val="nil"/>
              <w:left w:val="nil"/>
              <w:bottom w:val="nil"/>
              <w:right w:val="nil"/>
            </w:tcBorders>
          </w:tcPr>
          <w:p w14:paraId="5A1080D3" w14:textId="77777777" w:rsidR="005C13FD" w:rsidRPr="00A12E7D" w:rsidRDefault="005C13FD" w:rsidP="00280A71">
            <w:pPr>
              <w:rPr>
                <w:rFonts w:cstheme="minorHAnsi"/>
                <w:szCs w:val="16"/>
              </w:rPr>
            </w:pPr>
          </w:p>
        </w:tc>
      </w:tr>
      <w:tr w:rsidR="005C13FD" w:rsidRPr="00A12E7D" w14:paraId="61335975" w14:textId="77777777" w:rsidTr="00280A71">
        <w:tc>
          <w:tcPr>
            <w:tcW w:w="754" w:type="dxa"/>
            <w:tcBorders>
              <w:top w:val="nil"/>
              <w:left w:val="nil"/>
              <w:bottom w:val="nil"/>
              <w:right w:val="nil"/>
            </w:tcBorders>
          </w:tcPr>
          <w:p w14:paraId="635D94B2" w14:textId="25D75711" w:rsidR="005C13FD" w:rsidRPr="00A12E7D" w:rsidRDefault="005C13FD" w:rsidP="00280A71">
            <w:pPr>
              <w:rPr>
                <w:b/>
                <w:bCs/>
              </w:rPr>
            </w:pPr>
            <w:r w:rsidRPr="00A12E7D">
              <w:rPr>
                <w:b/>
                <w:bCs/>
              </w:rPr>
              <w:t>I.2.3</w:t>
            </w:r>
          </w:p>
        </w:tc>
        <w:tc>
          <w:tcPr>
            <w:tcW w:w="8318" w:type="dxa"/>
            <w:tcBorders>
              <w:top w:val="nil"/>
              <w:left w:val="nil"/>
              <w:bottom w:val="nil"/>
              <w:right w:val="nil"/>
            </w:tcBorders>
          </w:tcPr>
          <w:p w14:paraId="181E65C8" w14:textId="4F700FD2" w:rsidR="005C13FD" w:rsidRPr="00A12E7D" w:rsidRDefault="000A2420" w:rsidP="00280A71">
            <w:pPr>
              <w:rPr>
                <w:rFonts w:cstheme="minorHAnsi"/>
                <w:szCs w:val="16"/>
              </w:rPr>
            </w:pPr>
            <w:r w:rsidRPr="00A12E7D">
              <w:rPr>
                <w:rFonts w:cstheme="minorHAnsi"/>
                <w:szCs w:val="16"/>
              </w:rPr>
              <w:t>Een vereniging die bezwaar wil aantekenen tegen een beslissing van een competitieleider zal zich allereerst moeten inspannen om met de desbetreffende competitieleider er onderling uit te komen en/of in elk geval duidelijk moeten krijgen waarom een beslissing genomen is.</w:t>
            </w:r>
          </w:p>
        </w:tc>
      </w:tr>
      <w:tr w:rsidR="000A2420" w:rsidRPr="00A12E7D" w14:paraId="0E0F375D" w14:textId="77777777" w:rsidTr="00280A71">
        <w:tc>
          <w:tcPr>
            <w:tcW w:w="754" w:type="dxa"/>
            <w:tcBorders>
              <w:top w:val="nil"/>
              <w:left w:val="nil"/>
              <w:bottom w:val="nil"/>
              <w:right w:val="nil"/>
            </w:tcBorders>
          </w:tcPr>
          <w:p w14:paraId="4698C770" w14:textId="77777777" w:rsidR="000A2420" w:rsidRPr="00A12E7D" w:rsidRDefault="000A2420" w:rsidP="00280A71">
            <w:pPr>
              <w:rPr>
                <w:b/>
                <w:bCs/>
              </w:rPr>
            </w:pPr>
          </w:p>
        </w:tc>
        <w:tc>
          <w:tcPr>
            <w:tcW w:w="8318" w:type="dxa"/>
            <w:tcBorders>
              <w:top w:val="nil"/>
              <w:left w:val="nil"/>
              <w:bottom w:val="nil"/>
              <w:right w:val="nil"/>
            </w:tcBorders>
          </w:tcPr>
          <w:p w14:paraId="6E27F5D7" w14:textId="77777777" w:rsidR="000A2420" w:rsidRPr="00A12E7D" w:rsidRDefault="000A2420" w:rsidP="00280A71">
            <w:pPr>
              <w:rPr>
                <w:rFonts w:cstheme="minorHAnsi"/>
                <w:szCs w:val="16"/>
              </w:rPr>
            </w:pPr>
          </w:p>
        </w:tc>
      </w:tr>
      <w:tr w:rsidR="000A2420" w:rsidRPr="00A12E7D" w14:paraId="3E7A12F1" w14:textId="77777777" w:rsidTr="00280A71">
        <w:tc>
          <w:tcPr>
            <w:tcW w:w="754" w:type="dxa"/>
            <w:tcBorders>
              <w:top w:val="nil"/>
              <w:left w:val="nil"/>
              <w:bottom w:val="nil"/>
              <w:right w:val="nil"/>
            </w:tcBorders>
          </w:tcPr>
          <w:p w14:paraId="09E256C4" w14:textId="2B1AF599" w:rsidR="000A2420" w:rsidRPr="00A12E7D" w:rsidRDefault="000A2420" w:rsidP="00280A71">
            <w:pPr>
              <w:rPr>
                <w:b/>
                <w:bCs/>
              </w:rPr>
            </w:pPr>
            <w:r w:rsidRPr="00A12E7D">
              <w:rPr>
                <w:b/>
                <w:bCs/>
              </w:rPr>
              <w:t>I.2.4</w:t>
            </w:r>
          </w:p>
        </w:tc>
        <w:tc>
          <w:tcPr>
            <w:tcW w:w="8318" w:type="dxa"/>
            <w:tcBorders>
              <w:top w:val="nil"/>
              <w:left w:val="nil"/>
              <w:bottom w:val="nil"/>
              <w:right w:val="nil"/>
            </w:tcBorders>
          </w:tcPr>
          <w:p w14:paraId="4B2751CD" w14:textId="3098661A" w:rsidR="000A2420" w:rsidRPr="00A12E7D" w:rsidRDefault="00C72BE5" w:rsidP="00280A71">
            <w:pPr>
              <w:rPr>
                <w:rFonts w:cstheme="minorHAnsi"/>
                <w:szCs w:val="16"/>
              </w:rPr>
            </w:pPr>
            <w:r w:rsidRPr="00A12E7D">
              <w:rPr>
                <w:rFonts w:cstheme="minorHAnsi"/>
                <w:szCs w:val="16"/>
              </w:rPr>
              <w:t>Indien partijen, genoemd in art. I.2.3, er onderling niet uitkomen dan kan de vereniging een Bezwaar indienen.</w:t>
            </w:r>
          </w:p>
        </w:tc>
      </w:tr>
      <w:tr w:rsidR="00C72BE5" w:rsidRPr="00A12E7D" w14:paraId="37615275" w14:textId="77777777" w:rsidTr="00280A71">
        <w:tc>
          <w:tcPr>
            <w:tcW w:w="754" w:type="dxa"/>
            <w:tcBorders>
              <w:top w:val="nil"/>
              <w:left w:val="nil"/>
              <w:bottom w:val="nil"/>
              <w:right w:val="nil"/>
            </w:tcBorders>
          </w:tcPr>
          <w:p w14:paraId="16B3AF7F" w14:textId="77777777" w:rsidR="00C72BE5" w:rsidRPr="00A12E7D" w:rsidRDefault="00C72BE5" w:rsidP="00280A71">
            <w:pPr>
              <w:rPr>
                <w:b/>
                <w:bCs/>
              </w:rPr>
            </w:pPr>
          </w:p>
        </w:tc>
        <w:tc>
          <w:tcPr>
            <w:tcW w:w="8318" w:type="dxa"/>
            <w:tcBorders>
              <w:top w:val="nil"/>
              <w:left w:val="nil"/>
              <w:bottom w:val="nil"/>
              <w:right w:val="nil"/>
            </w:tcBorders>
          </w:tcPr>
          <w:p w14:paraId="06604C72" w14:textId="77777777" w:rsidR="00C72BE5" w:rsidRPr="00A12E7D" w:rsidRDefault="00C72BE5" w:rsidP="00280A71">
            <w:pPr>
              <w:rPr>
                <w:rFonts w:cstheme="minorHAnsi"/>
                <w:szCs w:val="16"/>
              </w:rPr>
            </w:pPr>
          </w:p>
        </w:tc>
      </w:tr>
      <w:tr w:rsidR="00C72BE5" w:rsidRPr="00A12E7D" w14:paraId="0D5740D8" w14:textId="77777777" w:rsidTr="00280A71">
        <w:tc>
          <w:tcPr>
            <w:tcW w:w="754" w:type="dxa"/>
            <w:tcBorders>
              <w:top w:val="nil"/>
              <w:left w:val="nil"/>
              <w:bottom w:val="nil"/>
              <w:right w:val="nil"/>
            </w:tcBorders>
          </w:tcPr>
          <w:p w14:paraId="2E7D422D" w14:textId="348C1127" w:rsidR="00C72BE5" w:rsidRPr="00A12E7D" w:rsidRDefault="00C72BE5" w:rsidP="00280A71">
            <w:pPr>
              <w:rPr>
                <w:b/>
                <w:bCs/>
              </w:rPr>
            </w:pPr>
            <w:r w:rsidRPr="00A12E7D">
              <w:rPr>
                <w:b/>
                <w:bCs/>
              </w:rPr>
              <w:t>I.2.5</w:t>
            </w:r>
          </w:p>
        </w:tc>
        <w:tc>
          <w:tcPr>
            <w:tcW w:w="8318" w:type="dxa"/>
            <w:tcBorders>
              <w:top w:val="nil"/>
              <w:left w:val="nil"/>
              <w:bottom w:val="nil"/>
              <w:right w:val="nil"/>
            </w:tcBorders>
          </w:tcPr>
          <w:p w14:paraId="16607438" w14:textId="62F6C154" w:rsidR="00C72BE5" w:rsidRPr="00A12E7D" w:rsidRDefault="00803604" w:rsidP="00280A71">
            <w:pPr>
              <w:rPr>
                <w:rFonts w:cstheme="minorHAnsi"/>
                <w:szCs w:val="16"/>
              </w:rPr>
            </w:pPr>
            <w:r w:rsidRPr="00A12E7D">
              <w:rPr>
                <w:rFonts w:cstheme="minorHAnsi"/>
                <w:szCs w:val="16"/>
              </w:rPr>
              <w:t xml:space="preserve">Een Bezwaar dient de vereniging in bij de Senior Medewerker </w:t>
            </w:r>
            <w:proofErr w:type="spellStart"/>
            <w:r w:rsidRPr="00A12E7D">
              <w:rPr>
                <w:rFonts w:cstheme="minorHAnsi"/>
                <w:szCs w:val="16"/>
              </w:rPr>
              <w:t>ParaHockey</w:t>
            </w:r>
            <w:proofErr w:type="spellEnd"/>
            <w:r w:rsidRPr="00A12E7D">
              <w:rPr>
                <w:rFonts w:cstheme="minorHAnsi"/>
                <w:szCs w:val="16"/>
              </w:rPr>
              <w:t xml:space="preserve">. Deze zal een Bezwaar Commissie (BC) formeren die bestaat uit alle Competitieleiders, Assistent Competitieleiders en </w:t>
            </w:r>
            <w:r w:rsidRPr="00A12E7D">
              <w:rPr>
                <w:rFonts w:cstheme="minorHAnsi"/>
                <w:szCs w:val="16"/>
              </w:rPr>
              <w:lastRenderedPageBreak/>
              <w:t xml:space="preserve">Senior Medewerker </w:t>
            </w:r>
            <w:proofErr w:type="spellStart"/>
            <w:r w:rsidRPr="00A12E7D">
              <w:rPr>
                <w:rFonts w:cstheme="minorHAnsi"/>
                <w:szCs w:val="16"/>
              </w:rPr>
              <w:t>ParaHockey</w:t>
            </w:r>
            <w:proofErr w:type="spellEnd"/>
            <w:r w:rsidRPr="00A12E7D">
              <w:rPr>
                <w:rFonts w:cstheme="minorHAnsi"/>
                <w:szCs w:val="16"/>
              </w:rPr>
              <w:t>. De Competitieleider die de beslissing genomen heeft en indien van toepassing zijn/haar Assistent Competitieleider maken geen onderdeel uit van deze commissie. Tevens zal een persoon die betrokken is in de organisatie van een vereniging (of daarvan lid is) waarop het bezwaar betrekking heeft (dit geldt bv. ook voor de tegenpartij) of persoon die betrokken was bij de wedstrijd (bv. als scheidsrechter) geen onderdeel uitmaken van deze commissie.</w:t>
            </w:r>
          </w:p>
        </w:tc>
      </w:tr>
      <w:tr w:rsidR="00390CC9" w:rsidRPr="00A12E7D" w14:paraId="6EA1CD60" w14:textId="77777777" w:rsidTr="00280A71">
        <w:tc>
          <w:tcPr>
            <w:tcW w:w="754" w:type="dxa"/>
            <w:tcBorders>
              <w:top w:val="nil"/>
              <w:left w:val="nil"/>
              <w:bottom w:val="nil"/>
              <w:right w:val="nil"/>
            </w:tcBorders>
          </w:tcPr>
          <w:p w14:paraId="441498E0" w14:textId="77777777" w:rsidR="00390CC9" w:rsidRPr="00A12E7D" w:rsidRDefault="00390CC9" w:rsidP="00280A71">
            <w:pPr>
              <w:rPr>
                <w:b/>
                <w:bCs/>
              </w:rPr>
            </w:pPr>
          </w:p>
        </w:tc>
        <w:tc>
          <w:tcPr>
            <w:tcW w:w="8318" w:type="dxa"/>
            <w:tcBorders>
              <w:top w:val="nil"/>
              <w:left w:val="nil"/>
              <w:bottom w:val="nil"/>
              <w:right w:val="nil"/>
            </w:tcBorders>
          </w:tcPr>
          <w:p w14:paraId="65399F51" w14:textId="77777777" w:rsidR="00390CC9" w:rsidRPr="00A12E7D" w:rsidRDefault="00390CC9" w:rsidP="00280A71">
            <w:pPr>
              <w:rPr>
                <w:rFonts w:cstheme="minorHAnsi"/>
                <w:szCs w:val="16"/>
              </w:rPr>
            </w:pPr>
          </w:p>
        </w:tc>
      </w:tr>
      <w:tr w:rsidR="00390CC9" w:rsidRPr="00A12E7D" w14:paraId="05B8F0CB" w14:textId="77777777" w:rsidTr="00280A71">
        <w:tc>
          <w:tcPr>
            <w:tcW w:w="754" w:type="dxa"/>
            <w:tcBorders>
              <w:top w:val="nil"/>
              <w:left w:val="nil"/>
              <w:bottom w:val="nil"/>
              <w:right w:val="nil"/>
            </w:tcBorders>
          </w:tcPr>
          <w:p w14:paraId="46C4D048" w14:textId="6F555078" w:rsidR="00390CC9" w:rsidRPr="00A12E7D" w:rsidRDefault="00390CC9" w:rsidP="00280A71">
            <w:pPr>
              <w:rPr>
                <w:b/>
                <w:bCs/>
              </w:rPr>
            </w:pPr>
            <w:r w:rsidRPr="00A12E7D">
              <w:rPr>
                <w:b/>
                <w:bCs/>
              </w:rPr>
              <w:t>I.2.6</w:t>
            </w:r>
          </w:p>
        </w:tc>
        <w:tc>
          <w:tcPr>
            <w:tcW w:w="8318" w:type="dxa"/>
            <w:tcBorders>
              <w:top w:val="nil"/>
              <w:left w:val="nil"/>
              <w:bottom w:val="nil"/>
              <w:right w:val="nil"/>
            </w:tcBorders>
          </w:tcPr>
          <w:p w14:paraId="077745AF" w14:textId="54F853E6" w:rsidR="00390CC9" w:rsidRPr="00A12E7D" w:rsidRDefault="00476539" w:rsidP="00280A71">
            <w:pPr>
              <w:rPr>
                <w:rFonts w:cstheme="minorHAnsi"/>
                <w:szCs w:val="16"/>
              </w:rPr>
            </w:pPr>
            <w:r w:rsidRPr="00A12E7D">
              <w:rPr>
                <w:rFonts w:cstheme="minorHAnsi"/>
                <w:szCs w:val="16"/>
              </w:rPr>
              <w:t>Aan het indienen van een bezwaar zijn kosten verbonden, te weten 50 euro per verzoek.</w:t>
            </w:r>
          </w:p>
        </w:tc>
      </w:tr>
      <w:tr w:rsidR="00476539" w:rsidRPr="00A12E7D" w14:paraId="4F411903" w14:textId="77777777" w:rsidTr="00280A71">
        <w:tc>
          <w:tcPr>
            <w:tcW w:w="754" w:type="dxa"/>
            <w:tcBorders>
              <w:top w:val="nil"/>
              <w:left w:val="nil"/>
              <w:bottom w:val="nil"/>
              <w:right w:val="nil"/>
            </w:tcBorders>
          </w:tcPr>
          <w:p w14:paraId="3D52E2B3" w14:textId="77777777" w:rsidR="00476539" w:rsidRPr="00A12E7D" w:rsidRDefault="00476539" w:rsidP="00280A71">
            <w:pPr>
              <w:rPr>
                <w:b/>
                <w:bCs/>
              </w:rPr>
            </w:pPr>
          </w:p>
        </w:tc>
        <w:tc>
          <w:tcPr>
            <w:tcW w:w="8318" w:type="dxa"/>
            <w:tcBorders>
              <w:top w:val="nil"/>
              <w:left w:val="nil"/>
              <w:bottom w:val="nil"/>
              <w:right w:val="nil"/>
            </w:tcBorders>
          </w:tcPr>
          <w:p w14:paraId="2FCFBAE1" w14:textId="77777777" w:rsidR="00476539" w:rsidRPr="00A12E7D" w:rsidRDefault="00476539" w:rsidP="00280A71">
            <w:pPr>
              <w:rPr>
                <w:rFonts w:cstheme="minorHAnsi"/>
                <w:szCs w:val="16"/>
              </w:rPr>
            </w:pPr>
          </w:p>
        </w:tc>
      </w:tr>
      <w:tr w:rsidR="00476539" w:rsidRPr="00A12E7D" w14:paraId="750FBB36" w14:textId="77777777" w:rsidTr="00280A71">
        <w:tc>
          <w:tcPr>
            <w:tcW w:w="754" w:type="dxa"/>
            <w:tcBorders>
              <w:top w:val="nil"/>
              <w:left w:val="nil"/>
              <w:bottom w:val="nil"/>
              <w:right w:val="nil"/>
            </w:tcBorders>
          </w:tcPr>
          <w:p w14:paraId="383260E7" w14:textId="5158B5E2" w:rsidR="00476539" w:rsidRPr="00A12E7D" w:rsidRDefault="00476539" w:rsidP="00280A71">
            <w:pPr>
              <w:rPr>
                <w:b/>
                <w:bCs/>
              </w:rPr>
            </w:pPr>
            <w:r w:rsidRPr="00A12E7D">
              <w:rPr>
                <w:b/>
                <w:bCs/>
              </w:rPr>
              <w:t>I.2.7</w:t>
            </w:r>
          </w:p>
        </w:tc>
        <w:tc>
          <w:tcPr>
            <w:tcW w:w="8318" w:type="dxa"/>
            <w:tcBorders>
              <w:top w:val="nil"/>
              <w:left w:val="nil"/>
              <w:bottom w:val="nil"/>
              <w:right w:val="nil"/>
            </w:tcBorders>
          </w:tcPr>
          <w:p w14:paraId="7FBC477E" w14:textId="69410CFA" w:rsidR="00476539" w:rsidRPr="00A12E7D" w:rsidRDefault="006A38A3" w:rsidP="00280A71">
            <w:pPr>
              <w:rPr>
                <w:rFonts w:cstheme="minorHAnsi"/>
                <w:szCs w:val="16"/>
              </w:rPr>
            </w:pPr>
            <w:r w:rsidRPr="00A12E7D">
              <w:rPr>
                <w:rFonts w:cstheme="minorHAnsi"/>
                <w:szCs w:val="16"/>
              </w:rPr>
              <w:t>Een bezwaar moet binnen 14 dagen na de genomen beslissing worden ingediend.</w:t>
            </w:r>
          </w:p>
        </w:tc>
      </w:tr>
      <w:tr w:rsidR="006A38A3" w:rsidRPr="00A12E7D" w14:paraId="10C6EE42" w14:textId="77777777" w:rsidTr="00280A71">
        <w:tc>
          <w:tcPr>
            <w:tcW w:w="754" w:type="dxa"/>
            <w:tcBorders>
              <w:top w:val="nil"/>
              <w:left w:val="nil"/>
              <w:bottom w:val="nil"/>
              <w:right w:val="nil"/>
            </w:tcBorders>
          </w:tcPr>
          <w:p w14:paraId="46BC96F7" w14:textId="77777777" w:rsidR="006A38A3" w:rsidRPr="00A12E7D" w:rsidRDefault="006A38A3" w:rsidP="00280A71">
            <w:pPr>
              <w:rPr>
                <w:b/>
                <w:bCs/>
              </w:rPr>
            </w:pPr>
          </w:p>
        </w:tc>
        <w:tc>
          <w:tcPr>
            <w:tcW w:w="8318" w:type="dxa"/>
            <w:tcBorders>
              <w:top w:val="nil"/>
              <w:left w:val="nil"/>
              <w:bottom w:val="nil"/>
              <w:right w:val="nil"/>
            </w:tcBorders>
          </w:tcPr>
          <w:p w14:paraId="4BF8544D" w14:textId="77777777" w:rsidR="006A38A3" w:rsidRPr="00A12E7D" w:rsidRDefault="006A38A3" w:rsidP="00280A71">
            <w:pPr>
              <w:rPr>
                <w:rFonts w:cstheme="minorHAnsi"/>
                <w:szCs w:val="16"/>
              </w:rPr>
            </w:pPr>
          </w:p>
        </w:tc>
      </w:tr>
      <w:tr w:rsidR="006A38A3" w:rsidRPr="00A12E7D" w14:paraId="297D8A57" w14:textId="77777777" w:rsidTr="00280A71">
        <w:tc>
          <w:tcPr>
            <w:tcW w:w="754" w:type="dxa"/>
            <w:tcBorders>
              <w:top w:val="nil"/>
              <w:left w:val="nil"/>
              <w:bottom w:val="nil"/>
              <w:right w:val="nil"/>
            </w:tcBorders>
          </w:tcPr>
          <w:p w14:paraId="7B3D3419" w14:textId="50363022" w:rsidR="006A38A3" w:rsidRPr="00A12E7D" w:rsidRDefault="006A38A3" w:rsidP="00280A71">
            <w:pPr>
              <w:rPr>
                <w:b/>
                <w:bCs/>
              </w:rPr>
            </w:pPr>
            <w:r w:rsidRPr="00A12E7D">
              <w:rPr>
                <w:b/>
                <w:bCs/>
              </w:rPr>
              <w:t>I.2.8</w:t>
            </w:r>
          </w:p>
        </w:tc>
        <w:tc>
          <w:tcPr>
            <w:tcW w:w="8318" w:type="dxa"/>
            <w:tcBorders>
              <w:top w:val="nil"/>
              <w:left w:val="nil"/>
              <w:bottom w:val="nil"/>
              <w:right w:val="nil"/>
            </w:tcBorders>
          </w:tcPr>
          <w:p w14:paraId="76049964" w14:textId="066EA2D2" w:rsidR="006A38A3" w:rsidRPr="00A12E7D" w:rsidRDefault="0063189B" w:rsidP="00280A71">
            <w:pPr>
              <w:rPr>
                <w:rFonts w:cstheme="minorHAnsi"/>
                <w:szCs w:val="16"/>
              </w:rPr>
            </w:pPr>
            <w:r w:rsidRPr="00A12E7D">
              <w:rPr>
                <w:rFonts w:cstheme="minorHAnsi"/>
                <w:szCs w:val="16"/>
              </w:rPr>
              <w:t>Een bezwaar wordt als ingediend beschouwt wanneer het formulier "Bezwaar tegen Beslissing Competitieleider" volledig en juist is ingevuld en de kosten als bedoeld in art. I.2.5 binnen de termijn genoemd in art. I.2.6 zijn ontvangen door de KNHB.</w:t>
            </w:r>
          </w:p>
        </w:tc>
      </w:tr>
      <w:tr w:rsidR="0063189B" w:rsidRPr="00A12E7D" w14:paraId="225299C7" w14:textId="77777777" w:rsidTr="00280A71">
        <w:tc>
          <w:tcPr>
            <w:tcW w:w="754" w:type="dxa"/>
            <w:tcBorders>
              <w:top w:val="nil"/>
              <w:left w:val="nil"/>
              <w:bottom w:val="nil"/>
              <w:right w:val="nil"/>
            </w:tcBorders>
          </w:tcPr>
          <w:p w14:paraId="5A8B7208" w14:textId="77777777" w:rsidR="0063189B" w:rsidRPr="00A12E7D" w:rsidRDefault="0063189B" w:rsidP="00280A71">
            <w:pPr>
              <w:rPr>
                <w:b/>
                <w:bCs/>
              </w:rPr>
            </w:pPr>
          </w:p>
        </w:tc>
        <w:tc>
          <w:tcPr>
            <w:tcW w:w="8318" w:type="dxa"/>
            <w:tcBorders>
              <w:top w:val="nil"/>
              <w:left w:val="nil"/>
              <w:bottom w:val="nil"/>
              <w:right w:val="nil"/>
            </w:tcBorders>
          </w:tcPr>
          <w:p w14:paraId="32A2959E" w14:textId="77777777" w:rsidR="0063189B" w:rsidRPr="00A12E7D" w:rsidRDefault="0063189B" w:rsidP="00280A71">
            <w:pPr>
              <w:rPr>
                <w:rFonts w:cstheme="minorHAnsi"/>
                <w:szCs w:val="16"/>
              </w:rPr>
            </w:pPr>
          </w:p>
        </w:tc>
      </w:tr>
      <w:tr w:rsidR="0063189B" w:rsidRPr="00A12E7D" w14:paraId="18CC1089" w14:textId="77777777" w:rsidTr="00280A71">
        <w:tc>
          <w:tcPr>
            <w:tcW w:w="754" w:type="dxa"/>
            <w:tcBorders>
              <w:top w:val="nil"/>
              <w:left w:val="nil"/>
              <w:bottom w:val="nil"/>
              <w:right w:val="nil"/>
            </w:tcBorders>
          </w:tcPr>
          <w:p w14:paraId="1EF8B5A9" w14:textId="57C3D869" w:rsidR="0063189B" w:rsidRPr="00A12E7D" w:rsidRDefault="0063189B" w:rsidP="00280A71">
            <w:pPr>
              <w:rPr>
                <w:b/>
                <w:bCs/>
              </w:rPr>
            </w:pPr>
            <w:r w:rsidRPr="00A12E7D">
              <w:rPr>
                <w:b/>
                <w:bCs/>
              </w:rPr>
              <w:t>I.2.9</w:t>
            </w:r>
          </w:p>
        </w:tc>
        <w:tc>
          <w:tcPr>
            <w:tcW w:w="8318" w:type="dxa"/>
            <w:tcBorders>
              <w:top w:val="nil"/>
              <w:left w:val="nil"/>
              <w:bottom w:val="nil"/>
              <w:right w:val="nil"/>
            </w:tcBorders>
          </w:tcPr>
          <w:p w14:paraId="465DD548" w14:textId="443FBFFD" w:rsidR="0063189B" w:rsidRPr="00A12E7D" w:rsidRDefault="00842724" w:rsidP="00280A71">
            <w:pPr>
              <w:rPr>
                <w:rFonts w:cstheme="minorHAnsi"/>
                <w:szCs w:val="16"/>
              </w:rPr>
            </w:pPr>
            <w:r w:rsidRPr="00A12E7D">
              <w:rPr>
                <w:rFonts w:cstheme="minorHAnsi"/>
                <w:szCs w:val="16"/>
              </w:rPr>
              <w:t>Hierna zal de KNHB binnen 7 dagen de betrokken partijen op de hoogte brengen dat het bezwaar in behandeling is genomen en wanneer zij denkt uitspraak te doen, doch niet later dan 6 weken na indiening van het bezwaar.</w:t>
            </w:r>
          </w:p>
        </w:tc>
      </w:tr>
    </w:tbl>
    <w:p w14:paraId="5AFFBDB2" w14:textId="298E1E61" w:rsidR="000A163D" w:rsidRPr="00A12E7D" w:rsidRDefault="000A163D" w:rsidP="008D6853"/>
    <w:p w14:paraId="6E9F38EB" w14:textId="5261B005" w:rsidR="0060089B" w:rsidRPr="00A12E7D" w:rsidRDefault="0060089B" w:rsidP="0060089B">
      <w:pPr>
        <w:pStyle w:val="Kop2"/>
      </w:pPr>
      <w:bookmarkStart w:id="52" w:name="_Toc67308597"/>
      <w:r w:rsidRPr="00A12E7D">
        <w:t>I.3 Beroep</w:t>
      </w:r>
      <w:bookmarkEnd w:id="52"/>
    </w:p>
    <w:tbl>
      <w:tblPr>
        <w:tblStyle w:val="Tabelraster"/>
        <w:tblW w:w="0" w:type="auto"/>
        <w:tblLook w:val="04A0" w:firstRow="1" w:lastRow="0" w:firstColumn="1" w:lastColumn="0" w:noHBand="0" w:noVBand="1"/>
      </w:tblPr>
      <w:tblGrid>
        <w:gridCol w:w="754"/>
        <w:gridCol w:w="8318"/>
      </w:tblGrid>
      <w:tr w:rsidR="0060089B" w:rsidRPr="00A12E7D" w14:paraId="238366E0" w14:textId="77777777" w:rsidTr="00280A71">
        <w:tc>
          <w:tcPr>
            <w:tcW w:w="754" w:type="dxa"/>
            <w:tcBorders>
              <w:top w:val="nil"/>
              <w:left w:val="nil"/>
              <w:bottom w:val="nil"/>
              <w:right w:val="nil"/>
            </w:tcBorders>
          </w:tcPr>
          <w:p w14:paraId="6D577AAA" w14:textId="1FF06A54" w:rsidR="0060089B" w:rsidRPr="00A12E7D" w:rsidRDefault="0060089B" w:rsidP="00280A71">
            <w:pPr>
              <w:rPr>
                <w:b/>
                <w:bCs/>
              </w:rPr>
            </w:pPr>
            <w:r w:rsidRPr="00A12E7D">
              <w:rPr>
                <w:b/>
                <w:bCs/>
              </w:rPr>
              <w:t>I.</w:t>
            </w:r>
            <w:r w:rsidR="00193A94" w:rsidRPr="00A12E7D">
              <w:rPr>
                <w:b/>
                <w:bCs/>
              </w:rPr>
              <w:t>3</w:t>
            </w:r>
            <w:r w:rsidRPr="00A12E7D">
              <w:rPr>
                <w:b/>
                <w:bCs/>
              </w:rPr>
              <w:t>.1</w:t>
            </w:r>
          </w:p>
        </w:tc>
        <w:tc>
          <w:tcPr>
            <w:tcW w:w="8318" w:type="dxa"/>
            <w:tcBorders>
              <w:top w:val="nil"/>
              <w:left w:val="nil"/>
              <w:bottom w:val="nil"/>
              <w:right w:val="nil"/>
            </w:tcBorders>
          </w:tcPr>
          <w:p w14:paraId="5009D028" w14:textId="5CD03A59" w:rsidR="0060089B" w:rsidRPr="00A12E7D" w:rsidRDefault="00193A94" w:rsidP="00280A71">
            <w:pPr>
              <w:rPr>
                <w:rFonts w:cstheme="minorHAnsi"/>
                <w:szCs w:val="16"/>
              </w:rPr>
            </w:pPr>
            <w:r w:rsidRPr="00A12E7D">
              <w:rPr>
                <w:rFonts w:cstheme="minorHAnsi"/>
                <w:szCs w:val="16"/>
              </w:rPr>
              <w:t>Tegen een uitspraak van de Bezwaarcommissie kan beroep worden aangetekend.</w:t>
            </w:r>
          </w:p>
        </w:tc>
      </w:tr>
      <w:tr w:rsidR="00193A94" w:rsidRPr="00A12E7D" w14:paraId="78CA90BE" w14:textId="77777777" w:rsidTr="00280A71">
        <w:tc>
          <w:tcPr>
            <w:tcW w:w="754" w:type="dxa"/>
            <w:tcBorders>
              <w:top w:val="nil"/>
              <w:left w:val="nil"/>
              <w:bottom w:val="nil"/>
              <w:right w:val="nil"/>
            </w:tcBorders>
          </w:tcPr>
          <w:p w14:paraId="0AF09C02" w14:textId="77777777" w:rsidR="00193A94" w:rsidRPr="00A12E7D" w:rsidRDefault="00193A94" w:rsidP="00280A71">
            <w:pPr>
              <w:rPr>
                <w:b/>
                <w:bCs/>
              </w:rPr>
            </w:pPr>
          </w:p>
        </w:tc>
        <w:tc>
          <w:tcPr>
            <w:tcW w:w="8318" w:type="dxa"/>
            <w:tcBorders>
              <w:top w:val="nil"/>
              <w:left w:val="nil"/>
              <w:bottom w:val="nil"/>
              <w:right w:val="nil"/>
            </w:tcBorders>
          </w:tcPr>
          <w:p w14:paraId="4B9D9E31" w14:textId="77777777" w:rsidR="00193A94" w:rsidRPr="00A12E7D" w:rsidRDefault="00193A94" w:rsidP="00280A71">
            <w:pPr>
              <w:rPr>
                <w:rFonts w:cstheme="minorHAnsi"/>
                <w:szCs w:val="16"/>
              </w:rPr>
            </w:pPr>
          </w:p>
        </w:tc>
      </w:tr>
      <w:tr w:rsidR="00193A94" w:rsidRPr="00A12E7D" w14:paraId="2F9D1CAA" w14:textId="77777777" w:rsidTr="00280A71">
        <w:tc>
          <w:tcPr>
            <w:tcW w:w="754" w:type="dxa"/>
            <w:tcBorders>
              <w:top w:val="nil"/>
              <w:left w:val="nil"/>
              <w:bottom w:val="nil"/>
              <w:right w:val="nil"/>
            </w:tcBorders>
          </w:tcPr>
          <w:p w14:paraId="755F3EE3" w14:textId="53E1BB59" w:rsidR="00193A94" w:rsidRPr="00A12E7D" w:rsidRDefault="00193A94" w:rsidP="00280A71">
            <w:pPr>
              <w:rPr>
                <w:b/>
                <w:bCs/>
              </w:rPr>
            </w:pPr>
            <w:r w:rsidRPr="00A12E7D">
              <w:rPr>
                <w:b/>
                <w:bCs/>
              </w:rPr>
              <w:t>I.3.2</w:t>
            </w:r>
          </w:p>
        </w:tc>
        <w:tc>
          <w:tcPr>
            <w:tcW w:w="8318" w:type="dxa"/>
            <w:tcBorders>
              <w:top w:val="nil"/>
              <w:left w:val="nil"/>
              <w:bottom w:val="nil"/>
              <w:right w:val="nil"/>
            </w:tcBorders>
          </w:tcPr>
          <w:p w14:paraId="61FC8592" w14:textId="59D37B46" w:rsidR="00193A94" w:rsidRPr="00A12E7D" w:rsidRDefault="00D819BE" w:rsidP="00280A71">
            <w:pPr>
              <w:rPr>
                <w:rFonts w:cstheme="minorHAnsi"/>
                <w:szCs w:val="16"/>
              </w:rPr>
            </w:pPr>
            <w:r w:rsidRPr="00A12E7D">
              <w:rPr>
                <w:rFonts w:cstheme="minorHAnsi"/>
                <w:szCs w:val="16"/>
              </w:rPr>
              <w:t xml:space="preserve">Een beroep dient de vereniging in bij de Senior Medewerker </w:t>
            </w:r>
            <w:proofErr w:type="spellStart"/>
            <w:r w:rsidRPr="00A12E7D">
              <w:rPr>
                <w:rFonts w:cstheme="minorHAnsi"/>
                <w:szCs w:val="16"/>
              </w:rPr>
              <w:t>ParaHockey</w:t>
            </w:r>
            <w:proofErr w:type="spellEnd"/>
            <w:r w:rsidRPr="00A12E7D">
              <w:rPr>
                <w:rFonts w:cstheme="minorHAnsi"/>
                <w:szCs w:val="16"/>
              </w:rPr>
              <w:t>.  Hij/zij zal het beroep samen met alle stukken die zijn betrokken bij het behandelen van het bezwaar doorsturen naar de Manager Verenigingszaken van de KNHB.</w:t>
            </w:r>
          </w:p>
        </w:tc>
      </w:tr>
      <w:tr w:rsidR="00D819BE" w:rsidRPr="00A12E7D" w14:paraId="2DDBC554" w14:textId="77777777" w:rsidTr="00280A71">
        <w:tc>
          <w:tcPr>
            <w:tcW w:w="754" w:type="dxa"/>
            <w:tcBorders>
              <w:top w:val="nil"/>
              <w:left w:val="nil"/>
              <w:bottom w:val="nil"/>
              <w:right w:val="nil"/>
            </w:tcBorders>
          </w:tcPr>
          <w:p w14:paraId="7BF63482" w14:textId="77777777" w:rsidR="00D819BE" w:rsidRPr="00A12E7D" w:rsidRDefault="00D819BE" w:rsidP="00280A71">
            <w:pPr>
              <w:rPr>
                <w:b/>
                <w:bCs/>
              </w:rPr>
            </w:pPr>
          </w:p>
        </w:tc>
        <w:tc>
          <w:tcPr>
            <w:tcW w:w="8318" w:type="dxa"/>
            <w:tcBorders>
              <w:top w:val="nil"/>
              <w:left w:val="nil"/>
              <w:bottom w:val="nil"/>
              <w:right w:val="nil"/>
            </w:tcBorders>
          </w:tcPr>
          <w:p w14:paraId="2F496606" w14:textId="77777777" w:rsidR="00D819BE" w:rsidRPr="00A12E7D" w:rsidRDefault="00D819BE" w:rsidP="00280A71">
            <w:pPr>
              <w:rPr>
                <w:rFonts w:cstheme="minorHAnsi"/>
                <w:szCs w:val="16"/>
              </w:rPr>
            </w:pPr>
          </w:p>
        </w:tc>
      </w:tr>
      <w:tr w:rsidR="00D819BE" w:rsidRPr="00A12E7D" w14:paraId="3B350A90" w14:textId="77777777" w:rsidTr="00280A71">
        <w:tc>
          <w:tcPr>
            <w:tcW w:w="754" w:type="dxa"/>
            <w:tcBorders>
              <w:top w:val="nil"/>
              <w:left w:val="nil"/>
              <w:bottom w:val="nil"/>
              <w:right w:val="nil"/>
            </w:tcBorders>
          </w:tcPr>
          <w:p w14:paraId="7FF6D22C" w14:textId="29B9E1F9" w:rsidR="00D819BE" w:rsidRPr="00A12E7D" w:rsidRDefault="00D819BE" w:rsidP="00280A71">
            <w:pPr>
              <w:rPr>
                <w:b/>
                <w:bCs/>
              </w:rPr>
            </w:pPr>
            <w:r w:rsidRPr="00A12E7D">
              <w:rPr>
                <w:b/>
                <w:bCs/>
              </w:rPr>
              <w:t>I.3.3</w:t>
            </w:r>
          </w:p>
        </w:tc>
        <w:tc>
          <w:tcPr>
            <w:tcW w:w="8318" w:type="dxa"/>
            <w:tcBorders>
              <w:top w:val="nil"/>
              <w:left w:val="nil"/>
              <w:bottom w:val="nil"/>
              <w:right w:val="nil"/>
            </w:tcBorders>
          </w:tcPr>
          <w:p w14:paraId="3AE9ECFA" w14:textId="5F212E9D" w:rsidR="00D819BE" w:rsidRPr="00A12E7D" w:rsidRDefault="00CD1BA2" w:rsidP="00280A71">
            <w:pPr>
              <w:rPr>
                <w:rFonts w:cstheme="minorHAnsi"/>
                <w:szCs w:val="16"/>
              </w:rPr>
            </w:pPr>
            <w:r w:rsidRPr="00A12E7D">
              <w:rPr>
                <w:rFonts w:cstheme="minorHAnsi"/>
                <w:szCs w:val="16"/>
              </w:rPr>
              <w:t>Aan het indienen van een beroep zijn kosten verbonden, te weten 50 euro per verzoek.</w:t>
            </w:r>
          </w:p>
        </w:tc>
      </w:tr>
      <w:tr w:rsidR="00CD1BA2" w:rsidRPr="00A12E7D" w14:paraId="107AF5DC" w14:textId="77777777" w:rsidTr="00280A71">
        <w:tc>
          <w:tcPr>
            <w:tcW w:w="754" w:type="dxa"/>
            <w:tcBorders>
              <w:top w:val="nil"/>
              <w:left w:val="nil"/>
              <w:bottom w:val="nil"/>
              <w:right w:val="nil"/>
            </w:tcBorders>
          </w:tcPr>
          <w:p w14:paraId="01D00065" w14:textId="77777777" w:rsidR="00CD1BA2" w:rsidRPr="00A12E7D" w:rsidRDefault="00CD1BA2" w:rsidP="00280A71">
            <w:pPr>
              <w:rPr>
                <w:b/>
                <w:bCs/>
              </w:rPr>
            </w:pPr>
          </w:p>
        </w:tc>
        <w:tc>
          <w:tcPr>
            <w:tcW w:w="8318" w:type="dxa"/>
            <w:tcBorders>
              <w:top w:val="nil"/>
              <w:left w:val="nil"/>
              <w:bottom w:val="nil"/>
              <w:right w:val="nil"/>
            </w:tcBorders>
          </w:tcPr>
          <w:p w14:paraId="23ABCA41" w14:textId="77777777" w:rsidR="00CD1BA2" w:rsidRPr="00A12E7D" w:rsidRDefault="00CD1BA2" w:rsidP="00280A71">
            <w:pPr>
              <w:rPr>
                <w:rFonts w:cstheme="minorHAnsi"/>
                <w:szCs w:val="16"/>
              </w:rPr>
            </w:pPr>
          </w:p>
        </w:tc>
      </w:tr>
      <w:tr w:rsidR="00CD1BA2" w:rsidRPr="00A12E7D" w14:paraId="4EF3D02B" w14:textId="77777777" w:rsidTr="00280A71">
        <w:tc>
          <w:tcPr>
            <w:tcW w:w="754" w:type="dxa"/>
            <w:tcBorders>
              <w:top w:val="nil"/>
              <w:left w:val="nil"/>
              <w:bottom w:val="nil"/>
              <w:right w:val="nil"/>
            </w:tcBorders>
          </w:tcPr>
          <w:p w14:paraId="6634AD91" w14:textId="77FB86D4" w:rsidR="00CD1BA2" w:rsidRPr="00A12E7D" w:rsidRDefault="00CD1BA2" w:rsidP="00280A71">
            <w:pPr>
              <w:rPr>
                <w:b/>
                <w:bCs/>
              </w:rPr>
            </w:pPr>
            <w:r w:rsidRPr="00A12E7D">
              <w:rPr>
                <w:b/>
                <w:bCs/>
              </w:rPr>
              <w:t>I.3.4</w:t>
            </w:r>
          </w:p>
        </w:tc>
        <w:tc>
          <w:tcPr>
            <w:tcW w:w="8318" w:type="dxa"/>
            <w:tcBorders>
              <w:top w:val="nil"/>
              <w:left w:val="nil"/>
              <w:bottom w:val="nil"/>
              <w:right w:val="nil"/>
            </w:tcBorders>
          </w:tcPr>
          <w:p w14:paraId="0DF36EF1" w14:textId="0E8AC302" w:rsidR="00CD1BA2" w:rsidRPr="00A12E7D" w:rsidRDefault="00A57BD4" w:rsidP="00280A71">
            <w:pPr>
              <w:rPr>
                <w:rFonts w:cstheme="minorHAnsi"/>
                <w:szCs w:val="16"/>
              </w:rPr>
            </w:pPr>
            <w:r w:rsidRPr="00A12E7D">
              <w:rPr>
                <w:rFonts w:cstheme="minorHAnsi"/>
                <w:szCs w:val="16"/>
              </w:rPr>
              <w:t>Een beroep moet binnen 14 dagen na de genomen beslissing door de Bezwaarcommissie worden ingediend.</w:t>
            </w:r>
          </w:p>
        </w:tc>
      </w:tr>
      <w:tr w:rsidR="00A57BD4" w:rsidRPr="00A12E7D" w14:paraId="2B41FEAE" w14:textId="77777777" w:rsidTr="00280A71">
        <w:tc>
          <w:tcPr>
            <w:tcW w:w="754" w:type="dxa"/>
            <w:tcBorders>
              <w:top w:val="nil"/>
              <w:left w:val="nil"/>
              <w:bottom w:val="nil"/>
              <w:right w:val="nil"/>
            </w:tcBorders>
          </w:tcPr>
          <w:p w14:paraId="4A032E71" w14:textId="77777777" w:rsidR="00A57BD4" w:rsidRPr="00A12E7D" w:rsidRDefault="00A57BD4" w:rsidP="00280A71">
            <w:pPr>
              <w:rPr>
                <w:b/>
                <w:bCs/>
              </w:rPr>
            </w:pPr>
          </w:p>
        </w:tc>
        <w:tc>
          <w:tcPr>
            <w:tcW w:w="8318" w:type="dxa"/>
            <w:tcBorders>
              <w:top w:val="nil"/>
              <w:left w:val="nil"/>
              <w:bottom w:val="nil"/>
              <w:right w:val="nil"/>
            </w:tcBorders>
          </w:tcPr>
          <w:p w14:paraId="771993A4" w14:textId="77777777" w:rsidR="00A57BD4" w:rsidRPr="00A12E7D" w:rsidRDefault="00A57BD4" w:rsidP="00280A71">
            <w:pPr>
              <w:rPr>
                <w:rFonts w:cstheme="minorHAnsi"/>
                <w:szCs w:val="16"/>
              </w:rPr>
            </w:pPr>
          </w:p>
        </w:tc>
      </w:tr>
      <w:tr w:rsidR="00A57BD4" w:rsidRPr="00A12E7D" w14:paraId="54F54E89" w14:textId="77777777" w:rsidTr="00280A71">
        <w:tc>
          <w:tcPr>
            <w:tcW w:w="754" w:type="dxa"/>
            <w:tcBorders>
              <w:top w:val="nil"/>
              <w:left w:val="nil"/>
              <w:bottom w:val="nil"/>
              <w:right w:val="nil"/>
            </w:tcBorders>
          </w:tcPr>
          <w:p w14:paraId="670215F0" w14:textId="2FE07FC4" w:rsidR="00A57BD4" w:rsidRPr="00A12E7D" w:rsidRDefault="00A57BD4" w:rsidP="00280A71">
            <w:pPr>
              <w:rPr>
                <w:b/>
                <w:bCs/>
              </w:rPr>
            </w:pPr>
            <w:r w:rsidRPr="00A12E7D">
              <w:rPr>
                <w:b/>
                <w:bCs/>
              </w:rPr>
              <w:t>I.3.5</w:t>
            </w:r>
          </w:p>
        </w:tc>
        <w:tc>
          <w:tcPr>
            <w:tcW w:w="8318" w:type="dxa"/>
            <w:tcBorders>
              <w:top w:val="nil"/>
              <w:left w:val="nil"/>
              <w:bottom w:val="nil"/>
              <w:right w:val="nil"/>
            </w:tcBorders>
          </w:tcPr>
          <w:p w14:paraId="56109372" w14:textId="193F42CC" w:rsidR="00A57BD4" w:rsidRPr="00A12E7D" w:rsidRDefault="00486CCC" w:rsidP="00280A71">
            <w:pPr>
              <w:rPr>
                <w:rFonts w:cstheme="minorHAnsi"/>
                <w:szCs w:val="16"/>
              </w:rPr>
            </w:pPr>
            <w:r w:rsidRPr="00A12E7D">
              <w:rPr>
                <w:rFonts w:cstheme="minorHAnsi"/>
                <w:szCs w:val="16"/>
              </w:rPr>
              <w:t>Een bezwaar wordt als ingediend beschouwt wanneer het formulier "Beroep tegen Beslissing Bezwaarcommissie" volledig en juist is ingevuld en de kosten als bedoeld in art. 1.3.3 binnen de termijn genoemd in art. 1.3.4 zijn ontvangen door de KNHB.</w:t>
            </w:r>
          </w:p>
        </w:tc>
      </w:tr>
      <w:tr w:rsidR="00486CCC" w:rsidRPr="00A12E7D" w14:paraId="4C7331AA" w14:textId="77777777" w:rsidTr="00280A71">
        <w:tc>
          <w:tcPr>
            <w:tcW w:w="754" w:type="dxa"/>
            <w:tcBorders>
              <w:top w:val="nil"/>
              <w:left w:val="nil"/>
              <w:bottom w:val="nil"/>
              <w:right w:val="nil"/>
            </w:tcBorders>
          </w:tcPr>
          <w:p w14:paraId="45DB4164" w14:textId="77777777" w:rsidR="00486CCC" w:rsidRPr="00A12E7D" w:rsidRDefault="00486CCC" w:rsidP="00280A71">
            <w:pPr>
              <w:rPr>
                <w:b/>
                <w:bCs/>
              </w:rPr>
            </w:pPr>
          </w:p>
        </w:tc>
        <w:tc>
          <w:tcPr>
            <w:tcW w:w="8318" w:type="dxa"/>
            <w:tcBorders>
              <w:top w:val="nil"/>
              <w:left w:val="nil"/>
              <w:bottom w:val="nil"/>
              <w:right w:val="nil"/>
            </w:tcBorders>
          </w:tcPr>
          <w:p w14:paraId="07686EE6" w14:textId="77777777" w:rsidR="00486CCC" w:rsidRPr="00A12E7D" w:rsidRDefault="00486CCC" w:rsidP="00280A71">
            <w:pPr>
              <w:rPr>
                <w:rFonts w:cstheme="minorHAnsi"/>
                <w:szCs w:val="16"/>
              </w:rPr>
            </w:pPr>
          </w:p>
        </w:tc>
      </w:tr>
      <w:tr w:rsidR="00486CCC" w:rsidRPr="00A12E7D" w14:paraId="6297D888" w14:textId="77777777" w:rsidTr="00280A71">
        <w:tc>
          <w:tcPr>
            <w:tcW w:w="754" w:type="dxa"/>
            <w:tcBorders>
              <w:top w:val="nil"/>
              <w:left w:val="nil"/>
              <w:bottom w:val="nil"/>
              <w:right w:val="nil"/>
            </w:tcBorders>
          </w:tcPr>
          <w:p w14:paraId="3C00ADD9" w14:textId="17293A6E" w:rsidR="00486CCC" w:rsidRPr="00A12E7D" w:rsidRDefault="00486CCC" w:rsidP="00280A71">
            <w:pPr>
              <w:rPr>
                <w:b/>
                <w:bCs/>
              </w:rPr>
            </w:pPr>
            <w:r w:rsidRPr="00A12E7D">
              <w:rPr>
                <w:b/>
                <w:bCs/>
              </w:rPr>
              <w:t>I.3.6</w:t>
            </w:r>
          </w:p>
        </w:tc>
        <w:tc>
          <w:tcPr>
            <w:tcW w:w="8318" w:type="dxa"/>
            <w:tcBorders>
              <w:top w:val="nil"/>
              <w:left w:val="nil"/>
              <w:bottom w:val="nil"/>
              <w:right w:val="nil"/>
            </w:tcBorders>
          </w:tcPr>
          <w:p w14:paraId="011A2205" w14:textId="0C13E9B5" w:rsidR="00486CCC" w:rsidRPr="00A12E7D" w:rsidRDefault="008E7AA3" w:rsidP="00280A71">
            <w:pPr>
              <w:rPr>
                <w:rFonts w:cstheme="minorHAnsi"/>
                <w:szCs w:val="16"/>
              </w:rPr>
            </w:pPr>
            <w:r w:rsidRPr="00A12E7D">
              <w:rPr>
                <w:rFonts w:cstheme="minorHAnsi"/>
                <w:szCs w:val="16"/>
              </w:rPr>
              <w:t>De Manager Verenigingszaken zal het beroep en de beslissingen van de Bezwaarcommissie evalueren. Deze evaluatie mag maximaal 30 dagen na indiening van het beroep duren.</w:t>
            </w:r>
          </w:p>
        </w:tc>
      </w:tr>
      <w:tr w:rsidR="008E7AA3" w:rsidRPr="00A12E7D" w14:paraId="2F651CFD" w14:textId="77777777" w:rsidTr="00280A71">
        <w:tc>
          <w:tcPr>
            <w:tcW w:w="754" w:type="dxa"/>
            <w:tcBorders>
              <w:top w:val="nil"/>
              <w:left w:val="nil"/>
              <w:bottom w:val="nil"/>
              <w:right w:val="nil"/>
            </w:tcBorders>
          </w:tcPr>
          <w:p w14:paraId="5876EA16" w14:textId="77777777" w:rsidR="008E7AA3" w:rsidRPr="00A12E7D" w:rsidRDefault="008E7AA3" w:rsidP="00280A71">
            <w:pPr>
              <w:rPr>
                <w:b/>
                <w:bCs/>
              </w:rPr>
            </w:pPr>
          </w:p>
        </w:tc>
        <w:tc>
          <w:tcPr>
            <w:tcW w:w="8318" w:type="dxa"/>
            <w:tcBorders>
              <w:top w:val="nil"/>
              <w:left w:val="nil"/>
              <w:bottom w:val="nil"/>
              <w:right w:val="nil"/>
            </w:tcBorders>
          </w:tcPr>
          <w:p w14:paraId="64FF40C8" w14:textId="77777777" w:rsidR="008E7AA3" w:rsidRPr="00A12E7D" w:rsidRDefault="008E7AA3" w:rsidP="00280A71">
            <w:pPr>
              <w:rPr>
                <w:rFonts w:cstheme="minorHAnsi"/>
                <w:szCs w:val="16"/>
              </w:rPr>
            </w:pPr>
          </w:p>
        </w:tc>
      </w:tr>
      <w:tr w:rsidR="008E7AA3" w:rsidRPr="00A12E7D" w14:paraId="60C1EF7B" w14:textId="77777777" w:rsidTr="00280A71">
        <w:tc>
          <w:tcPr>
            <w:tcW w:w="754" w:type="dxa"/>
            <w:tcBorders>
              <w:top w:val="nil"/>
              <w:left w:val="nil"/>
              <w:bottom w:val="nil"/>
              <w:right w:val="nil"/>
            </w:tcBorders>
          </w:tcPr>
          <w:p w14:paraId="3A02AC78" w14:textId="72231AC9" w:rsidR="008E7AA3" w:rsidRPr="00A12E7D" w:rsidRDefault="008E7AA3" w:rsidP="00280A71">
            <w:pPr>
              <w:rPr>
                <w:b/>
                <w:bCs/>
              </w:rPr>
            </w:pPr>
            <w:r w:rsidRPr="00A12E7D">
              <w:rPr>
                <w:b/>
                <w:bCs/>
              </w:rPr>
              <w:t>I.3.7</w:t>
            </w:r>
          </w:p>
        </w:tc>
        <w:tc>
          <w:tcPr>
            <w:tcW w:w="8318" w:type="dxa"/>
            <w:tcBorders>
              <w:top w:val="nil"/>
              <w:left w:val="nil"/>
              <w:bottom w:val="nil"/>
              <w:right w:val="nil"/>
            </w:tcBorders>
          </w:tcPr>
          <w:p w14:paraId="1F77B473" w14:textId="77777777" w:rsidR="006C29D7" w:rsidRPr="00A12E7D" w:rsidRDefault="006C29D7" w:rsidP="006C29D7">
            <w:pPr>
              <w:tabs>
                <w:tab w:val="left" w:pos="567"/>
                <w:tab w:val="center" w:pos="729"/>
                <w:tab w:val="center" w:pos="4111"/>
              </w:tabs>
              <w:rPr>
                <w:rFonts w:cstheme="minorHAnsi"/>
                <w:szCs w:val="16"/>
              </w:rPr>
            </w:pPr>
            <w:r w:rsidRPr="00A12E7D">
              <w:rPr>
                <w:rFonts w:cstheme="minorHAnsi"/>
                <w:szCs w:val="16"/>
              </w:rPr>
              <w:t>Na evaluatie zal de Manager Verenigingszaken een van de volgende beslissingen nemen:</w:t>
            </w:r>
          </w:p>
          <w:p w14:paraId="4E524FA8" w14:textId="653DE201" w:rsidR="006C29D7" w:rsidRPr="00A12E7D" w:rsidRDefault="006C29D7" w:rsidP="006C29D7">
            <w:pPr>
              <w:pStyle w:val="Lijstalinea"/>
              <w:numPr>
                <w:ilvl w:val="0"/>
                <w:numId w:val="28"/>
              </w:numPr>
              <w:tabs>
                <w:tab w:val="left" w:pos="567"/>
              </w:tabs>
              <w:spacing w:after="34" w:line="256" w:lineRule="auto"/>
              <w:rPr>
                <w:rFonts w:cstheme="minorHAnsi"/>
                <w:szCs w:val="16"/>
              </w:rPr>
            </w:pPr>
            <w:r w:rsidRPr="00A12E7D">
              <w:rPr>
                <w:rFonts w:cstheme="minorHAnsi"/>
                <w:szCs w:val="16"/>
              </w:rPr>
              <w:t>Beroep ongegrond verklaren en de eventuele straf ongewijzigd laten.</w:t>
            </w:r>
          </w:p>
          <w:p w14:paraId="46C6BC7E" w14:textId="11F1DB16" w:rsidR="006C29D7" w:rsidRPr="00A12E7D" w:rsidRDefault="006C29D7" w:rsidP="006C29D7">
            <w:pPr>
              <w:pStyle w:val="Lijstalinea"/>
              <w:numPr>
                <w:ilvl w:val="0"/>
                <w:numId w:val="28"/>
              </w:numPr>
              <w:tabs>
                <w:tab w:val="left" w:pos="567"/>
              </w:tabs>
              <w:spacing w:after="34" w:line="256" w:lineRule="auto"/>
              <w:rPr>
                <w:rFonts w:cstheme="minorHAnsi"/>
                <w:szCs w:val="16"/>
              </w:rPr>
            </w:pPr>
            <w:r w:rsidRPr="00A12E7D">
              <w:rPr>
                <w:rFonts w:cstheme="minorHAnsi"/>
                <w:szCs w:val="16"/>
              </w:rPr>
              <w:t>Beroep ongegrond/deel gegrond verklaren en de eventuele straf verlagen.</w:t>
            </w:r>
          </w:p>
          <w:p w14:paraId="139F490B" w14:textId="60F73E93" w:rsidR="008E7AA3" w:rsidRPr="00A12E7D" w:rsidRDefault="006C29D7" w:rsidP="009C2E87">
            <w:pPr>
              <w:pStyle w:val="Lijstalinea"/>
              <w:numPr>
                <w:ilvl w:val="0"/>
                <w:numId w:val="28"/>
              </w:numPr>
              <w:tabs>
                <w:tab w:val="left" w:pos="567"/>
              </w:tabs>
              <w:spacing w:after="25" w:line="256" w:lineRule="auto"/>
              <w:rPr>
                <w:rFonts w:cstheme="minorHAnsi"/>
                <w:szCs w:val="16"/>
              </w:rPr>
            </w:pPr>
            <w:r w:rsidRPr="00A12E7D">
              <w:rPr>
                <w:rFonts w:cstheme="minorHAnsi"/>
                <w:szCs w:val="16"/>
              </w:rPr>
              <w:t>Beroep gegrond verklaren en de eventuele straf laten vervallen.</w:t>
            </w:r>
          </w:p>
        </w:tc>
      </w:tr>
      <w:tr w:rsidR="009C2E87" w:rsidRPr="00A12E7D" w14:paraId="06315D40" w14:textId="77777777" w:rsidTr="00280A71">
        <w:tc>
          <w:tcPr>
            <w:tcW w:w="754" w:type="dxa"/>
            <w:tcBorders>
              <w:top w:val="nil"/>
              <w:left w:val="nil"/>
              <w:bottom w:val="nil"/>
              <w:right w:val="nil"/>
            </w:tcBorders>
          </w:tcPr>
          <w:p w14:paraId="5E1B65D2" w14:textId="08287422" w:rsidR="009C2E87" w:rsidRPr="00A12E7D" w:rsidRDefault="009C2E87" w:rsidP="00280A71">
            <w:pPr>
              <w:rPr>
                <w:b/>
                <w:bCs/>
              </w:rPr>
            </w:pPr>
          </w:p>
        </w:tc>
        <w:tc>
          <w:tcPr>
            <w:tcW w:w="8318" w:type="dxa"/>
            <w:tcBorders>
              <w:top w:val="nil"/>
              <w:left w:val="nil"/>
              <w:bottom w:val="nil"/>
              <w:right w:val="nil"/>
            </w:tcBorders>
          </w:tcPr>
          <w:p w14:paraId="5C1E01A1" w14:textId="77777777" w:rsidR="009C2E87" w:rsidRPr="00A12E7D" w:rsidRDefault="009C2E87" w:rsidP="006C29D7">
            <w:pPr>
              <w:tabs>
                <w:tab w:val="left" w:pos="567"/>
                <w:tab w:val="center" w:pos="729"/>
                <w:tab w:val="center" w:pos="4111"/>
              </w:tabs>
              <w:rPr>
                <w:rFonts w:cstheme="minorHAnsi"/>
                <w:szCs w:val="16"/>
              </w:rPr>
            </w:pPr>
          </w:p>
        </w:tc>
      </w:tr>
      <w:tr w:rsidR="009C2E87" w:rsidRPr="00A12E7D" w14:paraId="256E0550" w14:textId="77777777" w:rsidTr="00280A71">
        <w:tc>
          <w:tcPr>
            <w:tcW w:w="754" w:type="dxa"/>
            <w:tcBorders>
              <w:top w:val="nil"/>
              <w:left w:val="nil"/>
              <w:bottom w:val="nil"/>
              <w:right w:val="nil"/>
            </w:tcBorders>
          </w:tcPr>
          <w:p w14:paraId="46FF92B0" w14:textId="04882A46" w:rsidR="009C2E87" w:rsidRPr="00A12E7D" w:rsidRDefault="009C2E87" w:rsidP="00280A71">
            <w:pPr>
              <w:rPr>
                <w:b/>
                <w:bCs/>
              </w:rPr>
            </w:pPr>
            <w:r w:rsidRPr="00A12E7D">
              <w:rPr>
                <w:b/>
                <w:bCs/>
              </w:rPr>
              <w:t>I.3.8</w:t>
            </w:r>
          </w:p>
        </w:tc>
        <w:tc>
          <w:tcPr>
            <w:tcW w:w="8318" w:type="dxa"/>
            <w:tcBorders>
              <w:top w:val="nil"/>
              <w:left w:val="nil"/>
              <w:bottom w:val="nil"/>
              <w:right w:val="nil"/>
            </w:tcBorders>
          </w:tcPr>
          <w:p w14:paraId="55AB3DC8" w14:textId="1CDC1468" w:rsidR="009C2E87" w:rsidRPr="00A12E7D" w:rsidRDefault="00095716" w:rsidP="006C29D7">
            <w:pPr>
              <w:tabs>
                <w:tab w:val="left" w:pos="567"/>
                <w:tab w:val="center" w:pos="729"/>
                <w:tab w:val="center" w:pos="4111"/>
              </w:tabs>
              <w:rPr>
                <w:rFonts w:cstheme="minorHAnsi"/>
                <w:szCs w:val="16"/>
              </w:rPr>
            </w:pPr>
            <w:r w:rsidRPr="00A12E7D">
              <w:rPr>
                <w:rFonts w:cstheme="minorHAnsi"/>
                <w:szCs w:val="16"/>
              </w:rPr>
              <w:t>De beslissing van de Manager Verenigingszaken is bindend.</w:t>
            </w:r>
          </w:p>
        </w:tc>
      </w:tr>
    </w:tbl>
    <w:p w14:paraId="4C3028EF" w14:textId="2DB2C582" w:rsidR="000A5C43" w:rsidRPr="00A12E7D" w:rsidRDefault="000A5C43" w:rsidP="008D6853"/>
    <w:p w14:paraId="3E4FE791" w14:textId="77777777" w:rsidR="000A5C43" w:rsidRPr="00A12E7D" w:rsidRDefault="000A5C43">
      <w:r w:rsidRPr="00A12E7D">
        <w:br w:type="page"/>
      </w:r>
    </w:p>
    <w:p w14:paraId="1A736944" w14:textId="7FFEFE85" w:rsidR="000A5C43" w:rsidRPr="00A12E7D" w:rsidRDefault="000A5C43" w:rsidP="000A5C43">
      <w:pPr>
        <w:pStyle w:val="Kop1"/>
      </w:pPr>
      <w:bookmarkStart w:id="53" w:name="_Toc67308598"/>
      <w:r w:rsidRPr="00A12E7D">
        <w:lastRenderedPageBreak/>
        <w:t xml:space="preserve">J. </w:t>
      </w:r>
      <w:r w:rsidR="008A43F0" w:rsidRPr="00A12E7D">
        <w:t>HERZIENING REGLEMENTEN</w:t>
      </w:r>
      <w:bookmarkEnd w:id="53"/>
    </w:p>
    <w:tbl>
      <w:tblPr>
        <w:tblStyle w:val="Tabelraster"/>
        <w:tblW w:w="0" w:type="auto"/>
        <w:tblLook w:val="04A0" w:firstRow="1" w:lastRow="0" w:firstColumn="1" w:lastColumn="0" w:noHBand="0" w:noVBand="1"/>
      </w:tblPr>
      <w:tblGrid>
        <w:gridCol w:w="754"/>
        <w:gridCol w:w="8318"/>
      </w:tblGrid>
      <w:tr w:rsidR="000A5C43" w:rsidRPr="00A12E7D" w14:paraId="5D0252FE" w14:textId="77777777" w:rsidTr="00280A71">
        <w:tc>
          <w:tcPr>
            <w:tcW w:w="754" w:type="dxa"/>
            <w:tcBorders>
              <w:top w:val="nil"/>
              <w:left w:val="nil"/>
              <w:bottom w:val="nil"/>
              <w:right w:val="nil"/>
            </w:tcBorders>
          </w:tcPr>
          <w:p w14:paraId="277345FD" w14:textId="5DB6F052" w:rsidR="000A5C43" w:rsidRPr="00A12E7D" w:rsidRDefault="00FB193A" w:rsidP="00280A71">
            <w:pPr>
              <w:rPr>
                <w:b/>
                <w:bCs/>
              </w:rPr>
            </w:pPr>
            <w:r w:rsidRPr="00A12E7D">
              <w:rPr>
                <w:b/>
                <w:bCs/>
              </w:rPr>
              <w:t>J</w:t>
            </w:r>
            <w:r w:rsidR="000A5C43" w:rsidRPr="00A12E7D">
              <w:rPr>
                <w:b/>
                <w:bCs/>
              </w:rPr>
              <w:t>.1</w:t>
            </w:r>
          </w:p>
        </w:tc>
        <w:tc>
          <w:tcPr>
            <w:tcW w:w="8318" w:type="dxa"/>
            <w:tcBorders>
              <w:top w:val="nil"/>
              <w:left w:val="nil"/>
              <w:bottom w:val="nil"/>
              <w:right w:val="nil"/>
            </w:tcBorders>
          </w:tcPr>
          <w:p w14:paraId="12D3A8E0" w14:textId="400B12E4" w:rsidR="000A5C43" w:rsidRPr="00A12E7D" w:rsidRDefault="008E59D4" w:rsidP="008E59D4">
            <w:pPr>
              <w:tabs>
                <w:tab w:val="center" w:pos="729"/>
                <w:tab w:val="center" w:pos="4333"/>
              </w:tabs>
              <w:spacing w:after="41"/>
              <w:rPr>
                <w:rFonts w:cstheme="minorHAnsi"/>
                <w:szCs w:val="16"/>
              </w:rPr>
            </w:pPr>
            <w:r w:rsidRPr="00A12E7D">
              <w:rPr>
                <w:rFonts w:cstheme="minorHAnsi"/>
                <w:szCs w:val="16"/>
              </w:rPr>
              <w:t>Zowel het Wedstrijdreglement E-Hockey en de Spelregels E-Hockey HK/OK en Regio kunnen voor het komende speelseizoen niet meer worden gewijzigd na 1 juni. De KNHB publiceert de reglementen uiterlijk op deze datum op haar website en communiceert deze dan naar de betreffende verenigingen incl. een overzicht van de wijzigingen.</w:t>
            </w:r>
          </w:p>
        </w:tc>
      </w:tr>
      <w:tr w:rsidR="008E59D4" w:rsidRPr="00A12E7D" w14:paraId="60F2D2DD" w14:textId="77777777" w:rsidTr="00280A71">
        <w:tc>
          <w:tcPr>
            <w:tcW w:w="754" w:type="dxa"/>
            <w:tcBorders>
              <w:top w:val="nil"/>
              <w:left w:val="nil"/>
              <w:bottom w:val="nil"/>
              <w:right w:val="nil"/>
            </w:tcBorders>
          </w:tcPr>
          <w:p w14:paraId="25F65715" w14:textId="77777777" w:rsidR="008E59D4" w:rsidRPr="00A12E7D" w:rsidRDefault="008E59D4" w:rsidP="00280A71">
            <w:pPr>
              <w:rPr>
                <w:b/>
                <w:bCs/>
              </w:rPr>
            </w:pPr>
          </w:p>
        </w:tc>
        <w:tc>
          <w:tcPr>
            <w:tcW w:w="8318" w:type="dxa"/>
            <w:tcBorders>
              <w:top w:val="nil"/>
              <w:left w:val="nil"/>
              <w:bottom w:val="nil"/>
              <w:right w:val="nil"/>
            </w:tcBorders>
          </w:tcPr>
          <w:p w14:paraId="76777C92" w14:textId="77777777" w:rsidR="008E59D4" w:rsidRPr="00A12E7D" w:rsidRDefault="008E59D4" w:rsidP="008E59D4">
            <w:pPr>
              <w:tabs>
                <w:tab w:val="center" w:pos="729"/>
                <w:tab w:val="center" w:pos="4333"/>
              </w:tabs>
              <w:spacing w:after="41"/>
              <w:rPr>
                <w:rFonts w:cstheme="minorHAnsi"/>
                <w:szCs w:val="16"/>
              </w:rPr>
            </w:pPr>
          </w:p>
        </w:tc>
      </w:tr>
      <w:tr w:rsidR="008E59D4" w:rsidRPr="00A12E7D" w14:paraId="7CA3F7B4" w14:textId="77777777" w:rsidTr="00280A71">
        <w:tc>
          <w:tcPr>
            <w:tcW w:w="754" w:type="dxa"/>
            <w:tcBorders>
              <w:top w:val="nil"/>
              <w:left w:val="nil"/>
              <w:bottom w:val="nil"/>
              <w:right w:val="nil"/>
            </w:tcBorders>
          </w:tcPr>
          <w:p w14:paraId="5BB67054" w14:textId="79C387F4" w:rsidR="008E59D4" w:rsidRPr="00A12E7D" w:rsidRDefault="008E59D4" w:rsidP="00280A71">
            <w:pPr>
              <w:rPr>
                <w:b/>
                <w:bCs/>
              </w:rPr>
            </w:pPr>
            <w:r w:rsidRPr="00A12E7D">
              <w:rPr>
                <w:b/>
                <w:bCs/>
              </w:rPr>
              <w:t>J.2</w:t>
            </w:r>
            <w:r w:rsidR="007D2062" w:rsidRPr="00A12E7D">
              <w:rPr>
                <w:b/>
                <w:bCs/>
              </w:rPr>
              <w:t>.1</w:t>
            </w:r>
          </w:p>
        </w:tc>
        <w:tc>
          <w:tcPr>
            <w:tcW w:w="8318" w:type="dxa"/>
            <w:tcBorders>
              <w:top w:val="nil"/>
              <w:left w:val="nil"/>
              <w:bottom w:val="nil"/>
              <w:right w:val="nil"/>
            </w:tcBorders>
          </w:tcPr>
          <w:p w14:paraId="01001EA3" w14:textId="174F8BA0" w:rsidR="008E59D4" w:rsidRPr="00A12E7D" w:rsidRDefault="00D576C2" w:rsidP="008E59D4">
            <w:pPr>
              <w:tabs>
                <w:tab w:val="center" w:pos="729"/>
                <w:tab w:val="center" w:pos="4333"/>
              </w:tabs>
              <w:spacing w:after="41"/>
              <w:rPr>
                <w:rFonts w:cstheme="minorHAnsi"/>
                <w:szCs w:val="16"/>
              </w:rPr>
            </w:pPr>
            <w:r w:rsidRPr="00A12E7D">
              <w:rPr>
                <w:rFonts w:cstheme="minorHAnsi"/>
                <w:szCs w:val="16"/>
              </w:rPr>
              <w:t>Verenigingen kunnen tussen 1 juni en 1 november duidelijk maken welke regels naar hun inzicht aangepast zouden moeten worden en met welke reden. Dit dient zij in bij de Competitieleider van de regio waartoe de vereniging behoord.</w:t>
            </w:r>
          </w:p>
        </w:tc>
      </w:tr>
      <w:tr w:rsidR="00D576C2" w:rsidRPr="00A12E7D" w14:paraId="4D2014E4" w14:textId="77777777" w:rsidTr="00280A71">
        <w:tc>
          <w:tcPr>
            <w:tcW w:w="754" w:type="dxa"/>
            <w:tcBorders>
              <w:top w:val="nil"/>
              <w:left w:val="nil"/>
              <w:bottom w:val="nil"/>
              <w:right w:val="nil"/>
            </w:tcBorders>
          </w:tcPr>
          <w:p w14:paraId="67B6967D" w14:textId="77777777" w:rsidR="00D576C2" w:rsidRPr="00A12E7D" w:rsidRDefault="00D576C2" w:rsidP="00280A71">
            <w:pPr>
              <w:rPr>
                <w:b/>
                <w:bCs/>
              </w:rPr>
            </w:pPr>
          </w:p>
        </w:tc>
        <w:tc>
          <w:tcPr>
            <w:tcW w:w="8318" w:type="dxa"/>
            <w:tcBorders>
              <w:top w:val="nil"/>
              <w:left w:val="nil"/>
              <w:bottom w:val="nil"/>
              <w:right w:val="nil"/>
            </w:tcBorders>
          </w:tcPr>
          <w:p w14:paraId="62B822E8" w14:textId="77777777" w:rsidR="00D576C2" w:rsidRPr="00A12E7D" w:rsidRDefault="00D576C2" w:rsidP="008E59D4">
            <w:pPr>
              <w:tabs>
                <w:tab w:val="center" w:pos="729"/>
                <w:tab w:val="center" w:pos="4333"/>
              </w:tabs>
              <w:spacing w:after="41"/>
              <w:rPr>
                <w:rFonts w:cstheme="minorHAnsi"/>
                <w:szCs w:val="16"/>
              </w:rPr>
            </w:pPr>
          </w:p>
        </w:tc>
      </w:tr>
      <w:tr w:rsidR="00D576C2" w:rsidRPr="00A12E7D" w14:paraId="5BA1C9C7" w14:textId="77777777" w:rsidTr="00280A71">
        <w:tc>
          <w:tcPr>
            <w:tcW w:w="754" w:type="dxa"/>
            <w:tcBorders>
              <w:top w:val="nil"/>
              <w:left w:val="nil"/>
              <w:bottom w:val="nil"/>
              <w:right w:val="nil"/>
            </w:tcBorders>
          </w:tcPr>
          <w:p w14:paraId="39AA9A12" w14:textId="7636401E" w:rsidR="00D576C2" w:rsidRPr="00A12E7D" w:rsidRDefault="00D576C2" w:rsidP="00280A71">
            <w:pPr>
              <w:rPr>
                <w:b/>
                <w:bCs/>
              </w:rPr>
            </w:pPr>
            <w:r w:rsidRPr="00A12E7D">
              <w:rPr>
                <w:b/>
                <w:bCs/>
              </w:rPr>
              <w:t>J.</w:t>
            </w:r>
            <w:r w:rsidR="007D2062" w:rsidRPr="00A12E7D">
              <w:rPr>
                <w:b/>
                <w:bCs/>
              </w:rPr>
              <w:t>2.2</w:t>
            </w:r>
          </w:p>
        </w:tc>
        <w:tc>
          <w:tcPr>
            <w:tcW w:w="8318" w:type="dxa"/>
            <w:tcBorders>
              <w:top w:val="nil"/>
              <w:left w:val="nil"/>
              <w:bottom w:val="nil"/>
              <w:right w:val="nil"/>
            </w:tcBorders>
          </w:tcPr>
          <w:p w14:paraId="60E566B3" w14:textId="7CC0759F" w:rsidR="00D576C2" w:rsidRPr="00A12E7D" w:rsidRDefault="00E55A86" w:rsidP="008E59D4">
            <w:pPr>
              <w:tabs>
                <w:tab w:val="center" w:pos="729"/>
                <w:tab w:val="center" w:pos="4333"/>
              </w:tabs>
              <w:spacing w:after="41"/>
              <w:rPr>
                <w:rFonts w:cstheme="minorHAnsi"/>
                <w:szCs w:val="16"/>
              </w:rPr>
            </w:pPr>
            <w:r w:rsidRPr="00A12E7D">
              <w:rPr>
                <w:rFonts w:cstheme="minorHAnsi"/>
                <w:szCs w:val="16"/>
              </w:rPr>
              <w:t>Indien onder J.2.1 ingediend bezwaar het de Spelregels betreft zal de Competitieleiding de Arbitragecommissie de opdracht geven om hier een oordeel over te geven. Indien dit het Wedstrijdreglement betreft dan zal de Competitieleiding hier zelf een oordeel over geven.</w:t>
            </w:r>
          </w:p>
        </w:tc>
      </w:tr>
      <w:tr w:rsidR="00E55A86" w:rsidRPr="00A12E7D" w14:paraId="174686EE" w14:textId="77777777" w:rsidTr="00280A71">
        <w:tc>
          <w:tcPr>
            <w:tcW w:w="754" w:type="dxa"/>
            <w:tcBorders>
              <w:top w:val="nil"/>
              <w:left w:val="nil"/>
              <w:bottom w:val="nil"/>
              <w:right w:val="nil"/>
            </w:tcBorders>
          </w:tcPr>
          <w:p w14:paraId="6EA6355E" w14:textId="77777777" w:rsidR="00E55A86" w:rsidRPr="00A12E7D" w:rsidRDefault="00E55A86" w:rsidP="00280A71">
            <w:pPr>
              <w:rPr>
                <w:b/>
                <w:bCs/>
              </w:rPr>
            </w:pPr>
          </w:p>
        </w:tc>
        <w:tc>
          <w:tcPr>
            <w:tcW w:w="8318" w:type="dxa"/>
            <w:tcBorders>
              <w:top w:val="nil"/>
              <w:left w:val="nil"/>
              <w:bottom w:val="nil"/>
              <w:right w:val="nil"/>
            </w:tcBorders>
          </w:tcPr>
          <w:p w14:paraId="795A4644" w14:textId="77777777" w:rsidR="00E55A86" w:rsidRPr="00A12E7D" w:rsidRDefault="00E55A86" w:rsidP="008E59D4">
            <w:pPr>
              <w:tabs>
                <w:tab w:val="center" w:pos="729"/>
                <w:tab w:val="center" w:pos="4333"/>
              </w:tabs>
              <w:spacing w:after="41"/>
              <w:rPr>
                <w:rFonts w:cstheme="minorHAnsi"/>
                <w:szCs w:val="16"/>
              </w:rPr>
            </w:pPr>
          </w:p>
        </w:tc>
      </w:tr>
      <w:tr w:rsidR="00E55A86" w:rsidRPr="00A12E7D" w14:paraId="36EF86F7" w14:textId="77777777" w:rsidTr="00280A71">
        <w:tc>
          <w:tcPr>
            <w:tcW w:w="754" w:type="dxa"/>
            <w:tcBorders>
              <w:top w:val="nil"/>
              <w:left w:val="nil"/>
              <w:bottom w:val="nil"/>
              <w:right w:val="nil"/>
            </w:tcBorders>
          </w:tcPr>
          <w:p w14:paraId="1ECDBF24" w14:textId="110142B6" w:rsidR="00E55A86" w:rsidRPr="00A12E7D" w:rsidRDefault="00E55A86" w:rsidP="00280A71">
            <w:pPr>
              <w:rPr>
                <w:b/>
                <w:bCs/>
              </w:rPr>
            </w:pPr>
            <w:r w:rsidRPr="00A12E7D">
              <w:rPr>
                <w:b/>
                <w:bCs/>
              </w:rPr>
              <w:t>J.2.3</w:t>
            </w:r>
          </w:p>
        </w:tc>
        <w:tc>
          <w:tcPr>
            <w:tcW w:w="8318" w:type="dxa"/>
            <w:tcBorders>
              <w:top w:val="nil"/>
              <w:left w:val="nil"/>
              <w:bottom w:val="nil"/>
              <w:right w:val="nil"/>
            </w:tcBorders>
          </w:tcPr>
          <w:p w14:paraId="562A7C4D" w14:textId="3624B3AE" w:rsidR="00E55A86" w:rsidRPr="00A12E7D" w:rsidRDefault="00432CEB" w:rsidP="008E59D4">
            <w:pPr>
              <w:tabs>
                <w:tab w:val="center" w:pos="729"/>
                <w:tab w:val="center" w:pos="4333"/>
              </w:tabs>
              <w:spacing w:after="41"/>
              <w:rPr>
                <w:rFonts w:cstheme="minorHAnsi"/>
                <w:szCs w:val="16"/>
              </w:rPr>
            </w:pPr>
            <w:r w:rsidRPr="00A12E7D">
              <w:rPr>
                <w:rFonts w:cstheme="minorHAnsi"/>
                <w:szCs w:val="16"/>
              </w:rPr>
              <w:t>De Competitieleiding dient voor 1 februari kenbaar te maken aan de verenigingen welke regels (SR/WR) men voornemens is aan te passen dan wel toe te voegen.</w:t>
            </w:r>
          </w:p>
        </w:tc>
      </w:tr>
      <w:tr w:rsidR="00432CEB" w:rsidRPr="00A12E7D" w14:paraId="40423160" w14:textId="77777777" w:rsidTr="00280A71">
        <w:tc>
          <w:tcPr>
            <w:tcW w:w="754" w:type="dxa"/>
            <w:tcBorders>
              <w:top w:val="nil"/>
              <w:left w:val="nil"/>
              <w:bottom w:val="nil"/>
              <w:right w:val="nil"/>
            </w:tcBorders>
          </w:tcPr>
          <w:p w14:paraId="37BED089" w14:textId="77777777" w:rsidR="00432CEB" w:rsidRPr="00A12E7D" w:rsidRDefault="00432CEB" w:rsidP="00280A71">
            <w:pPr>
              <w:rPr>
                <w:b/>
                <w:bCs/>
              </w:rPr>
            </w:pPr>
          </w:p>
        </w:tc>
        <w:tc>
          <w:tcPr>
            <w:tcW w:w="8318" w:type="dxa"/>
            <w:tcBorders>
              <w:top w:val="nil"/>
              <w:left w:val="nil"/>
              <w:bottom w:val="nil"/>
              <w:right w:val="nil"/>
            </w:tcBorders>
          </w:tcPr>
          <w:p w14:paraId="2E52F9B4" w14:textId="77777777" w:rsidR="00432CEB" w:rsidRPr="00A12E7D" w:rsidRDefault="00432CEB" w:rsidP="008E59D4">
            <w:pPr>
              <w:tabs>
                <w:tab w:val="center" w:pos="729"/>
                <w:tab w:val="center" w:pos="4333"/>
              </w:tabs>
              <w:spacing w:after="41"/>
              <w:rPr>
                <w:rFonts w:cstheme="minorHAnsi"/>
                <w:szCs w:val="16"/>
              </w:rPr>
            </w:pPr>
          </w:p>
        </w:tc>
      </w:tr>
      <w:tr w:rsidR="00432CEB" w:rsidRPr="00A12E7D" w14:paraId="59087129" w14:textId="77777777" w:rsidTr="00280A71">
        <w:tc>
          <w:tcPr>
            <w:tcW w:w="754" w:type="dxa"/>
            <w:tcBorders>
              <w:top w:val="nil"/>
              <w:left w:val="nil"/>
              <w:bottom w:val="nil"/>
              <w:right w:val="nil"/>
            </w:tcBorders>
          </w:tcPr>
          <w:p w14:paraId="3E9C2EE9" w14:textId="613D2E82" w:rsidR="00432CEB" w:rsidRPr="00A12E7D" w:rsidRDefault="00432CEB" w:rsidP="00280A71">
            <w:pPr>
              <w:rPr>
                <w:b/>
                <w:bCs/>
              </w:rPr>
            </w:pPr>
            <w:r w:rsidRPr="00A12E7D">
              <w:rPr>
                <w:b/>
                <w:bCs/>
              </w:rPr>
              <w:t>J.2.4</w:t>
            </w:r>
          </w:p>
        </w:tc>
        <w:tc>
          <w:tcPr>
            <w:tcW w:w="8318" w:type="dxa"/>
            <w:tcBorders>
              <w:top w:val="nil"/>
              <w:left w:val="nil"/>
              <w:bottom w:val="nil"/>
              <w:right w:val="nil"/>
            </w:tcBorders>
          </w:tcPr>
          <w:p w14:paraId="08C06C53" w14:textId="6CF4C558" w:rsidR="00432CEB" w:rsidRPr="00A12E7D" w:rsidRDefault="003A6343" w:rsidP="008E59D4">
            <w:pPr>
              <w:tabs>
                <w:tab w:val="center" w:pos="729"/>
                <w:tab w:val="center" w:pos="4333"/>
              </w:tabs>
              <w:spacing w:after="41"/>
              <w:rPr>
                <w:rFonts w:cstheme="minorHAnsi"/>
                <w:szCs w:val="16"/>
              </w:rPr>
            </w:pPr>
            <w:r w:rsidRPr="00A12E7D">
              <w:rPr>
                <w:rFonts w:cstheme="minorHAnsi"/>
                <w:szCs w:val="16"/>
              </w:rPr>
              <w:t>Verenigingen hebben tot 1 maart de tijd hier op te reageren. Verenigingen kunnen samen met andere verenigingen en de KNHB een bijeenkomst houden om de aanpassingen te bespreken. Dit voorstel tot een bijeenkomst dient door tenminste 5 verenigingen gezamenlijk te worden ingediend. Deze verenigingen hoeven het niet met elkaar eens te zijn, zij ondersteunen slechts het verzoek tot een bijeenkomst.</w:t>
            </w:r>
          </w:p>
        </w:tc>
      </w:tr>
      <w:tr w:rsidR="003A6343" w:rsidRPr="00A12E7D" w14:paraId="527E5148" w14:textId="77777777" w:rsidTr="00280A71">
        <w:tc>
          <w:tcPr>
            <w:tcW w:w="754" w:type="dxa"/>
            <w:tcBorders>
              <w:top w:val="nil"/>
              <w:left w:val="nil"/>
              <w:bottom w:val="nil"/>
              <w:right w:val="nil"/>
            </w:tcBorders>
          </w:tcPr>
          <w:p w14:paraId="2BEBD67A" w14:textId="77777777" w:rsidR="003A6343" w:rsidRPr="00A12E7D" w:rsidRDefault="003A6343" w:rsidP="00280A71">
            <w:pPr>
              <w:rPr>
                <w:b/>
                <w:bCs/>
              </w:rPr>
            </w:pPr>
          </w:p>
        </w:tc>
        <w:tc>
          <w:tcPr>
            <w:tcW w:w="8318" w:type="dxa"/>
            <w:tcBorders>
              <w:top w:val="nil"/>
              <w:left w:val="nil"/>
              <w:bottom w:val="nil"/>
              <w:right w:val="nil"/>
            </w:tcBorders>
          </w:tcPr>
          <w:p w14:paraId="118FBE25" w14:textId="77777777" w:rsidR="003A6343" w:rsidRPr="00A12E7D" w:rsidRDefault="003A6343" w:rsidP="008E59D4">
            <w:pPr>
              <w:tabs>
                <w:tab w:val="center" w:pos="729"/>
                <w:tab w:val="center" w:pos="4333"/>
              </w:tabs>
              <w:spacing w:after="41"/>
              <w:rPr>
                <w:rFonts w:cstheme="minorHAnsi"/>
                <w:szCs w:val="16"/>
              </w:rPr>
            </w:pPr>
          </w:p>
        </w:tc>
      </w:tr>
      <w:tr w:rsidR="003A6343" w:rsidRPr="00A12E7D" w14:paraId="23817621" w14:textId="77777777" w:rsidTr="00280A71">
        <w:tc>
          <w:tcPr>
            <w:tcW w:w="754" w:type="dxa"/>
            <w:tcBorders>
              <w:top w:val="nil"/>
              <w:left w:val="nil"/>
              <w:bottom w:val="nil"/>
              <w:right w:val="nil"/>
            </w:tcBorders>
          </w:tcPr>
          <w:p w14:paraId="0A5CDDA6" w14:textId="3A78FE50" w:rsidR="003A6343" w:rsidRPr="00A12E7D" w:rsidRDefault="003A6343" w:rsidP="00280A71">
            <w:pPr>
              <w:rPr>
                <w:b/>
                <w:bCs/>
              </w:rPr>
            </w:pPr>
            <w:r w:rsidRPr="00A12E7D">
              <w:rPr>
                <w:b/>
                <w:bCs/>
              </w:rPr>
              <w:t>J.2.5</w:t>
            </w:r>
          </w:p>
        </w:tc>
        <w:tc>
          <w:tcPr>
            <w:tcW w:w="8318" w:type="dxa"/>
            <w:tcBorders>
              <w:top w:val="nil"/>
              <w:left w:val="nil"/>
              <w:bottom w:val="nil"/>
              <w:right w:val="nil"/>
            </w:tcBorders>
          </w:tcPr>
          <w:p w14:paraId="27AFEF70" w14:textId="3DEC52BA" w:rsidR="003A6343" w:rsidRPr="00A12E7D" w:rsidRDefault="001A0F9A" w:rsidP="008E59D4">
            <w:pPr>
              <w:tabs>
                <w:tab w:val="center" w:pos="729"/>
                <w:tab w:val="center" w:pos="4333"/>
              </w:tabs>
              <w:spacing w:after="41"/>
              <w:rPr>
                <w:rFonts w:cstheme="minorHAnsi"/>
                <w:szCs w:val="16"/>
              </w:rPr>
            </w:pPr>
            <w:r w:rsidRPr="00A12E7D">
              <w:rPr>
                <w:rFonts w:cstheme="minorHAnsi"/>
                <w:szCs w:val="16"/>
              </w:rPr>
              <w:t>Indien de KNHB, de Competitieleiding of in geval van een verzoek tot bijeenkomst als genoemd onder J.2.4: plant de KNHB een bijeenkomst met de Competitieleiding,  Arbitragecommissie, verenigingen en indien nodig andere genodigden voor 1 mei.</w:t>
            </w:r>
          </w:p>
        </w:tc>
      </w:tr>
      <w:tr w:rsidR="001A0F9A" w:rsidRPr="00A12E7D" w14:paraId="0FB76DCA" w14:textId="77777777" w:rsidTr="00280A71">
        <w:tc>
          <w:tcPr>
            <w:tcW w:w="754" w:type="dxa"/>
            <w:tcBorders>
              <w:top w:val="nil"/>
              <w:left w:val="nil"/>
              <w:bottom w:val="nil"/>
              <w:right w:val="nil"/>
            </w:tcBorders>
          </w:tcPr>
          <w:p w14:paraId="45E6D300" w14:textId="77777777" w:rsidR="001A0F9A" w:rsidRPr="00A12E7D" w:rsidRDefault="001A0F9A" w:rsidP="00280A71">
            <w:pPr>
              <w:rPr>
                <w:b/>
                <w:bCs/>
              </w:rPr>
            </w:pPr>
          </w:p>
        </w:tc>
        <w:tc>
          <w:tcPr>
            <w:tcW w:w="8318" w:type="dxa"/>
            <w:tcBorders>
              <w:top w:val="nil"/>
              <w:left w:val="nil"/>
              <w:bottom w:val="nil"/>
              <w:right w:val="nil"/>
            </w:tcBorders>
          </w:tcPr>
          <w:p w14:paraId="43397E84" w14:textId="77777777" w:rsidR="001A0F9A" w:rsidRPr="00A12E7D" w:rsidRDefault="001A0F9A" w:rsidP="008E59D4">
            <w:pPr>
              <w:tabs>
                <w:tab w:val="center" w:pos="729"/>
                <w:tab w:val="center" w:pos="4333"/>
              </w:tabs>
              <w:spacing w:after="41"/>
              <w:rPr>
                <w:rFonts w:cstheme="minorHAnsi"/>
                <w:szCs w:val="16"/>
              </w:rPr>
            </w:pPr>
          </w:p>
        </w:tc>
      </w:tr>
      <w:tr w:rsidR="001A0F9A" w:rsidRPr="00A12E7D" w14:paraId="514F0874" w14:textId="77777777" w:rsidTr="00280A71">
        <w:tc>
          <w:tcPr>
            <w:tcW w:w="754" w:type="dxa"/>
            <w:tcBorders>
              <w:top w:val="nil"/>
              <w:left w:val="nil"/>
              <w:bottom w:val="nil"/>
              <w:right w:val="nil"/>
            </w:tcBorders>
          </w:tcPr>
          <w:p w14:paraId="0602EACA" w14:textId="63F65E96" w:rsidR="001A0F9A" w:rsidRPr="00A12E7D" w:rsidRDefault="001A0F9A" w:rsidP="00280A71">
            <w:pPr>
              <w:rPr>
                <w:b/>
                <w:bCs/>
              </w:rPr>
            </w:pPr>
            <w:r w:rsidRPr="00A12E7D">
              <w:rPr>
                <w:b/>
                <w:bCs/>
              </w:rPr>
              <w:t>J.2.6</w:t>
            </w:r>
          </w:p>
        </w:tc>
        <w:tc>
          <w:tcPr>
            <w:tcW w:w="8318" w:type="dxa"/>
            <w:tcBorders>
              <w:top w:val="nil"/>
              <w:left w:val="nil"/>
              <w:bottom w:val="nil"/>
              <w:right w:val="nil"/>
            </w:tcBorders>
          </w:tcPr>
          <w:p w14:paraId="38F605F3" w14:textId="5F736B15" w:rsidR="001A0F9A" w:rsidRPr="00A12E7D" w:rsidRDefault="00554775" w:rsidP="008E59D4">
            <w:pPr>
              <w:tabs>
                <w:tab w:val="center" w:pos="729"/>
                <w:tab w:val="center" w:pos="4333"/>
              </w:tabs>
              <w:spacing w:after="41"/>
              <w:rPr>
                <w:rFonts w:cstheme="minorHAnsi"/>
                <w:szCs w:val="16"/>
              </w:rPr>
            </w:pPr>
            <w:r w:rsidRPr="00A12E7D">
              <w:rPr>
                <w:rFonts w:cstheme="minorHAnsi"/>
                <w:szCs w:val="16"/>
              </w:rPr>
              <w:t>De Competitieleiding stelt samen met de KNHB de reglementen vast met in achtneming van Artikel J.  De Competitieleiding heeft de mogelijkheid tot een veto indien men kan onderbouwen dat de wijziging niet uitvoerbaar is voor de Competitieleiding. De KNHB heeft de mogelijkheid tot een veto indien de wijziging in strijd is met haar beleid.</w:t>
            </w:r>
          </w:p>
        </w:tc>
      </w:tr>
    </w:tbl>
    <w:p w14:paraId="5FAA9213" w14:textId="6AB5FFBD" w:rsidR="0060089B" w:rsidRPr="00A12E7D" w:rsidRDefault="0060089B" w:rsidP="008D6853"/>
    <w:p w14:paraId="6320ECDF" w14:textId="7F15F518" w:rsidR="00404AEE" w:rsidRPr="00A12E7D" w:rsidRDefault="00404AEE" w:rsidP="008D6853"/>
    <w:p w14:paraId="08688625" w14:textId="77777777" w:rsidR="00404AEE" w:rsidRPr="00A12E7D" w:rsidRDefault="00404AEE">
      <w:r w:rsidRPr="00A12E7D">
        <w:br w:type="page"/>
      </w:r>
    </w:p>
    <w:p w14:paraId="180592FE" w14:textId="714567C8" w:rsidR="001A458B" w:rsidRPr="00A12E7D" w:rsidRDefault="00537FD2" w:rsidP="00D17CE2">
      <w:pPr>
        <w:pStyle w:val="Kop1"/>
      </w:pPr>
      <w:bookmarkStart w:id="54" w:name="_Toc67308599"/>
      <w:r w:rsidRPr="00A12E7D">
        <w:lastRenderedPageBreak/>
        <w:t>BIJLAGE I</w:t>
      </w:r>
      <w:r w:rsidR="009B0EC3" w:rsidRPr="00A12E7D">
        <w:tab/>
      </w:r>
      <w:r w:rsidR="00D054EF" w:rsidRPr="00A12E7D">
        <w:t>R</w:t>
      </w:r>
      <w:r w:rsidR="007C4B62" w:rsidRPr="00A12E7D">
        <w:t>EGIO-INDELING</w:t>
      </w:r>
      <w:r w:rsidR="001A458B" w:rsidRPr="00A12E7D">
        <w:t xml:space="preserve"> &amp; </w:t>
      </w:r>
      <w:r w:rsidR="002D3318" w:rsidRPr="00A12E7D">
        <w:t>COMPETITIELEIDERS</w:t>
      </w:r>
      <w:bookmarkEnd w:id="54"/>
    </w:p>
    <w:tbl>
      <w:tblPr>
        <w:tblStyle w:val="TableGrid1"/>
        <w:tblW w:w="10562" w:type="dxa"/>
        <w:jc w:val="center"/>
        <w:tblInd w:w="0" w:type="dxa"/>
        <w:tblCellMar>
          <w:top w:w="42" w:type="dxa"/>
        </w:tblCellMar>
        <w:tblLook w:val="04A0" w:firstRow="1" w:lastRow="0" w:firstColumn="1" w:lastColumn="0" w:noHBand="0" w:noVBand="1"/>
      </w:tblPr>
      <w:tblGrid>
        <w:gridCol w:w="1750"/>
        <w:gridCol w:w="1695"/>
        <w:gridCol w:w="1333"/>
        <w:gridCol w:w="2320"/>
        <w:gridCol w:w="3464"/>
      </w:tblGrid>
      <w:tr w:rsidR="00D17CE2" w:rsidRPr="00A12E7D" w14:paraId="6B606785" w14:textId="77777777" w:rsidTr="00280A71">
        <w:trPr>
          <w:trHeight w:val="196"/>
          <w:jc w:val="center"/>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E0D17" w14:textId="77777777" w:rsidR="00D17CE2" w:rsidRPr="00A12E7D" w:rsidRDefault="00D17CE2" w:rsidP="00D21C2C">
            <w:pPr>
              <w:spacing w:line="259" w:lineRule="auto"/>
              <w:ind w:right="12"/>
              <w:jc w:val="center"/>
              <w:rPr>
                <w:rFonts w:cstheme="minorHAnsi"/>
                <w:color w:val="4472C4" w:themeColor="accent1"/>
                <w:szCs w:val="20"/>
                <w:lang w:val="nl-NL"/>
              </w:rPr>
            </w:pPr>
            <w:r w:rsidRPr="00A12E7D">
              <w:rPr>
                <w:rFonts w:cstheme="minorHAnsi"/>
                <w:b/>
                <w:color w:val="4472C4" w:themeColor="accent1"/>
                <w:szCs w:val="20"/>
                <w:lang w:val="nl-NL"/>
              </w:rPr>
              <w:t>Competitie/ Regio</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F683" w14:textId="77777777" w:rsidR="00D17CE2" w:rsidRPr="00A12E7D" w:rsidRDefault="00D17CE2" w:rsidP="00D21C2C">
            <w:pPr>
              <w:spacing w:line="259" w:lineRule="auto"/>
              <w:ind w:left="1"/>
              <w:jc w:val="center"/>
              <w:rPr>
                <w:rFonts w:cstheme="minorHAnsi"/>
                <w:color w:val="4472C4" w:themeColor="accent1"/>
                <w:szCs w:val="20"/>
                <w:lang w:val="nl-NL"/>
              </w:rPr>
            </w:pPr>
            <w:r w:rsidRPr="00A12E7D">
              <w:rPr>
                <w:rFonts w:cstheme="minorHAnsi"/>
                <w:b/>
                <w:color w:val="4472C4" w:themeColor="accent1"/>
                <w:szCs w:val="20"/>
                <w:lang w:val="nl-NL"/>
              </w:rPr>
              <w:t>Competitieleider</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5BA2E" w14:textId="04A13CF5" w:rsidR="00D17CE2" w:rsidRPr="00A12E7D" w:rsidRDefault="00D17CE2" w:rsidP="00D21C2C">
            <w:pPr>
              <w:spacing w:line="259" w:lineRule="auto"/>
              <w:ind w:left="71"/>
              <w:jc w:val="center"/>
              <w:rPr>
                <w:rFonts w:cstheme="minorHAnsi"/>
                <w:color w:val="4472C4" w:themeColor="accent1"/>
                <w:szCs w:val="20"/>
                <w:lang w:val="nl-NL"/>
              </w:rPr>
            </w:pPr>
            <w:r w:rsidRPr="00A12E7D">
              <w:rPr>
                <w:rFonts w:cstheme="minorHAnsi"/>
                <w:b/>
                <w:color w:val="4472C4" w:themeColor="accent1"/>
                <w:szCs w:val="20"/>
                <w:lang w:val="nl-NL"/>
              </w:rPr>
              <w:t>Arbitrage</w:t>
            </w:r>
            <w:r w:rsidR="00D21C2C" w:rsidRPr="00A12E7D">
              <w:rPr>
                <w:rFonts w:cstheme="minorHAnsi"/>
                <w:b/>
                <w:color w:val="4472C4" w:themeColor="accent1"/>
                <w:szCs w:val="20"/>
                <w:lang w:val="nl-NL"/>
              </w:rPr>
              <w:t>-coördinator</w:t>
            </w: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1FDEA" w14:textId="336C6029" w:rsidR="00D17CE2" w:rsidRPr="00A12E7D" w:rsidRDefault="00D17CE2" w:rsidP="00D21C2C">
            <w:pPr>
              <w:spacing w:line="259" w:lineRule="auto"/>
              <w:jc w:val="center"/>
              <w:rPr>
                <w:rFonts w:cstheme="minorHAnsi"/>
                <w:b/>
                <w:color w:val="4472C4" w:themeColor="accent1"/>
                <w:szCs w:val="20"/>
                <w:lang w:val="nl-NL"/>
              </w:rPr>
            </w:pPr>
            <w:r w:rsidRPr="00A12E7D">
              <w:rPr>
                <w:rFonts w:cstheme="minorHAnsi"/>
                <w:b/>
                <w:color w:val="4472C4" w:themeColor="accent1"/>
                <w:szCs w:val="20"/>
                <w:lang w:val="nl-NL"/>
              </w:rPr>
              <w:t>Gebied</w:t>
            </w:r>
          </w:p>
        </w:tc>
        <w:tc>
          <w:tcPr>
            <w:tcW w:w="3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6A611" w14:textId="77777777" w:rsidR="00D17CE2" w:rsidRPr="00A12E7D" w:rsidRDefault="00D17CE2" w:rsidP="00D21C2C">
            <w:pPr>
              <w:spacing w:line="259" w:lineRule="auto"/>
              <w:jc w:val="center"/>
              <w:rPr>
                <w:rFonts w:cstheme="minorHAnsi"/>
                <w:b/>
                <w:color w:val="4472C4" w:themeColor="accent1"/>
                <w:szCs w:val="20"/>
                <w:lang w:val="nl-NL"/>
              </w:rPr>
            </w:pPr>
            <w:r w:rsidRPr="00A12E7D">
              <w:rPr>
                <w:rFonts w:cstheme="minorHAnsi"/>
                <w:b/>
                <w:color w:val="4472C4" w:themeColor="accent1"/>
                <w:szCs w:val="20"/>
                <w:lang w:val="nl-NL"/>
              </w:rPr>
              <w:t>E-mailadressen</w:t>
            </w:r>
          </w:p>
          <w:p w14:paraId="16CDAC87" w14:textId="38AC4132" w:rsidR="00D17CE2" w:rsidRPr="00A12E7D" w:rsidRDefault="00D17CE2" w:rsidP="00D21C2C">
            <w:pPr>
              <w:spacing w:line="259" w:lineRule="auto"/>
              <w:jc w:val="center"/>
              <w:rPr>
                <w:rFonts w:cstheme="minorHAnsi"/>
                <w:b/>
                <w:color w:val="4472C4" w:themeColor="accent1"/>
                <w:szCs w:val="20"/>
                <w:lang w:val="nl-NL"/>
              </w:rPr>
            </w:pPr>
          </w:p>
        </w:tc>
      </w:tr>
      <w:tr w:rsidR="00D17CE2" w:rsidRPr="00A12E7D" w14:paraId="56352D72" w14:textId="77777777" w:rsidTr="00280A71">
        <w:trPr>
          <w:trHeight w:val="1089"/>
          <w:jc w:val="center"/>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04729" w14:textId="77777777" w:rsidR="00D17CE2" w:rsidRPr="00A12E7D" w:rsidRDefault="00D17CE2" w:rsidP="00280A71">
            <w:pPr>
              <w:spacing w:line="259" w:lineRule="auto"/>
              <w:jc w:val="center"/>
              <w:rPr>
                <w:rFonts w:cstheme="minorHAnsi"/>
                <w:b/>
                <w:bCs/>
                <w:color w:val="4472C4" w:themeColor="accent1"/>
                <w:szCs w:val="20"/>
                <w:lang w:val="nl-NL"/>
              </w:rPr>
            </w:pPr>
            <w:r w:rsidRPr="00A12E7D">
              <w:rPr>
                <w:rFonts w:cstheme="minorHAnsi"/>
                <w:b/>
                <w:bCs/>
                <w:color w:val="4472C4" w:themeColor="accent1"/>
                <w:szCs w:val="20"/>
                <w:lang w:val="nl-NL"/>
              </w:rPr>
              <w:t>Hoofdklasse/ Overgangsklasse</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6D4D3" w14:textId="77777777" w:rsidR="00D17CE2" w:rsidRPr="00A12E7D" w:rsidRDefault="00D17CE2" w:rsidP="00280A71">
            <w:pPr>
              <w:spacing w:line="259" w:lineRule="auto"/>
              <w:ind w:right="11"/>
              <w:jc w:val="center"/>
              <w:rPr>
                <w:rFonts w:cstheme="minorHAnsi"/>
                <w:b/>
                <w:bCs/>
                <w:color w:val="4472C4" w:themeColor="accent1"/>
                <w:szCs w:val="20"/>
                <w:lang w:val="nl-NL"/>
              </w:rPr>
            </w:pPr>
            <w:r w:rsidRPr="00A12E7D">
              <w:rPr>
                <w:rFonts w:cstheme="minorHAnsi"/>
                <w:b/>
                <w:bCs/>
                <w:color w:val="4472C4" w:themeColor="accent1"/>
                <w:szCs w:val="20"/>
                <w:lang w:val="nl-NL"/>
              </w:rPr>
              <w:t>Hetty Wieringa</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F6FE7" w14:textId="77777777" w:rsidR="00D17CE2" w:rsidRPr="00A12E7D" w:rsidRDefault="00D17CE2" w:rsidP="00280A71">
            <w:pPr>
              <w:spacing w:line="259" w:lineRule="auto"/>
              <w:ind w:right="8"/>
              <w:jc w:val="center"/>
              <w:rPr>
                <w:rFonts w:cstheme="minorHAnsi"/>
                <w:b/>
                <w:bCs/>
                <w:color w:val="C00000"/>
                <w:szCs w:val="20"/>
                <w:lang w:val="nl-NL"/>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4D52B" w14:textId="77777777" w:rsidR="00D17CE2" w:rsidRPr="00A12E7D" w:rsidRDefault="00D17CE2" w:rsidP="00280A71">
            <w:pPr>
              <w:spacing w:line="259" w:lineRule="auto"/>
              <w:ind w:right="3"/>
              <w:jc w:val="center"/>
              <w:rPr>
                <w:rFonts w:cstheme="minorHAnsi"/>
                <w:b/>
                <w:bCs/>
                <w:color w:val="4472C4" w:themeColor="accent1"/>
                <w:szCs w:val="20"/>
                <w:lang w:val="nl-NL"/>
              </w:rPr>
            </w:pPr>
            <w:r w:rsidRPr="00A12E7D">
              <w:rPr>
                <w:rFonts w:cstheme="minorHAnsi"/>
                <w:b/>
                <w:bCs/>
                <w:color w:val="4472C4" w:themeColor="accent1"/>
                <w:szCs w:val="20"/>
                <w:lang w:val="nl-NL"/>
              </w:rPr>
              <w:t>Nederland</w:t>
            </w:r>
          </w:p>
        </w:tc>
        <w:tc>
          <w:tcPr>
            <w:tcW w:w="34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2D42C" w14:textId="77777777" w:rsidR="00D17CE2" w:rsidRPr="00A12E7D" w:rsidRDefault="00D17CE2" w:rsidP="00280A71">
            <w:pPr>
              <w:spacing w:line="259" w:lineRule="auto"/>
              <w:ind w:right="3"/>
              <w:jc w:val="center"/>
              <w:rPr>
                <w:rFonts w:cstheme="minorHAnsi"/>
                <w:color w:val="FF0000"/>
                <w:szCs w:val="20"/>
                <w:lang w:val="nl-NL"/>
              </w:rPr>
            </w:pPr>
            <w:r w:rsidRPr="00A12E7D">
              <w:rPr>
                <w:rFonts w:cstheme="minorHAnsi"/>
                <w:color w:val="FF0000"/>
                <w:szCs w:val="20"/>
                <w:lang w:val="nl-NL"/>
              </w:rPr>
              <w:t xml:space="preserve"> </w:t>
            </w:r>
            <w:hyperlink r:id="rId9" w:history="1">
              <w:r w:rsidRPr="00A12E7D">
                <w:rPr>
                  <w:rStyle w:val="Hyperlink"/>
                  <w:rFonts w:cstheme="minorHAnsi"/>
                  <w:szCs w:val="20"/>
                  <w:lang w:val="nl-NL"/>
                </w:rPr>
                <w:t>CompetitieleidingHKOK-ehockey@knhb.nl</w:t>
              </w:r>
            </w:hyperlink>
            <w:r w:rsidRPr="00A12E7D">
              <w:rPr>
                <w:rFonts w:cstheme="minorHAnsi"/>
                <w:color w:val="FF0000"/>
                <w:szCs w:val="20"/>
                <w:lang w:val="nl-NL"/>
              </w:rPr>
              <w:t xml:space="preserve"> </w:t>
            </w:r>
          </w:p>
          <w:p w14:paraId="27327813" w14:textId="77777777" w:rsidR="00D17CE2" w:rsidRPr="00A12E7D" w:rsidRDefault="00D17CE2" w:rsidP="00280A71">
            <w:pPr>
              <w:spacing w:line="259" w:lineRule="auto"/>
              <w:ind w:right="3"/>
              <w:rPr>
                <w:rFonts w:cstheme="minorHAnsi"/>
                <w:szCs w:val="20"/>
                <w:lang w:val="nl-NL"/>
              </w:rPr>
            </w:pPr>
          </w:p>
        </w:tc>
      </w:tr>
      <w:tr w:rsidR="00D17CE2" w:rsidRPr="00A12E7D" w14:paraId="21D45B5E" w14:textId="77777777" w:rsidTr="00280A71">
        <w:trPr>
          <w:trHeight w:val="1089"/>
          <w:jc w:val="center"/>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D3F43" w14:textId="77777777" w:rsidR="00D17CE2" w:rsidRPr="00A12E7D" w:rsidRDefault="00D17CE2" w:rsidP="00280A71">
            <w:pPr>
              <w:spacing w:line="259" w:lineRule="auto"/>
              <w:ind w:right="2"/>
              <w:jc w:val="center"/>
              <w:rPr>
                <w:rFonts w:cstheme="minorHAnsi"/>
                <w:b/>
                <w:bCs/>
                <w:color w:val="4472C4" w:themeColor="accent1"/>
                <w:szCs w:val="20"/>
                <w:lang w:val="nl-NL"/>
              </w:rPr>
            </w:pPr>
            <w:r w:rsidRPr="00A12E7D">
              <w:rPr>
                <w:rFonts w:cstheme="minorHAnsi"/>
                <w:b/>
                <w:bCs/>
                <w:color w:val="4472C4" w:themeColor="accent1"/>
                <w:szCs w:val="20"/>
                <w:lang w:val="nl-NL"/>
              </w:rPr>
              <w:t>Noord Nederland</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0C6CD" w14:textId="77777777" w:rsidR="00D17CE2" w:rsidRPr="00A12E7D" w:rsidRDefault="00D17CE2" w:rsidP="00280A71">
            <w:pPr>
              <w:spacing w:line="259" w:lineRule="auto"/>
              <w:ind w:left="11"/>
              <w:jc w:val="center"/>
              <w:rPr>
                <w:rFonts w:cstheme="minorHAnsi"/>
                <w:b/>
                <w:bCs/>
                <w:color w:val="4472C4" w:themeColor="accent1"/>
                <w:szCs w:val="20"/>
                <w:lang w:val="nl-NL"/>
              </w:rPr>
            </w:pPr>
            <w:r w:rsidRPr="00A12E7D">
              <w:rPr>
                <w:rFonts w:cstheme="minorHAnsi"/>
                <w:b/>
                <w:bCs/>
                <w:color w:val="4472C4" w:themeColor="accent1"/>
                <w:szCs w:val="20"/>
                <w:lang w:val="nl-NL"/>
              </w:rPr>
              <w:t>Pieter Ottevanger</w:t>
            </w:r>
          </w:p>
          <w:p w14:paraId="20A7A208" w14:textId="77777777" w:rsidR="00D17CE2" w:rsidRPr="00A12E7D" w:rsidRDefault="00D17CE2" w:rsidP="00280A71">
            <w:pPr>
              <w:spacing w:line="259" w:lineRule="auto"/>
              <w:rPr>
                <w:rFonts w:cstheme="minorHAnsi"/>
                <w:b/>
                <w:bCs/>
                <w:color w:val="4472C4" w:themeColor="accent1"/>
                <w:szCs w:val="20"/>
                <w:lang w:val="nl-NL"/>
              </w:rPr>
            </w:pP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FD489" w14:textId="77777777" w:rsidR="00D17CE2" w:rsidRPr="00A12E7D" w:rsidRDefault="00D17CE2" w:rsidP="00280A71">
            <w:pPr>
              <w:spacing w:line="259" w:lineRule="auto"/>
              <w:ind w:right="8"/>
              <w:jc w:val="center"/>
              <w:rPr>
                <w:rFonts w:cstheme="minorHAnsi"/>
                <w:b/>
                <w:bCs/>
                <w:color w:val="C00000"/>
                <w:szCs w:val="20"/>
                <w:lang w:val="nl-NL"/>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7E7C" w14:textId="77777777" w:rsidR="00D17CE2" w:rsidRPr="00A12E7D" w:rsidRDefault="00D17CE2" w:rsidP="00280A71">
            <w:pPr>
              <w:spacing w:line="259" w:lineRule="auto"/>
              <w:jc w:val="center"/>
              <w:rPr>
                <w:rFonts w:cstheme="minorHAnsi"/>
                <w:b/>
                <w:bCs/>
                <w:color w:val="4472C4" w:themeColor="accent1"/>
                <w:szCs w:val="20"/>
                <w:lang w:val="nl-NL"/>
              </w:rPr>
            </w:pPr>
          </w:p>
          <w:p w14:paraId="23C63869" w14:textId="1F938D61" w:rsidR="00D17CE2" w:rsidRPr="00A12E7D" w:rsidRDefault="00D17CE2" w:rsidP="00280A71">
            <w:pPr>
              <w:spacing w:line="259" w:lineRule="auto"/>
              <w:ind w:right="2"/>
              <w:jc w:val="center"/>
              <w:rPr>
                <w:rFonts w:cstheme="minorHAnsi"/>
                <w:b/>
                <w:bCs/>
                <w:color w:val="4472C4" w:themeColor="accent1"/>
                <w:szCs w:val="20"/>
                <w:lang w:val="nl-NL"/>
              </w:rPr>
            </w:pPr>
            <w:r w:rsidRPr="00A12E7D">
              <w:rPr>
                <w:rFonts w:cstheme="minorHAnsi"/>
                <w:b/>
                <w:bCs/>
                <w:color w:val="4472C4" w:themeColor="accent1"/>
                <w:szCs w:val="20"/>
                <w:lang w:val="nl-NL"/>
              </w:rPr>
              <w:t>Regio</w:t>
            </w:r>
            <w:r w:rsidR="00D21C2C" w:rsidRPr="00A12E7D">
              <w:rPr>
                <w:rFonts w:cstheme="minorHAnsi"/>
                <w:b/>
                <w:bCs/>
                <w:color w:val="4472C4" w:themeColor="accent1"/>
                <w:szCs w:val="20"/>
                <w:lang w:val="nl-NL"/>
              </w:rPr>
              <w:t>’s</w:t>
            </w:r>
            <w:r w:rsidRPr="00A12E7D">
              <w:rPr>
                <w:rFonts w:cstheme="minorHAnsi"/>
                <w:b/>
                <w:bCs/>
                <w:color w:val="4472C4" w:themeColor="accent1"/>
                <w:szCs w:val="20"/>
                <w:lang w:val="nl-NL"/>
              </w:rPr>
              <w:br/>
            </w:r>
            <w:proofErr w:type="spellStart"/>
            <w:r w:rsidRPr="00A12E7D">
              <w:rPr>
                <w:rFonts w:cstheme="minorHAnsi"/>
                <w:b/>
                <w:bCs/>
                <w:color w:val="4472C4" w:themeColor="accent1"/>
                <w:szCs w:val="20"/>
                <w:lang w:val="nl-NL"/>
              </w:rPr>
              <w:t>Noord-West</w:t>
            </w:r>
            <w:proofErr w:type="spellEnd"/>
            <w:r w:rsidRPr="00A12E7D">
              <w:rPr>
                <w:rFonts w:cstheme="minorHAnsi"/>
                <w:b/>
                <w:bCs/>
                <w:color w:val="4472C4" w:themeColor="accent1"/>
                <w:szCs w:val="20"/>
                <w:lang w:val="nl-NL"/>
              </w:rPr>
              <w:t xml:space="preserve"> &amp;</w:t>
            </w:r>
          </w:p>
          <w:p w14:paraId="066ED410" w14:textId="77777777" w:rsidR="00D17CE2" w:rsidRPr="00A12E7D" w:rsidRDefault="00D17CE2" w:rsidP="00280A71">
            <w:pPr>
              <w:spacing w:line="259" w:lineRule="auto"/>
              <w:jc w:val="center"/>
              <w:rPr>
                <w:rFonts w:cstheme="minorHAnsi"/>
                <w:b/>
                <w:bCs/>
                <w:color w:val="4472C4" w:themeColor="accent1"/>
                <w:szCs w:val="20"/>
                <w:lang w:val="nl-NL"/>
              </w:rPr>
            </w:pPr>
            <w:proofErr w:type="spellStart"/>
            <w:r w:rsidRPr="00A12E7D">
              <w:rPr>
                <w:rFonts w:cstheme="minorHAnsi"/>
                <w:b/>
                <w:bCs/>
                <w:color w:val="4472C4" w:themeColor="accent1"/>
                <w:szCs w:val="20"/>
                <w:lang w:val="nl-NL"/>
              </w:rPr>
              <w:t>Noord-Oost</w:t>
            </w:r>
            <w:proofErr w:type="spellEnd"/>
          </w:p>
        </w:tc>
        <w:tc>
          <w:tcPr>
            <w:tcW w:w="34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A1AF7" w14:textId="77777777" w:rsidR="00D17CE2" w:rsidRPr="00A12E7D" w:rsidRDefault="006E5370" w:rsidP="00280A71">
            <w:pPr>
              <w:spacing w:line="262" w:lineRule="auto"/>
              <w:jc w:val="center"/>
              <w:rPr>
                <w:rStyle w:val="Hyperlink"/>
                <w:rFonts w:cstheme="minorHAnsi"/>
                <w:szCs w:val="20"/>
                <w:lang w:val="nl-NL"/>
              </w:rPr>
            </w:pPr>
            <w:hyperlink r:id="rId10" w:history="1">
              <w:r w:rsidR="00D17CE2" w:rsidRPr="00A12E7D">
                <w:rPr>
                  <w:rStyle w:val="Hyperlink"/>
                  <w:rFonts w:cstheme="minorHAnsi"/>
                  <w:szCs w:val="20"/>
                  <w:lang w:val="nl-NL"/>
                </w:rPr>
                <w:t>ehockeynoord@knhb.nl</w:t>
              </w:r>
            </w:hyperlink>
          </w:p>
          <w:p w14:paraId="38795591" w14:textId="77777777" w:rsidR="00D17CE2" w:rsidRPr="00A12E7D" w:rsidRDefault="00D17CE2" w:rsidP="00280A71">
            <w:pPr>
              <w:spacing w:line="262" w:lineRule="auto"/>
              <w:jc w:val="center"/>
              <w:rPr>
                <w:rFonts w:cstheme="minorHAnsi"/>
                <w:szCs w:val="20"/>
                <w:lang w:val="nl-NL"/>
              </w:rPr>
            </w:pPr>
            <w:r w:rsidRPr="00A12E7D">
              <w:rPr>
                <w:rFonts w:cstheme="minorHAnsi"/>
                <w:b/>
                <w:color w:val="C00000"/>
                <w:szCs w:val="20"/>
                <w:lang w:val="nl-NL"/>
              </w:rPr>
              <w:t>NOG NIET ACTIEF!!!</w:t>
            </w:r>
          </w:p>
        </w:tc>
      </w:tr>
      <w:tr w:rsidR="00D17CE2" w:rsidRPr="00A12E7D" w14:paraId="1B813D4C" w14:textId="77777777" w:rsidTr="00280A71">
        <w:trPr>
          <w:trHeight w:val="1089"/>
          <w:jc w:val="center"/>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1E7C2" w14:textId="77777777" w:rsidR="00D17CE2" w:rsidRPr="00A12E7D" w:rsidRDefault="00D17CE2" w:rsidP="00280A71">
            <w:pPr>
              <w:spacing w:line="259" w:lineRule="auto"/>
              <w:ind w:left="9"/>
              <w:jc w:val="center"/>
              <w:rPr>
                <w:rFonts w:cstheme="minorHAnsi"/>
                <w:b/>
                <w:bCs/>
                <w:color w:val="4472C4" w:themeColor="accent1"/>
                <w:szCs w:val="20"/>
                <w:lang w:val="nl-NL"/>
              </w:rPr>
            </w:pPr>
            <w:r w:rsidRPr="00A12E7D">
              <w:rPr>
                <w:rFonts w:cstheme="minorHAnsi"/>
                <w:b/>
                <w:bCs/>
                <w:color w:val="4472C4" w:themeColor="accent1"/>
                <w:szCs w:val="20"/>
                <w:lang w:val="nl-NL"/>
              </w:rPr>
              <w:t>Zuid Nederland</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4E9AD" w14:textId="77777777" w:rsidR="00D17CE2" w:rsidRPr="00A12E7D" w:rsidRDefault="00D17CE2" w:rsidP="00280A71">
            <w:pPr>
              <w:spacing w:line="259" w:lineRule="auto"/>
              <w:ind w:right="4"/>
              <w:jc w:val="center"/>
              <w:rPr>
                <w:rFonts w:cstheme="minorHAnsi"/>
                <w:b/>
                <w:bCs/>
                <w:color w:val="4472C4" w:themeColor="accent1"/>
                <w:szCs w:val="20"/>
                <w:lang w:val="nl-NL"/>
              </w:rPr>
            </w:pPr>
            <w:proofErr w:type="spellStart"/>
            <w:r w:rsidRPr="00A12E7D">
              <w:rPr>
                <w:rFonts w:cstheme="minorHAnsi"/>
                <w:b/>
                <w:bCs/>
                <w:color w:val="4472C4" w:themeColor="accent1"/>
                <w:szCs w:val="20"/>
                <w:lang w:val="nl-NL"/>
              </w:rPr>
              <w:t>Cathry</w:t>
            </w:r>
            <w:proofErr w:type="spellEnd"/>
            <w:r w:rsidRPr="00A12E7D">
              <w:rPr>
                <w:rFonts w:cstheme="minorHAnsi"/>
                <w:b/>
                <w:bCs/>
                <w:color w:val="4472C4" w:themeColor="accent1"/>
                <w:szCs w:val="20"/>
                <w:lang w:val="nl-NL"/>
              </w:rPr>
              <w:t xml:space="preserve"> </w:t>
            </w:r>
            <w:proofErr w:type="spellStart"/>
            <w:r w:rsidRPr="00A12E7D">
              <w:rPr>
                <w:rFonts w:cstheme="minorHAnsi"/>
                <w:b/>
                <w:bCs/>
                <w:color w:val="4472C4" w:themeColor="accent1"/>
                <w:szCs w:val="20"/>
                <w:lang w:val="nl-NL"/>
              </w:rPr>
              <w:t>Strijbosch</w:t>
            </w:r>
            <w:proofErr w:type="spellEnd"/>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5506B" w14:textId="77777777" w:rsidR="00D17CE2" w:rsidRPr="00A12E7D" w:rsidRDefault="00D17CE2" w:rsidP="00280A71">
            <w:pPr>
              <w:spacing w:line="259" w:lineRule="auto"/>
              <w:ind w:left="-16" w:right="-19"/>
              <w:jc w:val="center"/>
              <w:rPr>
                <w:rFonts w:cstheme="minorHAnsi"/>
                <w:b/>
                <w:bCs/>
                <w:color w:val="C00000"/>
                <w:szCs w:val="20"/>
                <w:lang w:val="nl-NL"/>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ABFB0" w14:textId="5C365FA4" w:rsidR="00D17CE2" w:rsidRPr="00A12E7D" w:rsidRDefault="00D17CE2" w:rsidP="00280A71">
            <w:pPr>
              <w:spacing w:line="259" w:lineRule="auto"/>
              <w:ind w:right="2"/>
              <w:jc w:val="center"/>
              <w:rPr>
                <w:rFonts w:cstheme="minorHAnsi"/>
                <w:b/>
                <w:bCs/>
                <w:color w:val="4472C4" w:themeColor="accent1"/>
                <w:szCs w:val="20"/>
                <w:lang w:val="nl-NL"/>
              </w:rPr>
            </w:pPr>
            <w:r w:rsidRPr="00A12E7D">
              <w:rPr>
                <w:rFonts w:cstheme="minorHAnsi"/>
                <w:b/>
                <w:bCs/>
                <w:color w:val="4472C4" w:themeColor="accent1"/>
                <w:szCs w:val="20"/>
                <w:lang w:val="nl-NL"/>
              </w:rPr>
              <w:t>Regio</w:t>
            </w:r>
            <w:r w:rsidR="00D21C2C" w:rsidRPr="00A12E7D">
              <w:rPr>
                <w:rFonts w:cstheme="minorHAnsi"/>
                <w:b/>
                <w:bCs/>
                <w:color w:val="4472C4" w:themeColor="accent1"/>
                <w:szCs w:val="20"/>
                <w:lang w:val="nl-NL"/>
              </w:rPr>
              <w:t>’s</w:t>
            </w:r>
            <w:r w:rsidRPr="00A12E7D">
              <w:rPr>
                <w:rFonts w:cstheme="minorHAnsi"/>
                <w:b/>
                <w:bCs/>
                <w:color w:val="4472C4" w:themeColor="accent1"/>
                <w:szCs w:val="20"/>
                <w:lang w:val="nl-NL"/>
              </w:rPr>
              <w:br/>
            </w:r>
            <w:proofErr w:type="spellStart"/>
            <w:r w:rsidRPr="00A12E7D">
              <w:rPr>
                <w:rFonts w:cstheme="minorHAnsi"/>
                <w:b/>
                <w:bCs/>
                <w:color w:val="4472C4" w:themeColor="accent1"/>
                <w:szCs w:val="20"/>
                <w:lang w:val="nl-NL"/>
              </w:rPr>
              <w:t>Zuid-West</w:t>
            </w:r>
            <w:proofErr w:type="spellEnd"/>
            <w:r w:rsidRPr="00A12E7D">
              <w:rPr>
                <w:rFonts w:cstheme="minorHAnsi"/>
                <w:b/>
                <w:bCs/>
                <w:color w:val="4472C4" w:themeColor="accent1"/>
                <w:szCs w:val="20"/>
                <w:lang w:val="nl-NL"/>
              </w:rPr>
              <w:t xml:space="preserve"> &amp;</w:t>
            </w:r>
          </w:p>
          <w:p w14:paraId="65A879DC" w14:textId="77777777" w:rsidR="00D17CE2" w:rsidRPr="00A12E7D" w:rsidRDefault="00D17CE2" w:rsidP="00280A71">
            <w:pPr>
              <w:spacing w:line="259" w:lineRule="auto"/>
              <w:ind w:right="7"/>
              <w:jc w:val="center"/>
              <w:rPr>
                <w:rFonts w:cstheme="minorHAnsi"/>
                <w:b/>
                <w:bCs/>
                <w:color w:val="4472C4" w:themeColor="accent1"/>
                <w:szCs w:val="20"/>
                <w:lang w:val="nl-NL"/>
              </w:rPr>
            </w:pPr>
            <w:proofErr w:type="spellStart"/>
            <w:r w:rsidRPr="00A12E7D">
              <w:rPr>
                <w:rFonts w:cstheme="minorHAnsi"/>
                <w:b/>
                <w:bCs/>
                <w:color w:val="4472C4" w:themeColor="accent1"/>
                <w:szCs w:val="20"/>
                <w:lang w:val="nl-NL"/>
              </w:rPr>
              <w:t>Zuid-Oost</w:t>
            </w:r>
            <w:proofErr w:type="spellEnd"/>
          </w:p>
        </w:tc>
        <w:tc>
          <w:tcPr>
            <w:tcW w:w="34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7CC3D" w14:textId="77777777" w:rsidR="00D17CE2" w:rsidRPr="00A12E7D" w:rsidRDefault="006E5370" w:rsidP="00280A71">
            <w:pPr>
              <w:spacing w:line="262" w:lineRule="auto"/>
              <w:jc w:val="center"/>
              <w:rPr>
                <w:rStyle w:val="Hyperlink"/>
                <w:rFonts w:cstheme="minorHAnsi"/>
                <w:szCs w:val="20"/>
                <w:lang w:val="nl-NL"/>
              </w:rPr>
            </w:pPr>
            <w:hyperlink r:id="rId11" w:history="1">
              <w:r w:rsidR="00D17CE2" w:rsidRPr="00A12E7D">
                <w:rPr>
                  <w:rStyle w:val="Hyperlink"/>
                  <w:rFonts w:cstheme="minorHAnsi"/>
                  <w:szCs w:val="20"/>
                  <w:lang w:val="nl-NL"/>
                </w:rPr>
                <w:t>ehockeyzuid@knhb.nl</w:t>
              </w:r>
            </w:hyperlink>
          </w:p>
          <w:p w14:paraId="4242E613" w14:textId="77777777" w:rsidR="00D17CE2" w:rsidRPr="00A12E7D" w:rsidRDefault="00D17CE2" w:rsidP="00280A71">
            <w:pPr>
              <w:spacing w:after="2" w:line="259" w:lineRule="auto"/>
              <w:ind w:left="71"/>
              <w:jc w:val="center"/>
              <w:rPr>
                <w:rFonts w:cstheme="minorHAnsi"/>
                <w:szCs w:val="20"/>
                <w:lang w:val="nl-NL"/>
              </w:rPr>
            </w:pPr>
            <w:r w:rsidRPr="00A12E7D">
              <w:rPr>
                <w:rFonts w:cstheme="minorHAnsi"/>
                <w:b/>
                <w:color w:val="C00000"/>
                <w:szCs w:val="20"/>
                <w:lang w:val="nl-NL"/>
              </w:rPr>
              <w:t>NOG NIET ACTIEF!!!</w:t>
            </w:r>
          </w:p>
        </w:tc>
      </w:tr>
      <w:tr w:rsidR="00D17CE2" w:rsidRPr="00A12E7D" w14:paraId="4D0833B2" w14:textId="77777777" w:rsidTr="00280A71">
        <w:trPr>
          <w:trHeight w:val="1089"/>
          <w:jc w:val="center"/>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950A5" w14:textId="77777777" w:rsidR="00D17CE2" w:rsidRPr="00A12E7D" w:rsidRDefault="00D17CE2" w:rsidP="00280A71">
            <w:pPr>
              <w:spacing w:line="259" w:lineRule="auto"/>
              <w:ind w:right="3"/>
              <w:jc w:val="center"/>
              <w:rPr>
                <w:rFonts w:cstheme="minorHAnsi"/>
                <w:b/>
                <w:bCs/>
                <w:color w:val="4472C4" w:themeColor="accent1"/>
                <w:szCs w:val="20"/>
                <w:lang w:val="nl-NL"/>
              </w:rPr>
            </w:pPr>
            <w:r w:rsidRPr="00A12E7D">
              <w:rPr>
                <w:rFonts w:cstheme="minorHAnsi"/>
                <w:b/>
                <w:bCs/>
                <w:color w:val="4472C4" w:themeColor="accent1"/>
                <w:szCs w:val="20"/>
                <w:lang w:val="nl-NL"/>
              </w:rPr>
              <w:t>Senior Medewerker Parahockey</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7A116" w14:textId="77777777" w:rsidR="00D17CE2" w:rsidRPr="00A12E7D" w:rsidRDefault="00D17CE2" w:rsidP="00280A71">
            <w:pPr>
              <w:spacing w:line="259" w:lineRule="auto"/>
              <w:ind w:left="8"/>
              <w:jc w:val="center"/>
              <w:rPr>
                <w:rFonts w:cstheme="minorHAnsi"/>
                <w:b/>
                <w:bCs/>
                <w:color w:val="4472C4" w:themeColor="accent1"/>
                <w:szCs w:val="20"/>
                <w:lang w:val="nl-NL"/>
              </w:rPr>
            </w:pPr>
            <w:r w:rsidRPr="00A12E7D">
              <w:rPr>
                <w:rFonts w:cstheme="minorHAnsi"/>
                <w:b/>
                <w:bCs/>
                <w:color w:val="4472C4" w:themeColor="accent1"/>
                <w:szCs w:val="20"/>
                <w:lang w:val="nl-NL"/>
              </w:rPr>
              <w:t>Hans Mater</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B85FD" w14:textId="77777777" w:rsidR="00D17CE2" w:rsidRPr="00A12E7D" w:rsidRDefault="00D17CE2" w:rsidP="00280A71">
            <w:pPr>
              <w:spacing w:line="259" w:lineRule="auto"/>
              <w:rPr>
                <w:rFonts w:cstheme="minorHAnsi"/>
                <w:b/>
                <w:bCs/>
                <w:color w:val="C00000"/>
                <w:szCs w:val="20"/>
                <w:lang w:val="nl-NL"/>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FE8D8" w14:textId="77777777" w:rsidR="00D17CE2" w:rsidRPr="00A12E7D" w:rsidRDefault="00D17CE2" w:rsidP="00280A71">
            <w:pPr>
              <w:spacing w:line="259" w:lineRule="auto"/>
              <w:jc w:val="center"/>
              <w:rPr>
                <w:rFonts w:cstheme="minorHAnsi"/>
                <w:b/>
                <w:bCs/>
                <w:color w:val="4472C4" w:themeColor="accent1"/>
                <w:szCs w:val="20"/>
                <w:lang w:val="nl-NL"/>
              </w:rPr>
            </w:pPr>
          </w:p>
        </w:tc>
        <w:tc>
          <w:tcPr>
            <w:tcW w:w="34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46734" w14:textId="77777777" w:rsidR="00D17CE2" w:rsidRPr="00A12E7D" w:rsidRDefault="006E5370" w:rsidP="00280A71">
            <w:pPr>
              <w:spacing w:line="259" w:lineRule="auto"/>
              <w:jc w:val="center"/>
              <w:rPr>
                <w:rFonts w:cstheme="minorHAnsi"/>
                <w:szCs w:val="20"/>
                <w:lang w:val="nl-NL"/>
              </w:rPr>
            </w:pPr>
            <w:hyperlink r:id="rId12" w:history="1">
              <w:r w:rsidR="00D17CE2" w:rsidRPr="00A12E7D">
                <w:rPr>
                  <w:rStyle w:val="Hyperlink"/>
                  <w:rFonts w:cstheme="minorHAnsi"/>
                  <w:szCs w:val="20"/>
                  <w:lang w:val="nl-NL"/>
                </w:rPr>
                <w:t>hans.mater@knhb.nl</w:t>
              </w:r>
            </w:hyperlink>
            <w:r w:rsidR="00D17CE2" w:rsidRPr="00A12E7D">
              <w:rPr>
                <w:rFonts w:cstheme="minorHAnsi"/>
                <w:szCs w:val="20"/>
                <w:lang w:val="nl-NL"/>
              </w:rPr>
              <w:t xml:space="preserve"> </w:t>
            </w:r>
          </w:p>
        </w:tc>
      </w:tr>
      <w:tr w:rsidR="00D17CE2" w:rsidRPr="00A12E7D" w14:paraId="6C235850" w14:textId="77777777" w:rsidTr="00280A71">
        <w:trPr>
          <w:trHeight w:val="1089"/>
          <w:jc w:val="center"/>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40C9A" w14:textId="77777777" w:rsidR="00D17CE2" w:rsidRPr="00A12E7D" w:rsidDel="004A2C74" w:rsidRDefault="00D17CE2" w:rsidP="00280A71">
            <w:pPr>
              <w:spacing w:line="259" w:lineRule="auto"/>
              <w:ind w:right="3"/>
              <w:jc w:val="center"/>
              <w:rPr>
                <w:rFonts w:cstheme="minorHAnsi"/>
                <w:b/>
                <w:bCs/>
                <w:color w:val="4472C4" w:themeColor="accent1"/>
                <w:szCs w:val="20"/>
                <w:lang w:val="nl-NL"/>
              </w:rPr>
            </w:pPr>
            <w:r w:rsidRPr="00A12E7D">
              <w:rPr>
                <w:rFonts w:cstheme="minorHAnsi"/>
                <w:b/>
                <w:bCs/>
                <w:color w:val="4472C4" w:themeColor="accent1"/>
                <w:szCs w:val="20"/>
                <w:lang w:val="nl-NL"/>
              </w:rPr>
              <w:t>Toernooicommissie E-Hockey</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46116" w14:textId="77777777" w:rsidR="00D17CE2" w:rsidRPr="00A12E7D" w:rsidDel="004A2C74" w:rsidRDefault="00D17CE2" w:rsidP="00280A71">
            <w:pPr>
              <w:spacing w:line="259" w:lineRule="auto"/>
              <w:ind w:left="8"/>
              <w:jc w:val="center"/>
              <w:rPr>
                <w:rFonts w:cstheme="minorHAnsi"/>
                <w:b/>
                <w:bCs/>
                <w:color w:val="4472C4" w:themeColor="accent1"/>
                <w:szCs w:val="20"/>
                <w:lang w:val="nl-NL"/>
              </w:rPr>
            </w:pPr>
            <w:r w:rsidRPr="00A12E7D">
              <w:rPr>
                <w:rFonts w:cstheme="minorHAnsi"/>
                <w:b/>
                <w:bCs/>
                <w:color w:val="4472C4" w:themeColor="accent1"/>
                <w:szCs w:val="20"/>
                <w:lang w:val="nl-NL"/>
              </w:rPr>
              <w:t>Hetty Wieringa</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D6D78" w14:textId="77777777" w:rsidR="00D17CE2" w:rsidRPr="00A12E7D" w:rsidRDefault="00D17CE2" w:rsidP="00280A71">
            <w:pPr>
              <w:spacing w:line="259" w:lineRule="auto"/>
              <w:rPr>
                <w:rFonts w:cstheme="minorHAnsi"/>
                <w:b/>
                <w:bCs/>
                <w:color w:val="C00000"/>
                <w:szCs w:val="20"/>
                <w:lang w:val="nl-NL"/>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D84C4" w14:textId="77777777" w:rsidR="00D17CE2" w:rsidRPr="00A12E7D" w:rsidDel="004A2C74" w:rsidRDefault="00D17CE2" w:rsidP="00280A71">
            <w:pPr>
              <w:spacing w:line="259" w:lineRule="auto"/>
              <w:jc w:val="center"/>
              <w:rPr>
                <w:rFonts w:cstheme="minorHAnsi"/>
                <w:b/>
                <w:bCs/>
                <w:color w:val="4472C4" w:themeColor="accent1"/>
                <w:szCs w:val="20"/>
                <w:lang w:val="nl-NL"/>
              </w:rPr>
            </w:pPr>
          </w:p>
        </w:tc>
        <w:tc>
          <w:tcPr>
            <w:tcW w:w="34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B0389" w14:textId="77777777" w:rsidR="00D17CE2" w:rsidRPr="00A12E7D" w:rsidDel="004A2C74" w:rsidRDefault="006E5370" w:rsidP="00280A71">
            <w:pPr>
              <w:spacing w:line="259" w:lineRule="auto"/>
              <w:jc w:val="center"/>
              <w:rPr>
                <w:rFonts w:cstheme="minorHAnsi"/>
                <w:szCs w:val="20"/>
                <w:lang w:val="nl-NL"/>
              </w:rPr>
            </w:pPr>
            <w:hyperlink r:id="rId13" w:history="1">
              <w:r w:rsidR="00D17CE2" w:rsidRPr="00A12E7D">
                <w:rPr>
                  <w:rStyle w:val="Hyperlink"/>
                  <w:rFonts w:cstheme="minorHAnsi"/>
                  <w:szCs w:val="20"/>
                  <w:lang w:val="nl-NL"/>
                </w:rPr>
                <w:t>CompetitieleidingHKOK-ehockey@knhb.nl</w:t>
              </w:r>
            </w:hyperlink>
          </w:p>
        </w:tc>
      </w:tr>
      <w:tr w:rsidR="00D17CE2" w:rsidRPr="00A12E7D" w14:paraId="5E135740" w14:textId="77777777" w:rsidTr="00280A71">
        <w:trPr>
          <w:trHeight w:val="1089"/>
          <w:jc w:val="center"/>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FE216" w14:textId="77777777" w:rsidR="00D17CE2" w:rsidRPr="00A12E7D" w:rsidRDefault="00D17CE2" w:rsidP="00280A71">
            <w:pPr>
              <w:spacing w:line="259" w:lineRule="auto"/>
              <w:ind w:right="3"/>
              <w:jc w:val="center"/>
              <w:rPr>
                <w:rFonts w:cstheme="minorHAnsi"/>
                <w:b/>
                <w:bCs/>
                <w:color w:val="4472C4" w:themeColor="accent1"/>
                <w:szCs w:val="20"/>
                <w:lang w:val="nl-NL"/>
              </w:rPr>
            </w:pPr>
            <w:r w:rsidRPr="00A12E7D">
              <w:rPr>
                <w:rFonts w:cstheme="minorHAnsi"/>
                <w:b/>
                <w:bCs/>
                <w:color w:val="4472C4" w:themeColor="accent1"/>
                <w:szCs w:val="20"/>
                <w:lang w:val="nl-NL"/>
              </w:rPr>
              <w:t>E-Hockey Planning</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1248F" w14:textId="77777777" w:rsidR="00D17CE2" w:rsidRPr="00A12E7D" w:rsidRDefault="00D17CE2" w:rsidP="00280A71">
            <w:pPr>
              <w:spacing w:line="259" w:lineRule="auto"/>
              <w:ind w:left="8"/>
              <w:jc w:val="center"/>
              <w:rPr>
                <w:rFonts w:cstheme="minorHAnsi"/>
                <w:b/>
                <w:bCs/>
                <w:color w:val="4472C4" w:themeColor="accent1"/>
                <w:szCs w:val="20"/>
                <w:lang w:val="nl-NL"/>
              </w:rPr>
            </w:pPr>
            <w:r w:rsidRPr="00A12E7D">
              <w:rPr>
                <w:rFonts w:cstheme="minorHAnsi"/>
                <w:b/>
                <w:bCs/>
                <w:color w:val="4472C4" w:themeColor="accent1"/>
                <w:szCs w:val="20"/>
                <w:lang w:val="nl-NL"/>
              </w:rPr>
              <w:t>Jeroen Kemp-Pals</w:t>
            </w:r>
          </w:p>
          <w:p w14:paraId="54344F20" w14:textId="77777777" w:rsidR="00D17CE2" w:rsidRPr="00A12E7D" w:rsidRDefault="00D17CE2" w:rsidP="00280A71">
            <w:pPr>
              <w:spacing w:line="259" w:lineRule="auto"/>
              <w:ind w:left="8"/>
              <w:jc w:val="center"/>
              <w:rPr>
                <w:rFonts w:cstheme="minorHAnsi"/>
                <w:b/>
                <w:bCs/>
                <w:color w:val="4472C4" w:themeColor="accent1"/>
                <w:szCs w:val="20"/>
                <w:lang w:val="nl-NL"/>
              </w:rPr>
            </w:pPr>
            <w:r w:rsidRPr="00A12E7D">
              <w:rPr>
                <w:rFonts w:cstheme="minorHAnsi"/>
                <w:b/>
                <w:bCs/>
                <w:color w:val="4472C4" w:themeColor="accent1"/>
                <w:szCs w:val="20"/>
                <w:lang w:val="nl-NL"/>
              </w:rPr>
              <w:t>Wiebe van Kempen</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C5BE8" w14:textId="77777777" w:rsidR="00D17CE2" w:rsidRPr="00A12E7D" w:rsidRDefault="00D17CE2" w:rsidP="00280A71">
            <w:pPr>
              <w:spacing w:line="259" w:lineRule="auto"/>
              <w:rPr>
                <w:rFonts w:cstheme="minorHAnsi"/>
                <w:b/>
                <w:bCs/>
                <w:color w:val="C00000"/>
                <w:szCs w:val="20"/>
                <w:lang w:val="nl-NL"/>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ED8F4" w14:textId="77777777" w:rsidR="00D17CE2" w:rsidRPr="00A12E7D" w:rsidDel="004A2C74" w:rsidRDefault="00D17CE2" w:rsidP="00280A71">
            <w:pPr>
              <w:spacing w:line="259" w:lineRule="auto"/>
              <w:jc w:val="center"/>
              <w:rPr>
                <w:rFonts w:cstheme="minorHAnsi"/>
                <w:b/>
                <w:bCs/>
                <w:color w:val="4472C4" w:themeColor="accent1"/>
                <w:szCs w:val="20"/>
                <w:lang w:val="nl-NL"/>
              </w:rPr>
            </w:pPr>
            <w:r w:rsidRPr="00A12E7D">
              <w:rPr>
                <w:rFonts w:cstheme="minorHAnsi"/>
                <w:b/>
                <w:bCs/>
                <w:color w:val="4472C4" w:themeColor="accent1"/>
                <w:szCs w:val="20"/>
                <w:lang w:val="nl-NL"/>
              </w:rPr>
              <w:t>Alle Regio’s</w:t>
            </w:r>
          </w:p>
        </w:tc>
        <w:tc>
          <w:tcPr>
            <w:tcW w:w="34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5E447" w14:textId="77777777" w:rsidR="00D17CE2" w:rsidRPr="00A12E7D" w:rsidRDefault="006E5370" w:rsidP="00280A71">
            <w:pPr>
              <w:spacing w:line="259" w:lineRule="auto"/>
              <w:jc w:val="center"/>
              <w:rPr>
                <w:rFonts w:cstheme="minorHAnsi"/>
                <w:color w:val="FF0000"/>
                <w:szCs w:val="20"/>
                <w:lang w:val="nl-NL"/>
              </w:rPr>
            </w:pPr>
            <w:hyperlink r:id="rId14" w:history="1">
              <w:r w:rsidR="00D17CE2" w:rsidRPr="00A12E7D">
                <w:rPr>
                  <w:rStyle w:val="Hyperlink"/>
                  <w:rFonts w:cstheme="minorHAnsi"/>
                  <w:szCs w:val="20"/>
                  <w:lang w:val="nl-NL"/>
                </w:rPr>
                <w:t>ehockeyplanning@knhb.nl</w:t>
              </w:r>
            </w:hyperlink>
            <w:r w:rsidR="00D17CE2" w:rsidRPr="00A12E7D">
              <w:rPr>
                <w:rFonts w:cstheme="minorHAnsi"/>
                <w:color w:val="FF0000"/>
                <w:szCs w:val="20"/>
                <w:lang w:val="nl-NL"/>
              </w:rPr>
              <w:t xml:space="preserve"> </w:t>
            </w:r>
          </w:p>
        </w:tc>
      </w:tr>
    </w:tbl>
    <w:p w14:paraId="700D7D16" w14:textId="77777777" w:rsidR="00D17CE2" w:rsidRPr="00A12E7D" w:rsidRDefault="00D17CE2" w:rsidP="00D17CE2"/>
    <w:p w14:paraId="29DC2F79" w14:textId="545FBF94" w:rsidR="00256888" w:rsidRPr="00A12E7D" w:rsidRDefault="00256888" w:rsidP="008D6853"/>
    <w:p w14:paraId="7845856D" w14:textId="77777777" w:rsidR="00256888" w:rsidRPr="00A12E7D" w:rsidRDefault="00256888">
      <w:r w:rsidRPr="00A12E7D">
        <w:br w:type="page"/>
      </w:r>
    </w:p>
    <w:p w14:paraId="4B26C46E" w14:textId="1AC07163" w:rsidR="00256888" w:rsidRPr="00A12E7D" w:rsidRDefault="00256888" w:rsidP="00256888">
      <w:pPr>
        <w:pStyle w:val="Kop1"/>
      </w:pPr>
      <w:bookmarkStart w:id="55" w:name="_Toc67308600"/>
      <w:r w:rsidRPr="00A12E7D">
        <w:lastRenderedPageBreak/>
        <w:t>BIJLAGE II</w:t>
      </w:r>
      <w:r w:rsidRPr="00A12E7D">
        <w:tab/>
      </w:r>
      <w:r w:rsidR="00C977ED" w:rsidRPr="00A12E7D">
        <w:t xml:space="preserve">SCHEMA ORGANISATIESTRUCTUUR </w:t>
      </w:r>
      <w:r w:rsidR="00F12005" w:rsidRPr="00A12E7D">
        <w:t>E-HOCKEY</w:t>
      </w:r>
      <w:bookmarkEnd w:id="55"/>
    </w:p>
    <w:p w14:paraId="40388C00" w14:textId="63CAB203" w:rsidR="00785814" w:rsidRPr="00A12E7D" w:rsidRDefault="00785814" w:rsidP="008D6853"/>
    <w:p w14:paraId="02B69314" w14:textId="22A95D32" w:rsidR="00EC1676" w:rsidRPr="00A12E7D" w:rsidRDefault="00F12005" w:rsidP="00F12005">
      <w:pPr>
        <w:jc w:val="center"/>
        <w:rPr>
          <w:b/>
          <w:bCs/>
          <w:i/>
          <w:iCs/>
          <w:sz w:val="32"/>
          <w:szCs w:val="36"/>
          <w:u w:val="single"/>
        </w:rPr>
      </w:pPr>
      <w:r w:rsidRPr="00A12E7D">
        <w:rPr>
          <w:b/>
          <w:bCs/>
          <w:i/>
          <w:iCs/>
          <w:sz w:val="32"/>
          <w:szCs w:val="36"/>
          <w:u w:val="single"/>
        </w:rPr>
        <w:t>AANVULL</w:t>
      </w:r>
      <w:r w:rsidR="00164B0D" w:rsidRPr="00A12E7D">
        <w:rPr>
          <w:b/>
          <w:bCs/>
          <w:i/>
          <w:iCs/>
          <w:sz w:val="32"/>
          <w:szCs w:val="36"/>
          <w:u w:val="single"/>
        </w:rPr>
        <w:t>EN ALS STRUCTUUR ARBITRAGE DUIDELIJK IS!</w:t>
      </w:r>
    </w:p>
    <w:p w14:paraId="5BE1AE70" w14:textId="77777777" w:rsidR="00EC1676" w:rsidRPr="00A12E7D" w:rsidRDefault="00EC1676">
      <w:pPr>
        <w:rPr>
          <w:b/>
          <w:bCs/>
          <w:i/>
          <w:iCs/>
          <w:sz w:val="32"/>
          <w:szCs w:val="36"/>
          <w:u w:val="single"/>
        </w:rPr>
      </w:pPr>
      <w:r w:rsidRPr="00A12E7D">
        <w:rPr>
          <w:b/>
          <w:bCs/>
          <w:i/>
          <w:iCs/>
          <w:sz w:val="32"/>
          <w:szCs w:val="36"/>
          <w:u w:val="single"/>
        </w:rPr>
        <w:br w:type="page"/>
      </w:r>
    </w:p>
    <w:p w14:paraId="36387505" w14:textId="526AE380" w:rsidR="00D2056C" w:rsidRPr="00A12E7D" w:rsidRDefault="005D5515" w:rsidP="00164B0D">
      <w:pPr>
        <w:pStyle w:val="Kop1"/>
      </w:pPr>
      <w:bookmarkStart w:id="56" w:name="_Toc67308601"/>
      <w:r w:rsidRPr="00A12E7D">
        <w:lastRenderedPageBreak/>
        <w:t>BIJLAGE III</w:t>
      </w:r>
      <w:r w:rsidRPr="00A12E7D">
        <w:tab/>
        <w:t>SCHEIDSRECHTERSLICENTIES</w:t>
      </w:r>
      <w:r w:rsidR="006C4732" w:rsidRPr="00A12E7D">
        <w:t>, OPLEIDING</w:t>
      </w:r>
      <w:r w:rsidR="00292609" w:rsidRPr="00A12E7D">
        <w:t xml:space="preserve"> EN BEOORDELING</w:t>
      </w:r>
      <w:bookmarkEnd w:id="56"/>
    </w:p>
    <w:p w14:paraId="2EEE0A66" w14:textId="77777777" w:rsidR="00D2056C" w:rsidRPr="00A12E7D" w:rsidRDefault="00D2056C" w:rsidP="00D2056C">
      <w:pPr>
        <w:framePr w:hSpace="141" w:wrap="around" w:hAnchor="margin" w:y="444"/>
        <w:autoSpaceDE w:val="0"/>
        <w:autoSpaceDN w:val="0"/>
        <w:adjustRightInd w:val="0"/>
        <w:spacing w:after="0" w:line="240" w:lineRule="auto"/>
        <w:rPr>
          <w:rFonts w:cstheme="minorHAnsi"/>
          <w:color w:val="4472C4" w:themeColor="accent1"/>
          <w:szCs w:val="16"/>
        </w:rPr>
      </w:pPr>
      <w:r w:rsidRPr="00A12E7D">
        <w:rPr>
          <w:rFonts w:cstheme="minorHAnsi"/>
          <w:b/>
          <w:color w:val="4472C4" w:themeColor="accent1"/>
          <w:szCs w:val="16"/>
        </w:rPr>
        <w:t>Ontwikkeling scheidsrechters</w:t>
      </w:r>
    </w:p>
    <w:p w14:paraId="7D11ACC3" w14:textId="77777777" w:rsidR="00D2056C" w:rsidRPr="00A12E7D" w:rsidRDefault="00D2056C" w:rsidP="00D2056C">
      <w:pPr>
        <w:framePr w:hSpace="141" w:wrap="around" w:hAnchor="margin" w:y="444"/>
        <w:autoSpaceDE w:val="0"/>
        <w:autoSpaceDN w:val="0"/>
        <w:adjustRightInd w:val="0"/>
        <w:spacing w:after="0" w:line="240" w:lineRule="auto"/>
        <w:rPr>
          <w:rFonts w:cstheme="minorHAnsi"/>
          <w:i/>
          <w:szCs w:val="16"/>
        </w:rPr>
      </w:pPr>
      <w:r w:rsidRPr="00A12E7D">
        <w:rPr>
          <w:rFonts w:cstheme="minorHAnsi"/>
          <w:i/>
          <w:szCs w:val="16"/>
        </w:rPr>
        <w:t xml:space="preserve">Toekennen licenties door OLR (Opleiding </w:t>
      </w:r>
      <w:proofErr w:type="spellStart"/>
      <w:r w:rsidRPr="00A12E7D">
        <w:rPr>
          <w:rFonts w:cstheme="minorHAnsi"/>
          <w:i/>
          <w:szCs w:val="16"/>
        </w:rPr>
        <w:t>Landeijke</w:t>
      </w:r>
      <w:proofErr w:type="spellEnd"/>
      <w:r w:rsidRPr="00A12E7D">
        <w:rPr>
          <w:rFonts w:cstheme="minorHAnsi"/>
          <w:i/>
          <w:szCs w:val="16"/>
        </w:rPr>
        <w:t xml:space="preserve"> en Regionale scheidsrechters) na mandatering door KNHB</w:t>
      </w:r>
    </w:p>
    <w:p w14:paraId="2A1DC082" w14:textId="77777777" w:rsidR="00D2056C" w:rsidRPr="00A12E7D" w:rsidRDefault="00D2056C" w:rsidP="00D2056C">
      <w:pPr>
        <w:framePr w:hSpace="141" w:wrap="around" w:hAnchor="margin" w:y="444"/>
        <w:numPr>
          <w:ilvl w:val="0"/>
          <w:numId w:val="29"/>
        </w:numPr>
        <w:autoSpaceDE w:val="0"/>
        <w:autoSpaceDN w:val="0"/>
        <w:adjustRightInd w:val="0"/>
        <w:spacing w:after="0" w:line="240" w:lineRule="auto"/>
        <w:rPr>
          <w:rFonts w:cstheme="minorHAnsi"/>
          <w:szCs w:val="16"/>
        </w:rPr>
      </w:pPr>
      <w:r w:rsidRPr="00A12E7D">
        <w:rPr>
          <w:rFonts w:cstheme="minorHAnsi"/>
          <w:szCs w:val="16"/>
          <w:u w:val="single"/>
        </w:rPr>
        <w:t>Licentie D wordt toegekend aan</w:t>
      </w:r>
      <w:r w:rsidRPr="00A12E7D">
        <w:rPr>
          <w:rFonts w:cstheme="minorHAnsi"/>
          <w:szCs w:val="16"/>
        </w:rPr>
        <w:t xml:space="preserve">: </w:t>
      </w:r>
    </w:p>
    <w:p w14:paraId="526F04E1" w14:textId="77777777" w:rsidR="00D2056C" w:rsidRPr="00A12E7D" w:rsidRDefault="00D2056C" w:rsidP="00D2056C">
      <w:pPr>
        <w:framePr w:hSpace="141" w:wrap="around" w:hAnchor="margin" w:y="444"/>
        <w:numPr>
          <w:ilvl w:val="1"/>
          <w:numId w:val="29"/>
        </w:numPr>
        <w:autoSpaceDE w:val="0"/>
        <w:autoSpaceDN w:val="0"/>
        <w:adjustRightInd w:val="0"/>
        <w:spacing w:after="0" w:line="240" w:lineRule="auto"/>
        <w:ind w:left="709" w:hanging="283"/>
        <w:rPr>
          <w:rFonts w:cstheme="minorHAnsi"/>
          <w:szCs w:val="16"/>
        </w:rPr>
      </w:pPr>
      <w:r w:rsidRPr="00A12E7D">
        <w:rPr>
          <w:rFonts w:cstheme="minorHAnsi"/>
          <w:szCs w:val="16"/>
        </w:rPr>
        <w:t>een scheidsrechter die de basiscursus heeft gevolgd en voor het theorie-examen is geslaagd;</w:t>
      </w:r>
    </w:p>
    <w:p w14:paraId="081B1AC9" w14:textId="77777777" w:rsidR="00D2056C" w:rsidRPr="00A12E7D" w:rsidRDefault="00D2056C" w:rsidP="00D2056C">
      <w:pPr>
        <w:framePr w:hSpace="141" w:wrap="around" w:hAnchor="margin" w:y="444"/>
        <w:numPr>
          <w:ilvl w:val="1"/>
          <w:numId w:val="29"/>
        </w:numPr>
        <w:autoSpaceDE w:val="0"/>
        <w:autoSpaceDN w:val="0"/>
        <w:adjustRightInd w:val="0"/>
        <w:spacing w:after="0" w:line="240" w:lineRule="auto"/>
        <w:ind w:left="709" w:hanging="283"/>
        <w:rPr>
          <w:rFonts w:cstheme="minorHAnsi"/>
          <w:szCs w:val="16"/>
        </w:rPr>
      </w:pPr>
      <w:r w:rsidRPr="00A12E7D">
        <w:rPr>
          <w:rFonts w:cstheme="minorHAnsi"/>
          <w:szCs w:val="16"/>
        </w:rPr>
        <w:t>om te leren en ervaring op te doen wordt de scheidsrechter D het 1</w:t>
      </w:r>
      <w:r w:rsidRPr="00A12E7D">
        <w:rPr>
          <w:rFonts w:cstheme="minorHAnsi"/>
          <w:szCs w:val="16"/>
          <w:vertAlign w:val="superscript"/>
        </w:rPr>
        <w:t>e</w:t>
      </w:r>
      <w:r w:rsidRPr="00A12E7D">
        <w:rPr>
          <w:rFonts w:cstheme="minorHAnsi"/>
          <w:szCs w:val="16"/>
        </w:rPr>
        <w:t xml:space="preserve"> seizoen als 2</w:t>
      </w:r>
      <w:r w:rsidRPr="00A12E7D">
        <w:rPr>
          <w:rFonts w:cstheme="minorHAnsi"/>
          <w:szCs w:val="16"/>
          <w:vertAlign w:val="superscript"/>
        </w:rPr>
        <w:t>e</w:t>
      </w:r>
      <w:r w:rsidRPr="00A12E7D">
        <w:rPr>
          <w:rFonts w:cstheme="minorHAnsi"/>
          <w:szCs w:val="16"/>
        </w:rPr>
        <w:t xml:space="preserve"> scheidsrechter in de laagste klasse in zijn of haar regio ingezet.</w:t>
      </w:r>
    </w:p>
    <w:p w14:paraId="12DF4BD7" w14:textId="77777777" w:rsidR="00D2056C" w:rsidRPr="00A12E7D" w:rsidRDefault="00D2056C" w:rsidP="00D2056C">
      <w:pPr>
        <w:framePr w:hSpace="141" w:wrap="around" w:hAnchor="margin" w:y="444"/>
        <w:numPr>
          <w:ilvl w:val="0"/>
          <w:numId w:val="29"/>
        </w:numPr>
        <w:autoSpaceDE w:val="0"/>
        <w:autoSpaceDN w:val="0"/>
        <w:adjustRightInd w:val="0"/>
        <w:spacing w:after="0" w:line="240" w:lineRule="auto"/>
        <w:rPr>
          <w:rFonts w:cstheme="minorHAnsi"/>
          <w:szCs w:val="16"/>
        </w:rPr>
      </w:pPr>
      <w:r w:rsidRPr="00A12E7D">
        <w:rPr>
          <w:rFonts w:cstheme="minorHAnsi"/>
          <w:szCs w:val="16"/>
          <w:u w:val="single"/>
        </w:rPr>
        <w:t>Licentie C wordt toegekend aan een scheidsrechter met licentie D</w:t>
      </w:r>
      <w:r w:rsidRPr="00A12E7D">
        <w:rPr>
          <w:rFonts w:cstheme="minorHAnsi"/>
          <w:szCs w:val="16"/>
        </w:rPr>
        <w:t xml:space="preserve">: </w:t>
      </w:r>
    </w:p>
    <w:p w14:paraId="1B6D4123" w14:textId="77777777" w:rsidR="00D2056C" w:rsidRPr="00A12E7D" w:rsidRDefault="00D2056C" w:rsidP="00D2056C">
      <w:pPr>
        <w:framePr w:hSpace="141" w:wrap="around" w:hAnchor="margin" w:y="444"/>
        <w:numPr>
          <w:ilvl w:val="1"/>
          <w:numId w:val="29"/>
        </w:numPr>
        <w:autoSpaceDE w:val="0"/>
        <w:autoSpaceDN w:val="0"/>
        <w:adjustRightInd w:val="0"/>
        <w:spacing w:after="0" w:line="240" w:lineRule="auto"/>
        <w:ind w:left="709" w:hanging="283"/>
        <w:rPr>
          <w:rFonts w:cstheme="minorHAnsi"/>
          <w:szCs w:val="16"/>
        </w:rPr>
      </w:pPr>
      <w:r w:rsidRPr="00A12E7D">
        <w:rPr>
          <w:rFonts w:cstheme="minorHAnsi"/>
          <w:szCs w:val="16"/>
        </w:rPr>
        <w:t>die vanaf het 2</w:t>
      </w:r>
      <w:r w:rsidRPr="00A12E7D">
        <w:rPr>
          <w:rFonts w:cstheme="minorHAnsi"/>
          <w:szCs w:val="16"/>
          <w:vertAlign w:val="superscript"/>
        </w:rPr>
        <w:t>e</w:t>
      </w:r>
      <w:r w:rsidRPr="00A12E7D">
        <w:rPr>
          <w:rFonts w:cstheme="minorHAnsi"/>
          <w:szCs w:val="16"/>
        </w:rPr>
        <w:t xml:space="preserve"> seizoen minimaal 10 wedstrijden samen met scheidsrechters C of hoger heeft geleid in de 2</w:t>
      </w:r>
      <w:r w:rsidRPr="00A12E7D">
        <w:rPr>
          <w:rFonts w:cstheme="minorHAnsi"/>
          <w:szCs w:val="16"/>
          <w:vertAlign w:val="superscript"/>
        </w:rPr>
        <w:t>e</w:t>
      </w:r>
      <w:r w:rsidRPr="00A12E7D">
        <w:rPr>
          <w:rFonts w:cstheme="minorHAnsi"/>
          <w:szCs w:val="16"/>
        </w:rPr>
        <w:t xml:space="preserve"> of 3</w:t>
      </w:r>
      <w:r w:rsidRPr="00A12E7D">
        <w:rPr>
          <w:rFonts w:cstheme="minorHAnsi"/>
          <w:szCs w:val="16"/>
          <w:vertAlign w:val="superscript"/>
        </w:rPr>
        <w:t>e</w:t>
      </w:r>
      <w:r w:rsidRPr="00A12E7D">
        <w:rPr>
          <w:rFonts w:cstheme="minorHAnsi"/>
          <w:szCs w:val="16"/>
        </w:rPr>
        <w:t xml:space="preserve"> klasse; </w:t>
      </w:r>
    </w:p>
    <w:p w14:paraId="4968A0E0" w14:textId="77777777" w:rsidR="00D2056C" w:rsidRPr="00A12E7D" w:rsidRDefault="00D2056C" w:rsidP="00D2056C">
      <w:pPr>
        <w:framePr w:hSpace="141" w:wrap="around" w:hAnchor="margin" w:y="444"/>
        <w:numPr>
          <w:ilvl w:val="1"/>
          <w:numId w:val="29"/>
        </w:numPr>
        <w:autoSpaceDE w:val="0"/>
        <w:autoSpaceDN w:val="0"/>
        <w:adjustRightInd w:val="0"/>
        <w:spacing w:after="0" w:line="240" w:lineRule="auto"/>
        <w:ind w:left="709" w:hanging="283"/>
        <w:rPr>
          <w:rFonts w:cstheme="minorHAnsi"/>
          <w:szCs w:val="16"/>
        </w:rPr>
      </w:pPr>
      <w:r w:rsidRPr="00A12E7D">
        <w:rPr>
          <w:rFonts w:cstheme="minorHAnsi"/>
          <w:szCs w:val="16"/>
        </w:rPr>
        <w:t>die de handssignalen kent en kan toepassen. Het toepassen kan ook eventueel met gebruikmaking van een microfoon/headset;</w:t>
      </w:r>
    </w:p>
    <w:p w14:paraId="4DF07DF4" w14:textId="77777777" w:rsidR="00D2056C" w:rsidRPr="00A12E7D" w:rsidRDefault="00D2056C" w:rsidP="00D2056C">
      <w:pPr>
        <w:framePr w:hSpace="141" w:wrap="around" w:hAnchor="margin" w:y="444"/>
        <w:numPr>
          <w:ilvl w:val="1"/>
          <w:numId w:val="29"/>
        </w:numPr>
        <w:autoSpaceDE w:val="0"/>
        <w:autoSpaceDN w:val="0"/>
        <w:adjustRightInd w:val="0"/>
        <w:spacing w:after="0" w:line="240" w:lineRule="auto"/>
        <w:ind w:left="709" w:hanging="283"/>
        <w:rPr>
          <w:rFonts w:cstheme="minorHAnsi"/>
          <w:szCs w:val="16"/>
        </w:rPr>
      </w:pPr>
      <w:r w:rsidRPr="00A12E7D">
        <w:rPr>
          <w:rFonts w:cstheme="minorHAnsi"/>
          <w:szCs w:val="16"/>
        </w:rPr>
        <w:t>die tijdens deze 10</w:t>
      </w:r>
      <w:r w:rsidRPr="00A12E7D">
        <w:rPr>
          <w:rFonts w:cstheme="minorHAnsi"/>
          <w:szCs w:val="16"/>
          <w:vertAlign w:val="superscript"/>
        </w:rPr>
        <w:t>e</w:t>
      </w:r>
      <w:r w:rsidRPr="00A12E7D">
        <w:rPr>
          <w:rFonts w:cstheme="minorHAnsi"/>
          <w:szCs w:val="16"/>
        </w:rPr>
        <w:t xml:space="preserve">  </w:t>
      </w:r>
      <w:r w:rsidRPr="00A12E7D">
        <w:rPr>
          <w:rFonts w:cstheme="minorHAnsi"/>
          <w:szCs w:val="16"/>
          <w:u w:val="single"/>
        </w:rPr>
        <w:t>of</w:t>
      </w:r>
      <w:r w:rsidRPr="00A12E7D">
        <w:rPr>
          <w:rFonts w:cstheme="minorHAnsi"/>
          <w:szCs w:val="16"/>
        </w:rPr>
        <w:t xml:space="preserve"> enig volgende wedstrijd door een lid van de OLR wordt beoordeeld. Bij een voldoende beoordeling volgt een aanstelling als scheidsrechter met licentie C. </w:t>
      </w:r>
    </w:p>
    <w:p w14:paraId="1E1CC58C" w14:textId="77777777" w:rsidR="00D2056C" w:rsidRPr="00A12E7D" w:rsidRDefault="00D2056C" w:rsidP="00D2056C">
      <w:pPr>
        <w:framePr w:hSpace="141" w:wrap="around" w:hAnchor="margin" w:y="444"/>
        <w:numPr>
          <w:ilvl w:val="0"/>
          <w:numId w:val="29"/>
        </w:numPr>
        <w:autoSpaceDE w:val="0"/>
        <w:autoSpaceDN w:val="0"/>
        <w:adjustRightInd w:val="0"/>
        <w:spacing w:after="0" w:line="240" w:lineRule="auto"/>
        <w:rPr>
          <w:rFonts w:cstheme="minorHAnsi"/>
          <w:szCs w:val="16"/>
        </w:rPr>
      </w:pPr>
      <w:r w:rsidRPr="00A12E7D">
        <w:rPr>
          <w:rFonts w:cstheme="minorHAnsi"/>
          <w:szCs w:val="16"/>
          <w:u w:val="single"/>
        </w:rPr>
        <w:t>Licentie B wordt toegekend aan een scheidsrechter met licentie C</w:t>
      </w:r>
      <w:r w:rsidRPr="00A12E7D">
        <w:rPr>
          <w:rFonts w:cstheme="minorHAnsi"/>
          <w:szCs w:val="16"/>
        </w:rPr>
        <w:t xml:space="preserve">: </w:t>
      </w:r>
    </w:p>
    <w:p w14:paraId="50D33F69" w14:textId="77777777" w:rsidR="00D2056C" w:rsidRPr="00A12E7D" w:rsidRDefault="00D2056C" w:rsidP="00D2056C">
      <w:pPr>
        <w:framePr w:hSpace="141" w:wrap="around" w:hAnchor="margin" w:y="444"/>
        <w:numPr>
          <w:ilvl w:val="1"/>
          <w:numId w:val="29"/>
        </w:numPr>
        <w:autoSpaceDE w:val="0"/>
        <w:autoSpaceDN w:val="0"/>
        <w:adjustRightInd w:val="0"/>
        <w:spacing w:after="0" w:line="240" w:lineRule="auto"/>
        <w:ind w:left="709" w:hanging="283"/>
        <w:rPr>
          <w:rFonts w:cstheme="minorHAnsi"/>
          <w:szCs w:val="16"/>
        </w:rPr>
      </w:pPr>
      <w:r w:rsidRPr="00A12E7D">
        <w:rPr>
          <w:rFonts w:cstheme="minorHAnsi"/>
          <w:szCs w:val="16"/>
        </w:rPr>
        <w:t>die minimaal 10 aan licentie C gerelateerde wedstrijden als hoofdscheidsrechter heeft geleid in de 2</w:t>
      </w:r>
      <w:r w:rsidRPr="00A12E7D">
        <w:rPr>
          <w:rFonts w:cstheme="minorHAnsi"/>
          <w:szCs w:val="16"/>
          <w:vertAlign w:val="superscript"/>
        </w:rPr>
        <w:t>e</w:t>
      </w:r>
      <w:r w:rsidRPr="00A12E7D">
        <w:rPr>
          <w:rFonts w:cstheme="minorHAnsi"/>
          <w:szCs w:val="16"/>
        </w:rPr>
        <w:t xml:space="preserve"> klasse; </w:t>
      </w:r>
    </w:p>
    <w:p w14:paraId="533477C9" w14:textId="77777777" w:rsidR="00D2056C" w:rsidRPr="00A12E7D" w:rsidRDefault="00D2056C" w:rsidP="00D2056C">
      <w:pPr>
        <w:framePr w:hSpace="141" w:wrap="around" w:hAnchor="margin" w:y="444"/>
        <w:numPr>
          <w:ilvl w:val="1"/>
          <w:numId w:val="29"/>
        </w:numPr>
        <w:autoSpaceDE w:val="0"/>
        <w:autoSpaceDN w:val="0"/>
        <w:adjustRightInd w:val="0"/>
        <w:spacing w:after="0" w:line="240" w:lineRule="auto"/>
        <w:ind w:left="720"/>
        <w:rPr>
          <w:rFonts w:cstheme="minorHAnsi"/>
          <w:szCs w:val="16"/>
        </w:rPr>
      </w:pPr>
      <w:r w:rsidRPr="00A12E7D">
        <w:rPr>
          <w:rFonts w:cstheme="minorHAnsi"/>
          <w:szCs w:val="16"/>
        </w:rPr>
        <w:t>die minimaal 2 aan licentie B gerelateerde wedstrijden samen met scheidsrechters met licentie A of B heeft geleid in de 1</w:t>
      </w:r>
      <w:r w:rsidRPr="00A12E7D">
        <w:rPr>
          <w:rFonts w:cstheme="minorHAnsi"/>
          <w:szCs w:val="16"/>
          <w:vertAlign w:val="superscript"/>
        </w:rPr>
        <w:t>e</w:t>
      </w:r>
      <w:r w:rsidRPr="00A12E7D">
        <w:rPr>
          <w:rFonts w:cstheme="minorHAnsi"/>
          <w:szCs w:val="16"/>
        </w:rPr>
        <w:t xml:space="preserve"> klasse; </w:t>
      </w:r>
    </w:p>
    <w:p w14:paraId="1EE42F4A" w14:textId="77777777" w:rsidR="00D2056C" w:rsidRPr="00A12E7D" w:rsidRDefault="00D2056C" w:rsidP="00D2056C">
      <w:pPr>
        <w:framePr w:hSpace="141" w:wrap="around" w:hAnchor="margin" w:y="444"/>
        <w:numPr>
          <w:ilvl w:val="0"/>
          <w:numId w:val="30"/>
        </w:numPr>
        <w:autoSpaceDE w:val="0"/>
        <w:autoSpaceDN w:val="0"/>
        <w:adjustRightInd w:val="0"/>
        <w:spacing w:after="0" w:line="240" w:lineRule="auto"/>
        <w:ind w:left="720"/>
        <w:rPr>
          <w:rFonts w:cstheme="minorHAnsi"/>
          <w:szCs w:val="16"/>
        </w:rPr>
      </w:pPr>
      <w:r w:rsidRPr="00A12E7D">
        <w:rPr>
          <w:rFonts w:cstheme="minorHAnsi"/>
          <w:szCs w:val="16"/>
        </w:rPr>
        <w:t>die tijdens deze 12</w:t>
      </w:r>
      <w:r w:rsidRPr="00A12E7D">
        <w:rPr>
          <w:rFonts w:cstheme="minorHAnsi"/>
          <w:szCs w:val="16"/>
          <w:vertAlign w:val="superscript"/>
        </w:rPr>
        <w:t>e</w:t>
      </w:r>
      <w:r w:rsidRPr="00A12E7D">
        <w:rPr>
          <w:rFonts w:cstheme="minorHAnsi"/>
          <w:szCs w:val="16"/>
        </w:rPr>
        <w:t xml:space="preserve">  </w:t>
      </w:r>
      <w:r w:rsidRPr="00A12E7D">
        <w:rPr>
          <w:rFonts w:cstheme="minorHAnsi"/>
          <w:szCs w:val="16"/>
          <w:u w:val="single"/>
        </w:rPr>
        <w:t>of</w:t>
      </w:r>
      <w:r w:rsidRPr="00A12E7D">
        <w:rPr>
          <w:rFonts w:cstheme="minorHAnsi"/>
          <w:szCs w:val="16"/>
        </w:rPr>
        <w:t xml:space="preserve"> enig volgende wedstrijd door een lid van de OLR wordt beoordeeld. Bij een voldoende beoordeling volgt een aanstelling als scheidsrechter met licentie B. </w:t>
      </w:r>
    </w:p>
    <w:p w14:paraId="32F6F87C" w14:textId="77777777" w:rsidR="00D2056C" w:rsidRPr="00A12E7D" w:rsidRDefault="00D2056C" w:rsidP="00D2056C">
      <w:pPr>
        <w:framePr w:hSpace="141" w:wrap="around" w:hAnchor="margin" w:y="444"/>
        <w:numPr>
          <w:ilvl w:val="0"/>
          <w:numId w:val="31"/>
        </w:numPr>
        <w:autoSpaceDE w:val="0"/>
        <w:autoSpaceDN w:val="0"/>
        <w:adjustRightInd w:val="0"/>
        <w:spacing w:after="0" w:line="240" w:lineRule="auto"/>
        <w:ind w:left="360"/>
        <w:contextualSpacing/>
        <w:rPr>
          <w:rFonts w:cstheme="minorHAnsi"/>
          <w:szCs w:val="16"/>
        </w:rPr>
      </w:pPr>
      <w:r w:rsidRPr="00A12E7D">
        <w:rPr>
          <w:rFonts w:cstheme="minorHAnsi"/>
          <w:szCs w:val="16"/>
          <w:u w:val="single"/>
        </w:rPr>
        <w:t>Licentie A wordt toegekend aan een scheidsrechter met licentie B</w:t>
      </w:r>
      <w:r w:rsidRPr="00A12E7D">
        <w:rPr>
          <w:rFonts w:cstheme="minorHAnsi"/>
          <w:szCs w:val="16"/>
        </w:rPr>
        <w:t xml:space="preserve">: </w:t>
      </w:r>
    </w:p>
    <w:p w14:paraId="47A77547" w14:textId="77777777" w:rsidR="00D2056C" w:rsidRPr="00A12E7D" w:rsidRDefault="00D2056C" w:rsidP="00D2056C">
      <w:pPr>
        <w:framePr w:hSpace="141" w:wrap="around" w:hAnchor="margin" w:y="444"/>
        <w:numPr>
          <w:ilvl w:val="0"/>
          <w:numId w:val="32"/>
        </w:numPr>
        <w:autoSpaceDE w:val="0"/>
        <w:autoSpaceDN w:val="0"/>
        <w:adjustRightInd w:val="0"/>
        <w:spacing w:after="0" w:line="240" w:lineRule="auto"/>
        <w:ind w:left="720"/>
        <w:rPr>
          <w:rFonts w:cstheme="minorHAnsi"/>
          <w:szCs w:val="16"/>
        </w:rPr>
      </w:pPr>
      <w:r w:rsidRPr="00A12E7D">
        <w:rPr>
          <w:rFonts w:cstheme="minorHAnsi"/>
          <w:szCs w:val="16"/>
        </w:rPr>
        <w:t>die een cursus heeft gevolgd tot gevorderde scheidsrechter E-hockey (licentie A) en voor het theoretisch examen is geslaagd;</w:t>
      </w:r>
    </w:p>
    <w:p w14:paraId="7E4B0286" w14:textId="77777777" w:rsidR="00D2056C" w:rsidRPr="00A12E7D" w:rsidRDefault="00D2056C" w:rsidP="00D2056C">
      <w:pPr>
        <w:framePr w:hSpace="141" w:wrap="around" w:hAnchor="margin" w:y="444"/>
        <w:numPr>
          <w:ilvl w:val="0"/>
          <w:numId w:val="32"/>
        </w:numPr>
        <w:autoSpaceDE w:val="0"/>
        <w:autoSpaceDN w:val="0"/>
        <w:adjustRightInd w:val="0"/>
        <w:spacing w:after="0" w:line="240" w:lineRule="auto"/>
        <w:ind w:left="720"/>
        <w:rPr>
          <w:rFonts w:cstheme="minorHAnsi"/>
          <w:szCs w:val="16"/>
        </w:rPr>
      </w:pPr>
      <w:r w:rsidRPr="00A12E7D">
        <w:rPr>
          <w:rFonts w:cstheme="minorHAnsi"/>
          <w:szCs w:val="16"/>
        </w:rPr>
        <w:t>die minimaal 10 aan licentie B gerelateerde wedstrijden als hoofdscheidsrechter heeft geleid in de 1</w:t>
      </w:r>
      <w:r w:rsidRPr="00A12E7D">
        <w:rPr>
          <w:rFonts w:cstheme="minorHAnsi"/>
          <w:szCs w:val="16"/>
          <w:vertAlign w:val="superscript"/>
        </w:rPr>
        <w:t>e</w:t>
      </w:r>
      <w:r w:rsidRPr="00A12E7D">
        <w:rPr>
          <w:rFonts w:cstheme="minorHAnsi"/>
          <w:szCs w:val="16"/>
        </w:rPr>
        <w:t xml:space="preserve"> klasse;</w:t>
      </w:r>
    </w:p>
    <w:p w14:paraId="1EACD7CD" w14:textId="77777777" w:rsidR="00D2056C" w:rsidRPr="00A12E7D" w:rsidRDefault="00D2056C" w:rsidP="00D2056C">
      <w:pPr>
        <w:framePr w:hSpace="141" w:wrap="around" w:hAnchor="margin" w:y="444"/>
        <w:numPr>
          <w:ilvl w:val="0"/>
          <w:numId w:val="32"/>
        </w:numPr>
        <w:autoSpaceDE w:val="0"/>
        <w:autoSpaceDN w:val="0"/>
        <w:adjustRightInd w:val="0"/>
        <w:spacing w:after="0" w:line="240" w:lineRule="auto"/>
        <w:ind w:left="720"/>
        <w:rPr>
          <w:rFonts w:cstheme="minorHAnsi"/>
          <w:szCs w:val="16"/>
        </w:rPr>
      </w:pPr>
      <w:r w:rsidRPr="00A12E7D">
        <w:rPr>
          <w:rFonts w:cstheme="minorHAnsi"/>
          <w:szCs w:val="16"/>
        </w:rPr>
        <w:t xml:space="preserve">die minimaal vier aan licentie A gerelateerde wedstrijden samen met scheidsrechters met licentie A heeft geleid in de OK (voorkeur) of HK; </w:t>
      </w:r>
    </w:p>
    <w:p w14:paraId="67DF9688" w14:textId="77777777" w:rsidR="00D2056C" w:rsidRPr="00A12E7D" w:rsidRDefault="00D2056C" w:rsidP="00D2056C">
      <w:pPr>
        <w:framePr w:hSpace="141" w:wrap="around" w:hAnchor="margin" w:y="444"/>
        <w:numPr>
          <w:ilvl w:val="0"/>
          <w:numId w:val="33"/>
        </w:numPr>
        <w:autoSpaceDE w:val="0"/>
        <w:autoSpaceDN w:val="0"/>
        <w:adjustRightInd w:val="0"/>
        <w:spacing w:after="0" w:line="240" w:lineRule="auto"/>
        <w:rPr>
          <w:rFonts w:cstheme="minorHAnsi"/>
          <w:szCs w:val="16"/>
        </w:rPr>
      </w:pPr>
      <w:r w:rsidRPr="00A12E7D">
        <w:rPr>
          <w:rFonts w:cstheme="minorHAnsi"/>
          <w:szCs w:val="16"/>
        </w:rPr>
        <w:t>die tijdens deze 4</w:t>
      </w:r>
      <w:r w:rsidRPr="00A12E7D">
        <w:rPr>
          <w:rFonts w:cstheme="minorHAnsi"/>
          <w:szCs w:val="16"/>
          <w:vertAlign w:val="superscript"/>
        </w:rPr>
        <w:t>e</w:t>
      </w:r>
      <w:r w:rsidRPr="00A12E7D">
        <w:rPr>
          <w:rFonts w:cstheme="minorHAnsi"/>
          <w:szCs w:val="16"/>
        </w:rPr>
        <w:t xml:space="preserve"> wedstrijd door een lid van de OLR wordt beoordeeld. Bij een voldoende beoordeling volgt een aanstelling als scheidsrechter met licentie A. </w:t>
      </w:r>
    </w:p>
    <w:p w14:paraId="079ECF0E" w14:textId="77777777" w:rsidR="00D2056C" w:rsidRPr="00A12E7D" w:rsidRDefault="00D2056C" w:rsidP="00D2056C">
      <w:pPr>
        <w:framePr w:hSpace="141" w:wrap="around" w:hAnchor="margin" w:y="444"/>
        <w:autoSpaceDE w:val="0"/>
        <w:autoSpaceDN w:val="0"/>
        <w:adjustRightInd w:val="0"/>
        <w:spacing w:after="0" w:line="240" w:lineRule="auto"/>
        <w:ind w:left="360"/>
        <w:rPr>
          <w:rFonts w:cstheme="minorHAnsi"/>
          <w:szCs w:val="16"/>
        </w:rPr>
      </w:pPr>
    </w:p>
    <w:p w14:paraId="7279F1EC" w14:textId="77777777" w:rsidR="00D2056C" w:rsidRPr="00A12E7D" w:rsidRDefault="00D2056C" w:rsidP="00D2056C">
      <w:pPr>
        <w:framePr w:hSpace="141" w:wrap="around" w:hAnchor="margin" w:y="444"/>
        <w:autoSpaceDE w:val="0"/>
        <w:autoSpaceDN w:val="0"/>
        <w:adjustRightInd w:val="0"/>
        <w:spacing w:after="0" w:line="240" w:lineRule="auto"/>
        <w:ind w:left="360"/>
        <w:rPr>
          <w:rFonts w:cstheme="minorHAnsi"/>
          <w:b/>
          <w:szCs w:val="16"/>
        </w:rPr>
      </w:pPr>
      <w:r w:rsidRPr="00A12E7D">
        <w:rPr>
          <w:rFonts w:cstheme="minorHAnsi"/>
          <w:szCs w:val="16"/>
          <w:u w:val="single"/>
        </w:rPr>
        <w:br w:type="page"/>
      </w:r>
      <w:r w:rsidRPr="00A12E7D">
        <w:rPr>
          <w:rFonts w:cstheme="minorHAnsi"/>
          <w:b/>
          <w:bCs/>
          <w:color w:val="4472C4" w:themeColor="accent1"/>
          <w:szCs w:val="16"/>
        </w:rPr>
        <w:t xml:space="preserve">Bevoegdheden per licentie </w:t>
      </w:r>
    </w:p>
    <w:p w14:paraId="4B42E085" w14:textId="77777777" w:rsidR="00D2056C" w:rsidRPr="00A12E7D" w:rsidRDefault="00D2056C" w:rsidP="00D2056C">
      <w:pPr>
        <w:framePr w:hSpace="141" w:wrap="around" w:hAnchor="margin" w:y="444"/>
        <w:numPr>
          <w:ilvl w:val="0"/>
          <w:numId w:val="34"/>
        </w:numPr>
        <w:autoSpaceDE w:val="0"/>
        <w:autoSpaceDN w:val="0"/>
        <w:adjustRightInd w:val="0"/>
        <w:spacing w:after="0" w:line="240" w:lineRule="auto"/>
        <w:rPr>
          <w:rFonts w:cstheme="minorHAnsi"/>
          <w:szCs w:val="16"/>
          <w:lang w:eastAsia="nl-NL"/>
        </w:rPr>
      </w:pPr>
      <w:r w:rsidRPr="00A12E7D">
        <w:rPr>
          <w:rFonts w:cstheme="minorHAnsi"/>
          <w:szCs w:val="16"/>
          <w:lang w:eastAsia="nl-NL"/>
        </w:rPr>
        <w:t xml:space="preserve">Een scheidsrechter met Licentie D is bevoegd wedstrijden te leiden in de laagste klassen, samen met een hoofdscheidsrechter met Licentie A, B of C. </w:t>
      </w:r>
    </w:p>
    <w:p w14:paraId="5FAC3CD6" w14:textId="77777777" w:rsidR="00D2056C" w:rsidRPr="00A12E7D" w:rsidRDefault="00D2056C" w:rsidP="00D2056C">
      <w:pPr>
        <w:framePr w:hSpace="141" w:wrap="around" w:hAnchor="margin" w:y="444"/>
        <w:numPr>
          <w:ilvl w:val="0"/>
          <w:numId w:val="34"/>
        </w:numPr>
        <w:autoSpaceDE w:val="0"/>
        <w:autoSpaceDN w:val="0"/>
        <w:adjustRightInd w:val="0"/>
        <w:spacing w:after="0" w:line="240" w:lineRule="auto"/>
        <w:rPr>
          <w:rFonts w:cstheme="minorHAnsi"/>
          <w:szCs w:val="16"/>
          <w:lang w:eastAsia="nl-NL"/>
        </w:rPr>
      </w:pPr>
      <w:r w:rsidRPr="00A12E7D">
        <w:rPr>
          <w:rFonts w:cstheme="minorHAnsi"/>
          <w:szCs w:val="16"/>
          <w:lang w:eastAsia="nl-NL"/>
        </w:rPr>
        <w:t>Een scheidsrechter met Licentie C is bevoegd wedstrijden te leiden in de 2</w:t>
      </w:r>
      <w:r w:rsidRPr="00A12E7D">
        <w:rPr>
          <w:rFonts w:cstheme="minorHAnsi"/>
          <w:szCs w:val="16"/>
          <w:vertAlign w:val="superscript"/>
          <w:lang w:eastAsia="nl-NL"/>
        </w:rPr>
        <w:t>e</w:t>
      </w:r>
      <w:r w:rsidRPr="00A12E7D">
        <w:rPr>
          <w:rFonts w:cstheme="minorHAnsi"/>
          <w:szCs w:val="16"/>
          <w:lang w:eastAsia="nl-NL"/>
        </w:rPr>
        <w:t xml:space="preserve">  klasse en 3</w:t>
      </w:r>
      <w:r w:rsidRPr="00A12E7D">
        <w:rPr>
          <w:rFonts w:cstheme="minorHAnsi"/>
          <w:szCs w:val="16"/>
          <w:vertAlign w:val="superscript"/>
          <w:lang w:eastAsia="nl-NL"/>
        </w:rPr>
        <w:t>e</w:t>
      </w:r>
      <w:r w:rsidRPr="00A12E7D">
        <w:rPr>
          <w:rFonts w:cstheme="minorHAnsi"/>
          <w:szCs w:val="16"/>
          <w:lang w:eastAsia="nl-NL"/>
        </w:rPr>
        <w:t xml:space="preserve"> klasse, in de voorrondes van het Nationale Bekertoernooi en in de voorrondes van de landelijke finales (Play in – Play out).</w:t>
      </w:r>
    </w:p>
    <w:p w14:paraId="6DA6B482" w14:textId="77777777" w:rsidR="00D2056C" w:rsidRPr="00A12E7D" w:rsidRDefault="00D2056C" w:rsidP="00D2056C">
      <w:pPr>
        <w:framePr w:hSpace="141" w:wrap="around" w:hAnchor="margin" w:y="444"/>
        <w:numPr>
          <w:ilvl w:val="0"/>
          <w:numId w:val="34"/>
        </w:numPr>
        <w:autoSpaceDE w:val="0"/>
        <w:autoSpaceDN w:val="0"/>
        <w:adjustRightInd w:val="0"/>
        <w:spacing w:after="0" w:line="240" w:lineRule="auto"/>
        <w:rPr>
          <w:rFonts w:cstheme="minorHAnsi"/>
          <w:szCs w:val="16"/>
          <w:lang w:eastAsia="nl-NL"/>
        </w:rPr>
      </w:pPr>
      <w:r w:rsidRPr="00A12E7D">
        <w:rPr>
          <w:rFonts w:cstheme="minorHAnsi"/>
          <w:szCs w:val="16"/>
          <w:lang w:eastAsia="nl-NL"/>
        </w:rPr>
        <w:t xml:space="preserve">Een scheidsrechter met Licentie B is bevoegd alle competitie- en bekerwedstrijden te leiden, met uitzondering van wedstrijden in de HK/OK, van halve finales en finales van het Nationale Bekertoernooi, van finales van de landelijke finales en van wedstrijden om de Super Cup (indien deze worden georganiseerd). </w:t>
      </w:r>
    </w:p>
    <w:p w14:paraId="2F67C61B" w14:textId="77777777" w:rsidR="00D2056C" w:rsidRPr="00A12E7D" w:rsidRDefault="00D2056C" w:rsidP="00D2056C">
      <w:pPr>
        <w:framePr w:hSpace="141" w:wrap="around" w:hAnchor="margin" w:y="444"/>
        <w:numPr>
          <w:ilvl w:val="0"/>
          <w:numId w:val="34"/>
        </w:numPr>
        <w:autoSpaceDE w:val="0"/>
        <w:autoSpaceDN w:val="0"/>
        <w:adjustRightInd w:val="0"/>
        <w:spacing w:after="0" w:line="240" w:lineRule="auto"/>
        <w:rPr>
          <w:rFonts w:cstheme="minorHAnsi"/>
          <w:szCs w:val="16"/>
          <w:lang w:eastAsia="nl-NL"/>
        </w:rPr>
      </w:pPr>
      <w:r w:rsidRPr="00A12E7D">
        <w:rPr>
          <w:rFonts w:cstheme="minorHAnsi"/>
          <w:szCs w:val="16"/>
          <w:lang w:eastAsia="nl-NL"/>
        </w:rPr>
        <w:t xml:space="preserve">Een scheidsrechter met Licentie A is bevoegd alle competitie- en bekerwedstrijden te leiden, m.u.v. wedstrijden waarin teams van zijn of haar eigen vereniging spelen. </w:t>
      </w:r>
    </w:p>
    <w:p w14:paraId="3B27BC6C" w14:textId="77777777" w:rsidR="00D2056C" w:rsidRPr="00A12E7D" w:rsidRDefault="00D2056C" w:rsidP="00D2056C">
      <w:pPr>
        <w:framePr w:hSpace="141" w:wrap="around" w:hAnchor="margin" w:y="444"/>
        <w:autoSpaceDE w:val="0"/>
        <w:autoSpaceDN w:val="0"/>
        <w:adjustRightInd w:val="0"/>
        <w:spacing w:after="0" w:line="240" w:lineRule="auto"/>
        <w:ind w:left="360"/>
        <w:rPr>
          <w:rFonts w:cstheme="minorHAnsi"/>
          <w:szCs w:val="16"/>
          <w:lang w:eastAsia="nl-NL"/>
        </w:rPr>
      </w:pPr>
    </w:p>
    <w:p w14:paraId="7E744110" w14:textId="77777777" w:rsidR="00D2056C" w:rsidRPr="00A12E7D" w:rsidRDefault="00D2056C" w:rsidP="00D2056C">
      <w:pPr>
        <w:framePr w:hSpace="141" w:wrap="around" w:hAnchor="margin" w:y="444"/>
        <w:spacing w:after="0" w:line="276" w:lineRule="auto"/>
        <w:rPr>
          <w:rFonts w:cstheme="minorHAnsi"/>
          <w:color w:val="4472C4" w:themeColor="accent1"/>
          <w:szCs w:val="16"/>
        </w:rPr>
      </w:pPr>
      <w:r w:rsidRPr="00A12E7D">
        <w:rPr>
          <w:rFonts w:cstheme="minorHAnsi"/>
          <w:b/>
          <w:color w:val="4472C4" w:themeColor="accent1"/>
          <w:szCs w:val="16"/>
        </w:rPr>
        <w:t>Bevestiging van een licentie</w:t>
      </w:r>
    </w:p>
    <w:p w14:paraId="4CF10E1B" w14:textId="77777777" w:rsidR="00D2056C" w:rsidRPr="00A12E7D" w:rsidRDefault="00D2056C" w:rsidP="00D2056C">
      <w:pPr>
        <w:framePr w:hSpace="141" w:wrap="around" w:hAnchor="margin" w:y="444"/>
        <w:spacing w:after="0" w:line="276" w:lineRule="auto"/>
        <w:rPr>
          <w:rFonts w:cstheme="minorHAnsi"/>
          <w:szCs w:val="16"/>
        </w:rPr>
      </w:pPr>
      <w:r w:rsidRPr="00A12E7D">
        <w:rPr>
          <w:rFonts w:cstheme="minorHAnsi"/>
          <w:szCs w:val="16"/>
        </w:rPr>
        <w:t>Soms willen scheidsrechters hun carrière beëindigen.  Uiteraard verliest het diploma dan niet zijn recht.</w:t>
      </w:r>
    </w:p>
    <w:p w14:paraId="15395A33" w14:textId="7FF1EF1A" w:rsidR="00164B0D" w:rsidRPr="00A12E7D" w:rsidRDefault="00D2056C" w:rsidP="00D2056C">
      <w:pPr>
        <w:rPr>
          <w:rFonts w:cstheme="minorHAnsi"/>
          <w:szCs w:val="24"/>
        </w:rPr>
      </w:pPr>
      <w:r w:rsidRPr="00A12E7D">
        <w:rPr>
          <w:rFonts w:cstheme="minorHAnsi"/>
          <w:szCs w:val="16"/>
        </w:rPr>
        <w:t>Het kan voorkomen dat scheidsrechters na tenminste 3 jaren bedenken dat zij hun carrière alsnog willen voortzetten. Samen met een lid van de OLR wordt dan bekeken of de kennis van de spelregels aanwezig zijn. Daarna zal er een wedstrijd op het laatst genoten niveau en licentie worden geleid. Bij een voldoende beoordeling blijft dezelfde licentie geldig welke in het verleden was behaald. Indien de beoordeling niet voldoende is, ontvangt de scheidsrechter de licentie welke op dat moment bij hem of haar past.</w:t>
      </w:r>
      <w:r w:rsidRPr="00A12E7D">
        <w:rPr>
          <w:rFonts w:cstheme="minorHAnsi"/>
          <w:szCs w:val="24"/>
        </w:rPr>
        <w:t xml:space="preserve"> </w:t>
      </w:r>
    </w:p>
    <w:p w14:paraId="7F6EBF03" w14:textId="77777777" w:rsidR="00164B0D" w:rsidRPr="00A12E7D" w:rsidRDefault="00164B0D">
      <w:pPr>
        <w:rPr>
          <w:rFonts w:cstheme="minorHAnsi"/>
          <w:szCs w:val="24"/>
        </w:rPr>
      </w:pPr>
      <w:r w:rsidRPr="00A12E7D">
        <w:rPr>
          <w:rFonts w:cstheme="minorHAnsi"/>
          <w:szCs w:val="24"/>
        </w:rPr>
        <w:br w:type="page"/>
      </w:r>
    </w:p>
    <w:p w14:paraId="56A2DEFC" w14:textId="36FBEACD" w:rsidR="00164B0D" w:rsidRPr="00A12E7D" w:rsidRDefault="00164B0D" w:rsidP="00164B0D">
      <w:pPr>
        <w:pStyle w:val="Kop1"/>
      </w:pPr>
      <w:bookmarkStart w:id="57" w:name="_Toc67308602"/>
      <w:r w:rsidRPr="00A12E7D">
        <w:lastRenderedPageBreak/>
        <w:t>BIJLAGE IV</w:t>
      </w:r>
      <w:r w:rsidRPr="00A12E7D">
        <w:tab/>
      </w:r>
      <w:r w:rsidR="00A333F8" w:rsidRPr="00A12E7D">
        <w:t>SCHEIDSRECHTERSSHIRT</w:t>
      </w:r>
      <w:bookmarkEnd w:id="57"/>
    </w:p>
    <w:p w14:paraId="2D6DC686" w14:textId="77777777" w:rsidR="00C1119A" w:rsidRPr="00A12E7D" w:rsidRDefault="00C1119A" w:rsidP="00C1119A">
      <w:pPr>
        <w:rPr>
          <w:rFonts w:cstheme="minorHAnsi"/>
          <w:b/>
          <w:bCs/>
          <w:color w:val="4472C4" w:themeColor="accent1"/>
        </w:rPr>
      </w:pPr>
      <w:proofErr w:type="spellStart"/>
      <w:r w:rsidRPr="00A12E7D">
        <w:rPr>
          <w:rFonts w:cstheme="minorHAnsi"/>
          <w:b/>
          <w:bCs/>
          <w:color w:val="4472C4" w:themeColor="accent1"/>
        </w:rPr>
        <w:t>Scheidsrechtersshirt</w:t>
      </w:r>
      <w:proofErr w:type="spellEnd"/>
      <w:r w:rsidRPr="00A12E7D">
        <w:rPr>
          <w:rFonts w:cstheme="minorHAnsi"/>
          <w:b/>
          <w:bCs/>
          <w:color w:val="4472C4" w:themeColor="accent1"/>
        </w:rPr>
        <w:t xml:space="preserve"> zoals genoemd in art. C.3.4 van dit wedstrijdreglement</w:t>
      </w:r>
    </w:p>
    <w:p w14:paraId="6765C67D" w14:textId="77777777" w:rsidR="00C1119A" w:rsidRPr="00A12E7D" w:rsidRDefault="00C1119A" w:rsidP="00C1119A">
      <w:pPr>
        <w:rPr>
          <w:rFonts w:cstheme="minorHAnsi"/>
        </w:rPr>
      </w:pPr>
      <w:r w:rsidRPr="00A12E7D">
        <w:rPr>
          <w:rFonts w:cstheme="minorHAnsi"/>
        </w:rPr>
        <w:tab/>
        <w:t>Voorbeeld shirt:</w:t>
      </w:r>
    </w:p>
    <w:p w14:paraId="467C9203" w14:textId="77777777" w:rsidR="00C1119A" w:rsidRPr="00A12E7D" w:rsidRDefault="00C1119A" w:rsidP="00C1119A">
      <w:pPr>
        <w:rPr>
          <w:rFonts w:cstheme="minorHAnsi"/>
        </w:rPr>
      </w:pPr>
      <w:r w:rsidRPr="00A12E7D">
        <w:rPr>
          <w:rFonts w:cstheme="minorHAnsi"/>
          <w:noProof/>
        </w:rPr>
        <w:drawing>
          <wp:inline distT="0" distB="0" distL="0" distR="0" wp14:anchorId="33FA4672" wp14:editId="236D5696">
            <wp:extent cx="1630045" cy="2734945"/>
            <wp:effectExtent l="0" t="0" r="8255" b="8255"/>
            <wp:docPr id="80339190" name="Afbeelding 3" descr="scheidsrechters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5">
                      <a:extLst>
                        <a:ext uri="{28A0092B-C50C-407E-A947-70E740481C1C}">
                          <a14:useLocalDpi xmlns:a14="http://schemas.microsoft.com/office/drawing/2010/main" val="0"/>
                        </a:ext>
                      </a:extLst>
                    </a:blip>
                    <a:stretch>
                      <a:fillRect/>
                    </a:stretch>
                  </pic:blipFill>
                  <pic:spPr>
                    <a:xfrm>
                      <a:off x="0" y="0"/>
                      <a:ext cx="1630045" cy="2734945"/>
                    </a:xfrm>
                    <a:prstGeom prst="rect">
                      <a:avLst/>
                    </a:prstGeom>
                  </pic:spPr>
                </pic:pic>
              </a:graphicData>
            </a:graphic>
          </wp:inline>
        </w:drawing>
      </w:r>
      <w:r w:rsidRPr="00A12E7D">
        <w:rPr>
          <w:rFonts w:cstheme="minorHAnsi"/>
          <w:noProof/>
          <w:lang w:eastAsia="nl-NL"/>
        </w:rPr>
        <w:t xml:space="preserve"> </w:t>
      </w:r>
      <w:r w:rsidRPr="00A12E7D">
        <w:rPr>
          <w:rFonts w:cstheme="minorHAnsi"/>
          <w:noProof/>
        </w:rPr>
        <w:drawing>
          <wp:inline distT="0" distB="0" distL="0" distR="0" wp14:anchorId="349F83CC" wp14:editId="668FF1A3">
            <wp:extent cx="1426845" cy="952500"/>
            <wp:effectExtent l="0" t="0" r="1905" b="0"/>
            <wp:docPr id="432253165" name="Afbeelding 5" descr="logo scheidsrechtershirt(voorb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6">
                      <a:extLst>
                        <a:ext uri="{28A0092B-C50C-407E-A947-70E740481C1C}">
                          <a14:useLocalDpi xmlns:a14="http://schemas.microsoft.com/office/drawing/2010/main" val="0"/>
                        </a:ext>
                      </a:extLst>
                    </a:blip>
                    <a:stretch>
                      <a:fillRect/>
                    </a:stretch>
                  </pic:blipFill>
                  <pic:spPr>
                    <a:xfrm>
                      <a:off x="0" y="0"/>
                      <a:ext cx="1426845" cy="952500"/>
                    </a:xfrm>
                    <a:prstGeom prst="rect">
                      <a:avLst/>
                    </a:prstGeom>
                  </pic:spPr>
                </pic:pic>
              </a:graphicData>
            </a:graphic>
          </wp:inline>
        </w:drawing>
      </w:r>
      <w:r w:rsidRPr="00A12E7D">
        <w:rPr>
          <w:rFonts w:cstheme="minorHAnsi"/>
        </w:rPr>
        <w:t xml:space="preserve"> logo borst</w:t>
      </w:r>
    </w:p>
    <w:p w14:paraId="3525A32E" w14:textId="68D4F177" w:rsidR="00164B0D" w:rsidRPr="00A12E7D" w:rsidRDefault="00A0105B" w:rsidP="00D2056C">
      <w:pPr>
        <w:rPr>
          <w:rFonts w:cstheme="minorHAnsi"/>
          <w:szCs w:val="24"/>
        </w:rPr>
      </w:pPr>
      <w:r w:rsidRPr="00A12E7D">
        <w:rPr>
          <w:rFonts w:cstheme="minorHAnsi"/>
          <w:noProof/>
        </w:rPr>
        <w:drawing>
          <wp:inline distT="0" distB="0" distL="0" distR="0" wp14:anchorId="20B34B92" wp14:editId="1966F4B6">
            <wp:extent cx="5600700" cy="4219575"/>
            <wp:effectExtent l="0" t="0" r="0" b="9525"/>
            <wp:docPr id="9290449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7">
                      <a:extLst>
                        <a:ext uri="{28A0092B-C50C-407E-A947-70E740481C1C}">
                          <a14:useLocalDpi xmlns:a14="http://schemas.microsoft.com/office/drawing/2010/main" val="0"/>
                        </a:ext>
                      </a:extLst>
                    </a:blip>
                    <a:stretch>
                      <a:fillRect/>
                    </a:stretch>
                  </pic:blipFill>
                  <pic:spPr>
                    <a:xfrm>
                      <a:off x="0" y="0"/>
                      <a:ext cx="5600700" cy="4219575"/>
                    </a:xfrm>
                    <a:prstGeom prst="rect">
                      <a:avLst/>
                    </a:prstGeom>
                  </pic:spPr>
                </pic:pic>
              </a:graphicData>
            </a:graphic>
          </wp:inline>
        </w:drawing>
      </w:r>
    </w:p>
    <w:p w14:paraId="4C4061C2" w14:textId="481D1F7B" w:rsidR="00D84205" w:rsidRPr="00A12E7D" w:rsidRDefault="00D84205" w:rsidP="00D2056C">
      <w:pPr>
        <w:rPr>
          <w:rFonts w:cstheme="minorHAnsi"/>
          <w:szCs w:val="24"/>
        </w:rPr>
      </w:pPr>
    </w:p>
    <w:p w14:paraId="204D7DBD" w14:textId="77777777" w:rsidR="00D84205" w:rsidRPr="00A12E7D" w:rsidRDefault="00D84205">
      <w:pPr>
        <w:rPr>
          <w:rFonts w:cstheme="minorHAnsi"/>
          <w:szCs w:val="24"/>
        </w:rPr>
      </w:pPr>
      <w:r w:rsidRPr="00A12E7D">
        <w:rPr>
          <w:rFonts w:cstheme="minorHAnsi"/>
          <w:szCs w:val="24"/>
        </w:rPr>
        <w:br w:type="page"/>
      </w:r>
    </w:p>
    <w:p w14:paraId="57DD7D25" w14:textId="39EF55EE" w:rsidR="00D84205" w:rsidRPr="00A12E7D" w:rsidRDefault="00D84205" w:rsidP="00D84205">
      <w:pPr>
        <w:pStyle w:val="Kop1"/>
      </w:pPr>
      <w:bookmarkStart w:id="58" w:name="_Toc67308603"/>
      <w:r w:rsidRPr="00A12E7D">
        <w:lastRenderedPageBreak/>
        <w:t>BIJLAGE V</w:t>
      </w:r>
      <w:r w:rsidRPr="00A12E7D">
        <w:tab/>
      </w:r>
      <w:r w:rsidR="002915AD" w:rsidRPr="00A12E7D">
        <w:t xml:space="preserve">TIMING </w:t>
      </w:r>
      <w:r w:rsidR="00BE4913" w:rsidRPr="00A12E7D">
        <w:t xml:space="preserve">EN ACTIES </w:t>
      </w:r>
      <w:r w:rsidR="00F038AC" w:rsidRPr="00A12E7D">
        <w:t>VOORBEREIDING VAN / TIJDENS COMPETITIE</w:t>
      </w:r>
      <w:bookmarkEnd w:id="58"/>
    </w:p>
    <w:tbl>
      <w:tblPr>
        <w:tblStyle w:val="TableGrid1"/>
        <w:tblW w:w="9982" w:type="dxa"/>
        <w:tblInd w:w="272" w:type="dxa"/>
        <w:tblCellMar>
          <w:top w:w="8" w:type="dxa"/>
          <w:left w:w="25" w:type="dxa"/>
        </w:tblCellMar>
        <w:tblLook w:val="04A0" w:firstRow="1" w:lastRow="0" w:firstColumn="1" w:lastColumn="0" w:noHBand="0" w:noVBand="1"/>
      </w:tblPr>
      <w:tblGrid>
        <w:gridCol w:w="818"/>
        <w:gridCol w:w="3071"/>
        <w:gridCol w:w="3046"/>
        <w:gridCol w:w="3047"/>
      </w:tblGrid>
      <w:tr w:rsidR="004C085E" w:rsidRPr="00A12E7D" w14:paraId="1B05BCCF" w14:textId="77777777" w:rsidTr="00E03ABE">
        <w:trPr>
          <w:trHeight w:val="245"/>
        </w:trPr>
        <w:tc>
          <w:tcPr>
            <w:tcW w:w="818" w:type="dxa"/>
            <w:tcBorders>
              <w:top w:val="single" w:sz="12" w:space="0" w:color="000000"/>
              <w:left w:val="single" w:sz="12" w:space="0" w:color="000000"/>
              <w:bottom w:val="single" w:sz="12" w:space="0" w:color="000000"/>
              <w:right w:val="double" w:sz="12" w:space="0" w:color="000000"/>
            </w:tcBorders>
          </w:tcPr>
          <w:p w14:paraId="039A59CD" w14:textId="77777777" w:rsidR="004C085E" w:rsidRPr="00A12E7D" w:rsidRDefault="004C085E" w:rsidP="00E03ABE">
            <w:pPr>
              <w:ind w:right="57"/>
              <w:jc w:val="center"/>
              <w:rPr>
                <w:rFonts w:cstheme="minorHAnsi"/>
                <w:lang w:val="nl-NL"/>
              </w:rPr>
            </w:pPr>
            <w:r w:rsidRPr="00A12E7D">
              <w:rPr>
                <w:rFonts w:cstheme="minorHAnsi"/>
                <w:b/>
                <w:sz w:val="13"/>
                <w:lang w:val="nl-NL"/>
              </w:rPr>
              <w:t>Maand</w:t>
            </w:r>
          </w:p>
        </w:tc>
        <w:tc>
          <w:tcPr>
            <w:tcW w:w="3071" w:type="dxa"/>
            <w:tcBorders>
              <w:top w:val="single" w:sz="12" w:space="0" w:color="000000"/>
              <w:left w:val="double" w:sz="12" w:space="0" w:color="000000"/>
              <w:bottom w:val="single" w:sz="12" w:space="0" w:color="000000"/>
              <w:right w:val="single" w:sz="12" w:space="0" w:color="000000"/>
            </w:tcBorders>
          </w:tcPr>
          <w:p w14:paraId="5373C299" w14:textId="77777777" w:rsidR="004C085E" w:rsidRPr="00A12E7D" w:rsidRDefault="004C085E" w:rsidP="00E03ABE">
            <w:pPr>
              <w:ind w:left="37"/>
              <w:jc w:val="center"/>
              <w:rPr>
                <w:rFonts w:cstheme="minorHAnsi"/>
                <w:lang w:val="nl-NL"/>
              </w:rPr>
            </w:pPr>
            <w:r w:rsidRPr="00A12E7D">
              <w:rPr>
                <w:rFonts w:cstheme="minorHAnsi"/>
                <w:b/>
                <w:sz w:val="13"/>
                <w:lang w:val="nl-NL"/>
              </w:rPr>
              <w:t>Actie Competitieleider</w:t>
            </w:r>
          </w:p>
        </w:tc>
        <w:tc>
          <w:tcPr>
            <w:tcW w:w="3046" w:type="dxa"/>
            <w:tcBorders>
              <w:top w:val="single" w:sz="12" w:space="0" w:color="000000"/>
              <w:left w:val="single" w:sz="12" w:space="0" w:color="000000"/>
              <w:bottom w:val="single" w:sz="12" w:space="0" w:color="000000"/>
              <w:right w:val="single" w:sz="12" w:space="0" w:color="000000"/>
            </w:tcBorders>
          </w:tcPr>
          <w:p w14:paraId="1AFD391B" w14:textId="77777777" w:rsidR="004C085E" w:rsidRPr="00A12E7D" w:rsidRDefault="004C085E" w:rsidP="00E03ABE">
            <w:pPr>
              <w:ind w:right="13"/>
              <w:jc w:val="center"/>
              <w:rPr>
                <w:rFonts w:cstheme="minorHAnsi"/>
                <w:lang w:val="nl-NL"/>
              </w:rPr>
            </w:pPr>
            <w:r w:rsidRPr="00A12E7D">
              <w:rPr>
                <w:rFonts w:cstheme="minorHAnsi"/>
                <w:b/>
                <w:sz w:val="13"/>
                <w:lang w:val="nl-NL"/>
              </w:rPr>
              <w:t>Actie vereniging</w:t>
            </w:r>
          </w:p>
        </w:tc>
        <w:tc>
          <w:tcPr>
            <w:tcW w:w="3047" w:type="dxa"/>
            <w:tcBorders>
              <w:top w:val="single" w:sz="12" w:space="0" w:color="000000"/>
              <w:left w:val="single" w:sz="12" w:space="0" w:color="000000"/>
              <w:bottom w:val="single" w:sz="12" w:space="0" w:color="000000"/>
              <w:right w:val="single" w:sz="12" w:space="0" w:color="000000"/>
            </w:tcBorders>
          </w:tcPr>
          <w:p w14:paraId="7F848C42" w14:textId="77777777" w:rsidR="004C085E" w:rsidRPr="00A12E7D" w:rsidRDefault="004C085E" w:rsidP="00E03ABE">
            <w:pPr>
              <w:ind w:right="8"/>
              <w:jc w:val="center"/>
              <w:rPr>
                <w:rFonts w:cstheme="minorHAnsi"/>
                <w:lang w:val="nl-NL"/>
              </w:rPr>
            </w:pPr>
            <w:r w:rsidRPr="00A12E7D">
              <w:rPr>
                <w:rFonts w:cstheme="minorHAnsi"/>
                <w:b/>
                <w:sz w:val="13"/>
                <w:lang w:val="nl-NL"/>
              </w:rPr>
              <w:t>Mijlpaal</w:t>
            </w:r>
          </w:p>
        </w:tc>
      </w:tr>
      <w:tr w:rsidR="004C085E" w:rsidRPr="00A12E7D" w14:paraId="3B5C938A" w14:textId="77777777" w:rsidTr="00E03ABE">
        <w:trPr>
          <w:trHeight w:val="677"/>
        </w:trPr>
        <w:tc>
          <w:tcPr>
            <w:tcW w:w="818" w:type="dxa"/>
            <w:tcBorders>
              <w:top w:val="single" w:sz="12" w:space="0" w:color="000000"/>
              <w:left w:val="single" w:sz="12" w:space="0" w:color="000000"/>
              <w:bottom w:val="single" w:sz="12" w:space="0" w:color="000000"/>
              <w:right w:val="double" w:sz="12" w:space="0" w:color="000000"/>
            </w:tcBorders>
          </w:tcPr>
          <w:p w14:paraId="46291C5A" w14:textId="77777777" w:rsidR="004C085E" w:rsidRPr="00A12E7D" w:rsidRDefault="004C085E" w:rsidP="00E03ABE">
            <w:pPr>
              <w:rPr>
                <w:rFonts w:cstheme="minorHAnsi"/>
                <w:lang w:val="nl-NL"/>
              </w:rPr>
            </w:pPr>
            <w:r w:rsidRPr="00A12E7D">
              <w:rPr>
                <w:rFonts w:cstheme="minorHAnsi"/>
                <w:sz w:val="13"/>
                <w:lang w:val="nl-NL"/>
              </w:rPr>
              <w:t>Oktober</w:t>
            </w:r>
          </w:p>
        </w:tc>
        <w:tc>
          <w:tcPr>
            <w:tcW w:w="3071" w:type="dxa"/>
            <w:tcBorders>
              <w:top w:val="single" w:sz="12" w:space="0" w:color="000000"/>
              <w:left w:val="double" w:sz="12" w:space="0" w:color="000000"/>
              <w:bottom w:val="single" w:sz="12" w:space="0" w:color="000000"/>
              <w:right w:val="single" w:sz="12" w:space="0" w:color="000000"/>
            </w:tcBorders>
          </w:tcPr>
          <w:p w14:paraId="323189A7" w14:textId="77777777" w:rsidR="004C085E" w:rsidRPr="00A12E7D" w:rsidRDefault="004C085E" w:rsidP="00E03ABE">
            <w:pPr>
              <w:rPr>
                <w:rFonts w:cstheme="minorHAnsi"/>
                <w:lang w:val="nl-NL"/>
              </w:rPr>
            </w:pPr>
          </w:p>
        </w:tc>
        <w:tc>
          <w:tcPr>
            <w:tcW w:w="3046" w:type="dxa"/>
            <w:tcBorders>
              <w:top w:val="single" w:sz="12" w:space="0" w:color="000000"/>
              <w:left w:val="single" w:sz="12" w:space="0" w:color="000000"/>
              <w:bottom w:val="single" w:sz="12" w:space="0" w:color="000000"/>
              <w:right w:val="single" w:sz="12" w:space="0" w:color="000000"/>
            </w:tcBorders>
          </w:tcPr>
          <w:p w14:paraId="317AA728" w14:textId="77777777" w:rsidR="004C085E" w:rsidRPr="00A12E7D" w:rsidRDefault="004C085E" w:rsidP="00E03ABE">
            <w:pPr>
              <w:rPr>
                <w:rFonts w:cstheme="minorHAnsi"/>
                <w:lang w:val="nl-NL"/>
              </w:rPr>
            </w:pPr>
            <w:r w:rsidRPr="00A12E7D">
              <w:rPr>
                <w:rFonts w:cstheme="minorHAnsi"/>
                <w:sz w:val="13"/>
                <w:lang w:val="nl-NL"/>
              </w:rPr>
              <w:t>Laatste maand waarin verenigingen bezwaar kunnen maken bij hun regiocompetitieleider betreffende artikelen in het Wedstrijdreglement en Spelregels E-Hockey.</w:t>
            </w:r>
          </w:p>
        </w:tc>
        <w:tc>
          <w:tcPr>
            <w:tcW w:w="3047" w:type="dxa"/>
            <w:tcBorders>
              <w:top w:val="single" w:sz="12" w:space="0" w:color="000000"/>
              <w:left w:val="single" w:sz="12" w:space="0" w:color="000000"/>
              <w:bottom w:val="single" w:sz="12" w:space="0" w:color="000000"/>
              <w:right w:val="single" w:sz="12" w:space="0" w:color="000000"/>
            </w:tcBorders>
          </w:tcPr>
          <w:p w14:paraId="496B7B0E" w14:textId="77777777" w:rsidR="004C085E" w:rsidRPr="00A12E7D" w:rsidRDefault="004C085E" w:rsidP="00E03ABE">
            <w:pPr>
              <w:rPr>
                <w:rFonts w:cstheme="minorHAnsi"/>
                <w:lang w:val="nl-NL"/>
              </w:rPr>
            </w:pPr>
          </w:p>
        </w:tc>
      </w:tr>
      <w:tr w:rsidR="004C085E" w:rsidRPr="00A12E7D" w14:paraId="486BBB74" w14:textId="77777777" w:rsidTr="00E03ABE">
        <w:trPr>
          <w:trHeight w:val="343"/>
        </w:trPr>
        <w:tc>
          <w:tcPr>
            <w:tcW w:w="818" w:type="dxa"/>
            <w:tcBorders>
              <w:top w:val="single" w:sz="12" w:space="0" w:color="000000"/>
              <w:left w:val="single" w:sz="12" w:space="0" w:color="000000"/>
              <w:bottom w:val="single" w:sz="12" w:space="0" w:color="000000"/>
              <w:right w:val="double" w:sz="12" w:space="0" w:color="000000"/>
            </w:tcBorders>
          </w:tcPr>
          <w:p w14:paraId="6994EB99" w14:textId="77777777" w:rsidR="004C085E" w:rsidRPr="00A12E7D" w:rsidRDefault="004C085E" w:rsidP="00E03ABE">
            <w:pPr>
              <w:rPr>
                <w:rFonts w:cstheme="minorHAnsi"/>
                <w:lang w:val="nl-NL"/>
              </w:rPr>
            </w:pPr>
            <w:r w:rsidRPr="00A12E7D">
              <w:rPr>
                <w:rFonts w:cstheme="minorHAnsi"/>
                <w:sz w:val="13"/>
                <w:lang w:val="nl-NL"/>
              </w:rPr>
              <w:t>December</w:t>
            </w:r>
          </w:p>
        </w:tc>
        <w:tc>
          <w:tcPr>
            <w:tcW w:w="3071" w:type="dxa"/>
            <w:tcBorders>
              <w:top w:val="single" w:sz="12" w:space="0" w:color="000000"/>
              <w:left w:val="double" w:sz="12" w:space="0" w:color="000000"/>
              <w:bottom w:val="single" w:sz="12" w:space="0" w:color="000000"/>
              <w:right w:val="single" w:sz="12" w:space="0" w:color="000000"/>
            </w:tcBorders>
          </w:tcPr>
          <w:p w14:paraId="111F3DF4" w14:textId="77777777" w:rsidR="004C085E" w:rsidRPr="00A12E7D" w:rsidRDefault="004C085E" w:rsidP="00E03ABE">
            <w:pPr>
              <w:rPr>
                <w:rFonts w:cstheme="minorHAnsi"/>
                <w:lang w:val="nl-NL"/>
              </w:rPr>
            </w:pPr>
          </w:p>
        </w:tc>
        <w:tc>
          <w:tcPr>
            <w:tcW w:w="3046" w:type="dxa"/>
            <w:tcBorders>
              <w:top w:val="single" w:sz="12" w:space="0" w:color="000000"/>
              <w:left w:val="single" w:sz="12" w:space="0" w:color="000000"/>
              <w:bottom w:val="single" w:sz="12" w:space="0" w:color="000000"/>
              <w:right w:val="single" w:sz="12" w:space="0" w:color="000000"/>
            </w:tcBorders>
          </w:tcPr>
          <w:p w14:paraId="7698664B" w14:textId="76DD26C0" w:rsidR="004C085E" w:rsidRPr="00A12E7D" w:rsidRDefault="004C085E" w:rsidP="00E03ABE">
            <w:pPr>
              <w:rPr>
                <w:rFonts w:cstheme="minorHAnsi"/>
                <w:lang w:val="nl-NL"/>
              </w:rPr>
            </w:pPr>
            <w:r w:rsidRPr="00A12E7D">
              <w:rPr>
                <w:rFonts w:cstheme="minorHAnsi"/>
                <w:sz w:val="13"/>
                <w:lang w:val="nl-NL"/>
              </w:rPr>
              <w:t>Vanaf nu kunnen de verenigingen hun wensen kenbaar maken bij hun competitieleider</w:t>
            </w:r>
            <w:r w:rsidR="003B0150" w:rsidRPr="00A12E7D">
              <w:rPr>
                <w:rFonts w:cstheme="minorHAnsi"/>
                <w:sz w:val="13"/>
                <w:lang w:val="nl-NL"/>
              </w:rPr>
              <w:t xml:space="preserve"> (tot 1 januari)</w:t>
            </w:r>
          </w:p>
        </w:tc>
        <w:tc>
          <w:tcPr>
            <w:tcW w:w="3047" w:type="dxa"/>
            <w:tcBorders>
              <w:top w:val="single" w:sz="12" w:space="0" w:color="000000"/>
              <w:left w:val="single" w:sz="12" w:space="0" w:color="000000"/>
              <w:bottom w:val="single" w:sz="12" w:space="0" w:color="000000"/>
              <w:right w:val="single" w:sz="12" w:space="0" w:color="000000"/>
            </w:tcBorders>
          </w:tcPr>
          <w:p w14:paraId="4F995557" w14:textId="77777777" w:rsidR="004C085E" w:rsidRPr="00A12E7D" w:rsidRDefault="004C085E" w:rsidP="00E03ABE">
            <w:pPr>
              <w:rPr>
                <w:rFonts w:cstheme="minorHAnsi"/>
                <w:lang w:val="nl-NL"/>
              </w:rPr>
            </w:pPr>
          </w:p>
        </w:tc>
      </w:tr>
      <w:tr w:rsidR="004C085E" w:rsidRPr="00A12E7D" w14:paraId="0375C4FF" w14:textId="77777777" w:rsidTr="00E03ABE">
        <w:trPr>
          <w:trHeight w:val="677"/>
        </w:trPr>
        <w:tc>
          <w:tcPr>
            <w:tcW w:w="818" w:type="dxa"/>
            <w:tcBorders>
              <w:top w:val="single" w:sz="12" w:space="0" w:color="000000"/>
              <w:left w:val="single" w:sz="12" w:space="0" w:color="000000"/>
              <w:bottom w:val="single" w:sz="12" w:space="0" w:color="000000"/>
              <w:right w:val="double" w:sz="12" w:space="0" w:color="000000"/>
            </w:tcBorders>
          </w:tcPr>
          <w:p w14:paraId="68032A9A" w14:textId="77777777" w:rsidR="004C085E" w:rsidRPr="00A12E7D" w:rsidRDefault="004C085E" w:rsidP="00E03ABE">
            <w:pPr>
              <w:rPr>
                <w:rFonts w:cstheme="minorHAnsi"/>
                <w:lang w:val="nl-NL"/>
              </w:rPr>
            </w:pPr>
            <w:r w:rsidRPr="00A12E7D">
              <w:rPr>
                <w:rFonts w:cstheme="minorHAnsi"/>
                <w:sz w:val="13"/>
                <w:lang w:val="nl-NL"/>
              </w:rPr>
              <w:t>Januari</w:t>
            </w:r>
          </w:p>
        </w:tc>
        <w:tc>
          <w:tcPr>
            <w:tcW w:w="3071" w:type="dxa"/>
            <w:tcBorders>
              <w:top w:val="single" w:sz="12" w:space="0" w:color="000000"/>
              <w:left w:val="double" w:sz="12" w:space="0" w:color="000000"/>
              <w:bottom w:val="single" w:sz="12" w:space="0" w:color="000000"/>
              <w:right w:val="single" w:sz="12" w:space="0" w:color="000000"/>
            </w:tcBorders>
          </w:tcPr>
          <w:p w14:paraId="5C865180" w14:textId="77777777" w:rsidR="004C085E" w:rsidRPr="00A12E7D" w:rsidRDefault="004C085E" w:rsidP="00E03ABE">
            <w:pPr>
              <w:spacing w:line="266" w:lineRule="auto"/>
              <w:ind w:left="46"/>
              <w:rPr>
                <w:rFonts w:cstheme="minorHAnsi"/>
                <w:lang w:val="nl-NL"/>
              </w:rPr>
            </w:pPr>
            <w:r w:rsidRPr="00A12E7D">
              <w:rPr>
                <w:rFonts w:cstheme="minorHAnsi"/>
                <w:sz w:val="13"/>
                <w:lang w:val="nl-NL"/>
              </w:rPr>
              <w:t xml:space="preserve">Laatste maand waarin de Competitieleiding aan verenigingen voorgenomen wijzigingen van het </w:t>
            </w:r>
          </w:p>
          <w:p w14:paraId="27F1897F" w14:textId="77777777" w:rsidR="004C085E" w:rsidRPr="00A12E7D" w:rsidRDefault="004C085E" w:rsidP="00E03ABE">
            <w:pPr>
              <w:ind w:left="46"/>
              <w:rPr>
                <w:rFonts w:cstheme="minorHAnsi"/>
                <w:lang w:val="nl-NL"/>
              </w:rPr>
            </w:pPr>
            <w:r w:rsidRPr="00A12E7D">
              <w:rPr>
                <w:rFonts w:cstheme="minorHAnsi"/>
                <w:sz w:val="13"/>
                <w:lang w:val="nl-NL"/>
              </w:rPr>
              <w:t>Wedstrijdreglement &amp; Spelregels E-Hockey kenbaar kan maken.</w:t>
            </w:r>
          </w:p>
        </w:tc>
        <w:tc>
          <w:tcPr>
            <w:tcW w:w="3046" w:type="dxa"/>
            <w:tcBorders>
              <w:top w:val="single" w:sz="12" w:space="0" w:color="000000"/>
              <w:left w:val="single" w:sz="12" w:space="0" w:color="000000"/>
              <w:bottom w:val="single" w:sz="12" w:space="0" w:color="000000"/>
              <w:right w:val="single" w:sz="12" w:space="0" w:color="000000"/>
            </w:tcBorders>
          </w:tcPr>
          <w:p w14:paraId="7834997C" w14:textId="77777777" w:rsidR="004C085E" w:rsidRPr="00A12E7D" w:rsidRDefault="004C085E" w:rsidP="00E03ABE">
            <w:pPr>
              <w:rPr>
                <w:rFonts w:cstheme="minorHAnsi"/>
                <w:lang w:val="nl-NL"/>
              </w:rPr>
            </w:pPr>
          </w:p>
        </w:tc>
        <w:tc>
          <w:tcPr>
            <w:tcW w:w="3047" w:type="dxa"/>
            <w:tcBorders>
              <w:top w:val="single" w:sz="12" w:space="0" w:color="000000"/>
              <w:left w:val="single" w:sz="12" w:space="0" w:color="000000"/>
              <w:bottom w:val="single" w:sz="12" w:space="0" w:color="000000"/>
              <w:right w:val="single" w:sz="12" w:space="0" w:color="000000"/>
            </w:tcBorders>
          </w:tcPr>
          <w:p w14:paraId="14F12DC6" w14:textId="77777777" w:rsidR="004C085E" w:rsidRPr="00A12E7D" w:rsidRDefault="004C085E" w:rsidP="00E03ABE">
            <w:pPr>
              <w:rPr>
                <w:rFonts w:cstheme="minorHAnsi"/>
                <w:lang w:val="nl-NL"/>
              </w:rPr>
            </w:pPr>
          </w:p>
        </w:tc>
      </w:tr>
      <w:tr w:rsidR="004C085E" w:rsidRPr="00A12E7D" w14:paraId="468FF591" w14:textId="77777777" w:rsidTr="00E03ABE">
        <w:trPr>
          <w:trHeight w:val="527"/>
        </w:trPr>
        <w:tc>
          <w:tcPr>
            <w:tcW w:w="818" w:type="dxa"/>
            <w:tcBorders>
              <w:top w:val="single" w:sz="12" w:space="0" w:color="000000"/>
              <w:left w:val="single" w:sz="12" w:space="0" w:color="000000"/>
              <w:bottom w:val="nil"/>
              <w:right w:val="double" w:sz="12" w:space="0" w:color="000000"/>
            </w:tcBorders>
          </w:tcPr>
          <w:p w14:paraId="581329BA" w14:textId="77777777" w:rsidR="004C085E" w:rsidRPr="00A12E7D" w:rsidRDefault="004C085E" w:rsidP="00E03ABE">
            <w:pPr>
              <w:rPr>
                <w:rFonts w:cstheme="minorHAnsi"/>
                <w:lang w:val="nl-NL"/>
              </w:rPr>
            </w:pPr>
            <w:r w:rsidRPr="00A12E7D">
              <w:rPr>
                <w:rFonts w:cstheme="minorHAnsi"/>
                <w:sz w:val="13"/>
                <w:lang w:val="nl-NL"/>
              </w:rPr>
              <w:t>Februari</w:t>
            </w:r>
          </w:p>
        </w:tc>
        <w:tc>
          <w:tcPr>
            <w:tcW w:w="3071" w:type="dxa"/>
            <w:tcBorders>
              <w:top w:val="single" w:sz="12" w:space="0" w:color="000000"/>
              <w:left w:val="double" w:sz="12" w:space="0" w:color="000000"/>
              <w:bottom w:val="nil"/>
              <w:right w:val="single" w:sz="12" w:space="0" w:color="000000"/>
            </w:tcBorders>
          </w:tcPr>
          <w:p w14:paraId="72349C29" w14:textId="77777777" w:rsidR="004C085E" w:rsidRPr="00A12E7D" w:rsidRDefault="004C085E" w:rsidP="00E03ABE">
            <w:pPr>
              <w:rPr>
                <w:rFonts w:cstheme="minorHAnsi"/>
                <w:lang w:val="nl-NL"/>
              </w:rPr>
            </w:pPr>
          </w:p>
        </w:tc>
        <w:tc>
          <w:tcPr>
            <w:tcW w:w="3046" w:type="dxa"/>
            <w:tcBorders>
              <w:top w:val="single" w:sz="12" w:space="0" w:color="000000"/>
              <w:left w:val="single" w:sz="12" w:space="0" w:color="000000"/>
              <w:bottom w:val="nil"/>
              <w:right w:val="single" w:sz="12" w:space="0" w:color="000000"/>
            </w:tcBorders>
          </w:tcPr>
          <w:p w14:paraId="6757B7B2" w14:textId="0AADCA32" w:rsidR="004C085E" w:rsidRPr="00A12E7D" w:rsidRDefault="004C085E" w:rsidP="00E03ABE">
            <w:pPr>
              <w:ind w:right="6"/>
              <w:rPr>
                <w:rFonts w:cstheme="minorHAnsi"/>
                <w:lang w:val="nl-NL"/>
              </w:rPr>
            </w:pPr>
          </w:p>
        </w:tc>
        <w:tc>
          <w:tcPr>
            <w:tcW w:w="3047" w:type="dxa"/>
            <w:tcBorders>
              <w:top w:val="single" w:sz="12" w:space="0" w:color="000000"/>
              <w:left w:val="single" w:sz="12" w:space="0" w:color="000000"/>
              <w:bottom w:val="nil"/>
              <w:right w:val="single" w:sz="12" w:space="0" w:color="000000"/>
            </w:tcBorders>
          </w:tcPr>
          <w:p w14:paraId="2B2F0999" w14:textId="77777777" w:rsidR="004C085E" w:rsidRPr="00A12E7D" w:rsidRDefault="004C085E" w:rsidP="00E03ABE">
            <w:pPr>
              <w:rPr>
                <w:rFonts w:cstheme="minorHAnsi"/>
                <w:lang w:val="nl-NL"/>
              </w:rPr>
            </w:pPr>
          </w:p>
        </w:tc>
      </w:tr>
      <w:tr w:rsidR="004C085E" w:rsidRPr="00A12E7D" w14:paraId="7A5F0FAE" w14:textId="77777777" w:rsidTr="00E03ABE">
        <w:trPr>
          <w:trHeight w:val="815"/>
        </w:trPr>
        <w:tc>
          <w:tcPr>
            <w:tcW w:w="818" w:type="dxa"/>
            <w:tcBorders>
              <w:top w:val="nil"/>
              <w:left w:val="single" w:sz="12" w:space="0" w:color="000000"/>
              <w:bottom w:val="single" w:sz="12" w:space="0" w:color="000000"/>
              <w:right w:val="double" w:sz="12" w:space="0" w:color="000000"/>
            </w:tcBorders>
          </w:tcPr>
          <w:p w14:paraId="1BCCA45A" w14:textId="77777777" w:rsidR="004C085E" w:rsidRPr="00A12E7D" w:rsidRDefault="004C085E" w:rsidP="00E03ABE">
            <w:pPr>
              <w:rPr>
                <w:rFonts w:cstheme="minorHAnsi"/>
                <w:lang w:val="nl-NL"/>
              </w:rPr>
            </w:pPr>
          </w:p>
        </w:tc>
        <w:tc>
          <w:tcPr>
            <w:tcW w:w="3071" w:type="dxa"/>
            <w:tcBorders>
              <w:top w:val="nil"/>
              <w:left w:val="double" w:sz="12" w:space="0" w:color="000000"/>
              <w:bottom w:val="single" w:sz="12" w:space="0" w:color="000000"/>
              <w:right w:val="single" w:sz="12" w:space="0" w:color="000000"/>
            </w:tcBorders>
          </w:tcPr>
          <w:p w14:paraId="733C576E" w14:textId="4227C498" w:rsidR="004C085E" w:rsidRPr="00A12E7D" w:rsidRDefault="004C085E" w:rsidP="00E03ABE">
            <w:pPr>
              <w:ind w:left="46"/>
              <w:rPr>
                <w:rFonts w:cstheme="minorHAnsi"/>
                <w:sz w:val="13"/>
                <w:lang w:val="nl-NL"/>
              </w:rPr>
            </w:pPr>
            <w:r w:rsidRPr="00A12E7D">
              <w:rPr>
                <w:rFonts w:cstheme="minorHAnsi"/>
                <w:sz w:val="13"/>
                <w:lang w:val="nl-NL"/>
              </w:rPr>
              <w:t>De competitieleiders beginnen met afstemmen van mogelijke speeldat</w:t>
            </w:r>
            <w:r w:rsidR="00F51E9B" w:rsidRPr="00A12E7D">
              <w:rPr>
                <w:rFonts w:cstheme="minorHAnsi"/>
                <w:sz w:val="13"/>
                <w:lang w:val="nl-NL"/>
              </w:rPr>
              <w:t>a</w:t>
            </w:r>
            <w:r w:rsidR="00647186" w:rsidRPr="00A12E7D">
              <w:rPr>
                <w:rFonts w:cstheme="minorHAnsi"/>
                <w:sz w:val="13"/>
                <w:lang w:val="nl-NL"/>
              </w:rPr>
              <w:t>.</w:t>
            </w:r>
          </w:p>
          <w:p w14:paraId="23923E1E" w14:textId="469EAF9C" w:rsidR="00647186" w:rsidRPr="00A12E7D" w:rsidRDefault="00647186" w:rsidP="00E03ABE">
            <w:pPr>
              <w:ind w:left="46"/>
              <w:rPr>
                <w:rFonts w:cstheme="minorHAnsi"/>
                <w:sz w:val="13"/>
                <w:lang w:val="nl-NL"/>
              </w:rPr>
            </w:pPr>
            <w:r w:rsidRPr="00A12E7D">
              <w:rPr>
                <w:rFonts w:cstheme="minorHAnsi"/>
                <w:sz w:val="13"/>
                <w:lang w:val="nl-NL"/>
              </w:rPr>
              <w:t>De CL Planning deelt de Regio’s opnieuw in voor het komende seizoen (voor 15 februari)</w:t>
            </w:r>
          </w:p>
          <w:p w14:paraId="14C9E105" w14:textId="1A95787F" w:rsidR="00380EB3" w:rsidRPr="00A12E7D" w:rsidRDefault="00380EB3" w:rsidP="00E03ABE">
            <w:pPr>
              <w:ind w:left="46"/>
              <w:rPr>
                <w:rFonts w:cstheme="minorHAnsi"/>
                <w:lang w:val="nl-NL"/>
              </w:rPr>
            </w:pPr>
          </w:p>
        </w:tc>
        <w:tc>
          <w:tcPr>
            <w:tcW w:w="3046" w:type="dxa"/>
            <w:tcBorders>
              <w:top w:val="nil"/>
              <w:left w:val="single" w:sz="12" w:space="0" w:color="000000"/>
              <w:bottom w:val="single" w:sz="12" w:space="0" w:color="000000"/>
              <w:right w:val="single" w:sz="12" w:space="0" w:color="000000"/>
            </w:tcBorders>
            <w:vAlign w:val="bottom"/>
          </w:tcPr>
          <w:p w14:paraId="1FCA4BDE" w14:textId="77777777" w:rsidR="004C085E" w:rsidRPr="00A12E7D" w:rsidRDefault="004C085E" w:rsidP="00E03ABE">
            <w:pPr>
              <w:spacing w:after="4"/>
              <w:rPr>
                <w:rFonts w:cstheme="minorHAnsi"/>
                <w:lang w:val="nl-NL"/>
              </w:rPr>
            </w:pPr>
            <w:r w:rsidRPr="00A12E7D">
              <w:rPr>
                <w:rFonts w:cstheme="minorHAnsi"/>
                <w:sz w:val="13"/>
                <w:lang w:val="nl-NL"/>
              </w:rPr>
              <w:t xml:space="preserve">Verenigingen hebben tot 1 maart om op de door </w:t>
            </w:r>
          </w:p>
          <w:p w14:paraId="2ECD4F54" w14:textId="77777777" w:rsidR="004C085E" w:rsidRPr="00A12E7D" w:rsidRDefault="004C085E" w:rsidP="00E03ABE">
            <w:pPr>
              <w:rPr>
                <w:rFonts w:cstheme="minorHAnsi"/>
                <w:lang w:val="nl-NL"/>
              </w:rPr>
            </w:pPr>
            <w:r w:rsidRPr="00A12E7D">
              <w:rPr>
                <w:rFonts w:cstheme="minorHAnsi"/>
                <w:sz w:val="13"/>
                <w:lang w:val="nl-NL"/>
              </w:rPr>
              <w:t>Competitieleiding voorgestelde reglementswijzigingen te reageren.</w:t>
            </w:r>
          </w:p>
        </w:tc>
        <w:tc>
          <w:tcPr>
            <w:tcW w:w="3047" w:type="dxa"/>
            <w:tcBorders>
              <w:top w:val="nil"/>
              <w:left w:val="single" w:sz="12" w:space="0" w:color="000000"/>
              <w:bottom w:val="single" w:sz="12" w:space="0" w:color="000000"/>
              <w:right w:val="single" w:sz="12" w:space="0" w:color="000000"/>
            </w:tcBorders>
          </w:tcPr>
          <w:p w14:paraId="15690E87" w14:textId="77777777" w:rsidR="004C085E" w:rsidRPr="00A12E7D" w:rsidRDefault="004C085E" w:rsidP="00E03ABE">
            <w:pPr>
              <w:rPr>
                <w:rFonts w:cstheme="minorHAnsi"/>
                <w:lang w:val="nl-NL"/>
              </w:rPr>
            </w:pPr>
          </w:p>
        </w:tc>
      </w:tr>
      <w:tr w:rsidR="004C085E" w:rsidRPr="00A12E7D" w14:paraId="6CDC1165" w14:textId="77777777" w:rsidTr="00E03ABE">
        <w:trPr>
          <w:trHeight w:val="335"/>
        </w:trPr>
        <w:tc>
          <w:tcPr>
            <w:tcW w:w="818" w:type="dxa"/>
            <w:vMerge w:val="restart"/>
            <w:tcBorders>
              <w:top w:val="single" w:sz="12" w:space="0" w:color="000000"/>
              <w:left w:val="single" w:sz="12" w:space="0" w:color="000000"/>
              <w:bottom w:val="single" w:sz="12" w:space="0" w:color="000000"/>
              <w:right w:val="double" w:sz="12" w:space="0" w:color="000000"/>
            </w:tcBorders>
          </w:tcPr>
          <w:p w14:paraId="2BE980B8" w14:textId="77777777" w:rsidR="004C085E" w:rsidRPr="00A12E7D" w:rsidRDefault="004C085E" w:rsidP="00E03ABE">
            <w:pPr>
              <w:rPr>
                <w:rFonts w:cstheme="minorHAnsi"/>
                <w:lang w:val="nl-NL"/>
              </w:rPr>
            </w:pPr>
            <w:r w:rsidRPr="00A12E7D">
              <w:rPr>
                <w:rFonts w:cstheme="minorHAnsi"/>
                <w:sz w:val="13"/>
                <w:lang w:val="nl-NL"/>
              </w:rPr>
              <w:t>Maart</w:t>
            </w:r>
          </w:p>
        </w:tc>
        <w:tc>
          <w:tcPr>
            <w:tcW w:w="3071" w:type="dxa"/>
            <w:vMerge w:val="restart"/>
            <w:tcBorders>
              <w:top w:val="single" w:sz="12" w:space="0" w:color="000000"/>
              <w:left w:val="double" w:sz="12" w:space="0" w:color="000000"/>
              <w:bottom w:val="single" w:sz="12" w:space="0" w:color="000000"/>
              <w:right w:val="single" w:sz="12" w:space="0" w:color="000000"/>
            </w:tcBorders>
            <w:vAlign w:val="bottom"/>
          </w:tcPr>
          <w:p w14:paraId="37FBEC16" w14:textId="1026E344" w:rsidR="004C085E" w:rsidRPr="00A12E7D" w:rsidRDefault="004C085E" w:rsidP="00E03ABE">
            <w:pPr>
              <w:ind w:left="46"/>
              <w:rPr>
                <w:rFonts w:cstheme="minorHAnsi"/>
                <w:lang w:val="nl-NL"/>
              </w:rPr>
            </w:pPr>
            <w:r w:rsidRPr="00A12E7D">
              <w:rPr>
                <w:rFonts w:cstheme="minorHAnsi"/>
                <w:sz w:val="13"/>
                <w:lang w:val="nl-NL"/>
              </w:rPr>
              <w:t xml:space="preserve">De competitieleiders informeren de verenigingen die de </w:t>
            </w:r>
            <w:r w:rsidR="000A25E0" w:rsidRPr="00A12E7D">
              <w:rPr>
                <w:rFonts w:cstheme="minorHAnsi"/>
                <w:sz w:val="13"/>
                <w:lang w:val="nl-NL"/>
              </w:rPr>
              <w:t>competitiedagen</w:t>
            </w:r>
            <w:r w:rsidRPr="00A12E7D">
              <w:rPr>
                <w:rFonts w:cstheme="minorHAnsi"/>
                <w:sz w:val="13"/>
                <w:lang w:val="nl-NL"/>
              </w:rPr>
              <w:t xml:space="preserve"> gaan organiseren met een voorstel.</w:t>
            </w:r>
          </w:p>
        </w:tc>
        <w:tc>
          <w:tcPr>
            <w:tcW w:w="3046" w:type="dxa"/>
            <w:vMerge w:val="restart"/>
            <w:tcBorders>
              <w:top w:val="single" w:sz="12" w:space="0" w:color="000000"/>
              <w:left w:val="single" w:sz="12" w:space="0" w:color="000000"/>
              <w:bottom w:val="single" w:sz="12" w:space="0" w:color="000000"/>
              <w:right w:val="single" w:sz="12" w:space="0" w:color="000000"/>
            </w:tcBorders>
          </w:tcPr>
          <w:p w14:paraId="569CC848" w14:textId="77777777" w:rsidR="004C085E" w:rsidRPr="00A12E7D" w:rsidRDefault="004C085E" w:rsidP="00E03ABE">
            <w:pPr>
              <w:rPr>
                <w:rFonts w:cstheme="minorHAnsi"/>
                <w:lang w:val="nl-NL"/>
              </w:rPr>
            </w:pPr>
          </w:p>
        </w:tc>
        <w:tc>
          <w:tcPr>
            <w:tcW w:w="3047" w:type="dxa"/>
            <w:tcBorders>
              <w:top w:val="single" w:sz="12" w:space="0" w:color="000000"/>
              <w:left w:val="single" w:sz="12" w:space="0" w:color="000000"/>
              <w:bottom w:val="nil"/>
              <w:right w:val="single" w:sz="12" w:space="0" w:color="000000"/>
            </w:tcBorders>
            <w:shd w:val="clear" w:color="auto" w:fill="F8CBAD"/>
          </w:tcPr>
          <w:p w14:paraId="57BC4626" w14:textId="74ABF7F5" w:rsidR="004C085E" w:rsidRPr="00A12E7D" w:rsidRDefault="004C085E" w:rsidP="00E03ABE">
            <w:pPr>
              <w:rPr>
                <w:rFonts w:cstheme="minorHAnsi"/>
                <w:lang w:val="nl-NL"/>
              </w:rPr>
            </w:pPr>
            <w:r w:rsidRPr="00A12E7D">
              <w:rPr>
                <w:rFonts w:cstheme="minorHAnsi"/>
                <w:sz w:val="13"/>
                <w:lang w:val="nl-NL"/>
              </w:rPr>
              <w:t>1</w:t>
            </w:r>
            <w:r w:rsidR="000A25E0" w:rsidRPr="00A12E7D">
              <w:rPr>
                <w:rFonts w:cstheme="minorHAnsi"/>
                <w:sz w:val="13"/>
                <w:lang w:val="nl-NL"/>
              </w:rPr>
              <w:t>5</w:t>
            </w:r>
            <w:r w:rsidRPr="00A12E7D">
              <w:rPr>
                <w:rFonts w:cstheme="minorHAnsi"/>
                <w:sz w:val="13"/>
                <w:lang w:val="nl-NL"/>
              </w:rPr>
              <w:t xml:space="preserve"> Maart: </w:t>
            </w:r>
            <w:r w:rsidR="00F51E9B" w:rsidRPr="00A12E7D">
              <w:rPr>
                <w:rFonts w:cstheme="minorHAnsi"/>
                <w:sz w:val="13"/>
                <w:lang w:val="nl-NL"/>
              </w:rPr>
              <w:t>C</w:t>
            </w:r>
            <w:r w:rsidRPr="00A12E7D">
              <w:rPr>
                <w:rFonts w:cstheme="minorHAnsi"/>
                <w:sz w:val="13"/>
                <w:lang w:val="nl-NL"/>
              </w:rPr>
              <w:t>oncept agenda competitiedagen bekend.</w:t>
            </w:r>
          </w:p>
        </w:tc>
      </w:tr>
      <w:tr w:rsidR="004C085E" w:rsidRPr="00A12E7D" w14:paraId="6D6A684D" w14:textId="77777777" w:rsidTr="00E03ABE">
        <w:trPr>
          <w:trHeight w:val="527"/>
        </w:trPr>
        <w:tc>
          <w:tcPr>
            <w:tcW w:w="0" w:type="auto"/>
            <w:vMerge/>
            <w:tcBorders>
              <w:top w:val="nil"/>
              <w:left w:val="single" w:sz="12" w:space="0" w:color="000000"/>
              <w:bottom w:val="single" w:sz="12" w:space="0" w:color="000000"/>
              <w:right w:val="double" w:sz="12" w:space="0" w:color="000000"/>
            </w:tcBorders>
          </w:tcPr>
          <w:p w14:paraId="5194379E" w14:textId="77777777" w:rsidR="004C085E" w:rsidRPr="00A12E7D" w:rsidRDefault="004C085E" w:rsidP="00E03ABE">
            <w:pPr>
              <w:rPr>
                <w:rFonts w:cstheme="minorHAnsi"/>
                <w:lang w:val="nl-NL"/>
              </w:rPr>
            </w:pPr>
          </w:p>
        </w:tc>
        <w:tc>
          <w:tcPr>
            <w:tcW w:w="0" w:type="auto"/>
            <w:vMerge/>
            <w:tcBorders>
              <w:top w:val="nil"/>
              <w:left w:val="double" w:sz="12" w:space="0" w:color="000000"/>
              <w:bottom w:val="single" w:sz="12" w:space="0" w:color="000000"/>
              <w:right w:val="single" w:sz="12" w:space="0" w:color="000000"/>
            </w:tcBorders>
          </w:tcPr>
          <w:p w14:paraId="3E267FD7" w14:textId="77777777" w:rsidR="004C085E" w:rsidRPr="00A12E7D" w:rsidRDefault="004C085E" w:rsidP="00E03ABE">
            <w:pPr>
              <w:rPr>
                <w:rFonts w:cstheme="minorHAnsi"/>
                <w:lang w:val="nl-NL"/>
              </w:rPr>
            </w:pPr>
          </w:p>
        </w:tc>
        <w:tc>
          <w:tcPr>
            <w:tcW w:w="0" w:type="auto"/>
            <w:vMerge/>
            <w:tcBorders>
              <w:top w:val="nil"/>
              <w:left w:val="single" w:sz="12" w:space="0" w:color="000000"/>
              <w:bottom w:val="single" w:sz="12" w:space="0" w:color="000000"/>
              <w:right w:val="single" w:sz="12" w:space="0" w:color="000000"/>
            </w:tcBorders>
          </w:tcPr>
          <w:p w14:paraId="660333F8" w14:textId="77777777" w:rsidR="004C085E" w:rsidRPr="00A12E7D" w:rsidRDefault="004C085E" w:rsidP="00E03ABE">
            <w:pPr>
              <w:rPr>
                <w:rFonts w:cstheme="minorHAnsi"/>
                <w:lang w:val="nl-NL"/>
              </w:rPr>
            </w:pPr>
          </w:p>
        </w:tc>
        <w:tc>
          <w:tcPr>
            <w:tcW w:w="3047" w:type="dxa"/>
            <w:tcBorders>
              <w:top w:val="nil"/>
              <w:left w:val="single" w:sz="12" w:space="0" w:color="000000"/>
              <w:bottom w:val="single" w:sz="12" w:space="0" w:color="000000"/>
              <w:right w:val="single" w:sz="12" w:space="0" w:color="000000"/>
            </w:tcBorders>
          </w:tcPr>
          <w:p w14:paraId="23ED9B45" w14:textId="77777777" w:rsidR="004C085E" w:rsidRPr="00A12E7D" w:rsidRDefault="004C085E" w:rsidP="00E03ABE">
            <w:pPr>
              <w:rPr>
                <w:rFonts w:cstheme="minorHAnsi"/>
                <w:lang w:val="nl-NL"/>
              </w:rPr>
            </w:pPr>
          </w:p>
        </w:tc>
      </w:tr>
      <w:tr w:rsidR="004C085E" w:rsidRPr="00A12E7D" w14:paraId="240ABB76" w14:textId="77777777" w:rsidTr="00E03ABE">
        <w:trPr>
          <w:trHeight w:val="686"/>
        </w:trPr>
        <w:tc>
          <w:tcPr>
            <w:tcW w:w="818" w:type="dxa"/>
            <w:vMerge w:val="restart"/>
            <w:tcBorders>
              <w:top w:val="single" w:sz="12" w:space="0" w:color="000000"/>
              <w:left w:val="single" w:sz="12" w:space="0" w:color="000000"/>
              <w:bottom w:val="single" w:sz="12" w:space="0" w:color="000000"/>
              <w:right w:val="double" w:sz="12" w:space="0" w:color="000000"/>
            </w:tcBorders>
          </w:tcPr>
          <w:p w14:paraId="263041B1" w14:textId="77777777" w:rsidR="004C085E" w:rsidRPr="00A12E7D" w:rsidRDefault="004C085E" w:rsidP="00E03ABE">
            <w:pPr>
              <w:rPr>
                <w:rFonts w:cstheme="minorHAnsi"/>
                <w:lang w:val="nl-NL"/>
              </w:rPr>
            </w:pPr>
            <w:r w:rsidRPr="00A12E7D">
              <w:rPr>
                <w:rFonts w:cstheme="minorHAnsi"/>
                <w:sz w:val="13"/>
                <w:lang w:val="nl-NL"/>
              </w:rPr>
              <w:t>April</w:t>
            </w:r>
          </w:p>
        </w:tc>
        <w:tc>
          <w:tcPr>
            <w:tcW w:w="3071" w:type="dxa"/>
            <w:vMerge w:val="restart"/>
            <w:tcBorders>
              <w:top w:val="single" w:sz="12" w:space="0" w:color="000000"/>
              <w:left w:val="double" w:sz="12" w:space="0" w:color="000000"/>
              <w:bottom w:val="single" w:sz="12" w:space="0" w:color="000000"/>
              <w:right w:val="single" w:sz="12" w:space="0" w:color="000000"/>
            </w:tcBorders>
            <w:vAlign w:val="center"/>
          </w:tcPr>
          <w:p w14:paraId="2454F68C" w14:textId="77777777" w:rsidR="004C085E" w:rsidRPr="00A12E7D" w:rsidRDefault="004C085E" w:rsidP="00E03ABE">
            <w:pPr>
              <w:ind w:left="46"/>
              <w:rPr>
                <w:rFonts w:cstheme="minorHAnsi"/>
                <w:lang w:val="nl-NL"/>
              </w:rPr>
            </w:pPr>
            <w:r w:rsidRPr="00A12E7D">
              <w:rPr>
                <w:rFonts w:cstheme="minorHAnsi"/>
                <w:sz w:val="13"/>
                <w:lang w:val="nl-NL"/>
              </w:rPr>
              <w:t>KNHB/Competitieleiding houdt een verenigingsbijeenkomst voor 1 mei indien nodig.</w:t>
            </w:r>
          </w:p>
        </w:tc>
        <w:tc>
          <w:tcPr>
            <w:tcW w:w="3046" w:type="dxa"/>
            <w:vMerge w:val="restart"/>
            <w:tcBorders>
              <w:top w:val="single" w:sz="12" w:space="0" w:color="000000"/>
              <w:left w:val="single" w:sz="12" w:space="0" w:color="000000"/>
              <w:bottom w:val="single" w:sz="12" w:space="0" w:color="000000"/>
              <w:right w:val="single" w:sz="12" w:space="0" w:color="000000"/>
            </w:tcBorders>
          </w:tcPr>
          <w:p w14:paraId="6A832B21" w14:textId="5D2D8338" w:rsidR="004C085E" w:rsidRPr="00A12E7D" w:rsidRDefault="004C085E" w:rsidP="00E03ABE">
            <w:pPr>
              <w:rPr>
                <w:rFonts w:cstheme="minorHAnsi"/>
                <w:lang w:val="nl-NL"/>
              </w:rPr>
            </w:pPr>
            <w:r w:rsidRPr="00A12E7D">
              <w:rPr>
                <w:rFonts w:cstheme="minorHAnsi"/>
                <w:sz w:val="13"/>
                <w:lang w:val="nl-NL"/>
              </w:rPr>
              <w:t xml:space="preserve">De </w:t>
            </w:r>
            <w:r w:rsidR="000A25E0" w:rsidRPr="00A12E7D">
              <w:rPr>
                <w:rFonts w:cstheme="minorHAnsi"/>
                <w:sz w:val="13"/>
                <w:lang w:val="nl-NL"/>
              </w:rPr>
              <w:t>verenigingen</w:t>
            </w:r>
            <w:r w:rsidRPr="00A12E7D">
              <w:rPr>
                <w:rFonts w:cstheme="minorHAnsi"/>
                <w:sz w:val="13"/>
                <w:lang w:val="nl-NL"/>
              </w:rPr>
              <w:t xml:space="preserve"> </w:t>
            </w:r>
            <w:r w:rsidR="000A25E0" w:rsidRPr="00A12E7D">
              <w:rPr>
                <w:rFonts w:cstheme="minorHAnsi"/>
                <w:sz w:val="13"/>
                <w:lang w:val="nl-NL"/>
              </w:rPr>
              <w:t>committeren</w:t>
            </w:r>
            <w:r w:rsidRPr="00A12E7D">
              <w:rPr>
                <w:rFonts w:cstheme="minorHAnsi"/>
                <w:sz w:val="13"/>
                <w:lang w:val="nl-NL"/>
              </w:rPr>
              <w:t xml:space="preserve"> zich wel of niet aan het voorstel met </w:t>
            </w:r>
            <w:r w:rsidR="000A25E0" w:rsidRPr="00A12E7D">
              <w:rPr>
                <w:rFonts w:cstheme="minorHAnsi"/>
                <w:sz w:val="13"/>
                <w:lang w:val="nl-NL"/>
              </w:rPr>
              <w:t>waar nodig</w:t>
            </w:r>
            <w:r w:rsidRPr="00A12E7D">
              <w:rPr>
                <w:rFonts w:cstheme="minorHAnsi"/>
                <w:sz w:val="13"/>
                <w:lang w:val="nl-NL"/>
              </w:rPr>
              <w:t xml:space="preserve"> onderbouwing.</w:t>
            </w:r>
          </w:p>
        </w:tc>
        <w:tc>
          <w:tcPr>
            <w:tcW w:w="3047" w:type="dxa"/>
            <w:tcBorders>
              <w:top w:val="single" w:sz="12" w:space="0" w:color="000000"/>
              <w:left w:val="single" w:sz="12" w:space="0" w:color="000000"/>
              <w:bottom w:val="nil"/>
              <w:right w:val="single" w:sz="12" w:space="0" w:color="000000"/>
            </w:tcBorders>
          </w:tcPr>
          <w:p w14:paraId="451A7BC3" w14:textId="77777777" w:rsidR="004C085E" w:rsidRPr="00A12E7D" w:rsidRDefault="004C085E" w:rsidP="00E03ABE">
            <w:pPr>
              <w:rPr>
                <w:rFonts w:cstheme="minorHAnsi"/>
                <w:lang w:val="nl-NL"/>
              </w:rPr>
            </w:pPr>
          </w:p>
        </w:tc>
      </w:tr>
      <w:tr w:rsidR="004C085E" w:rsidRPr="00A12E7D" w14:paraId="7AA959DA" w14:textId="77777777" w:rsidTr="00E03ABE">
        <w:trPr>
          <w:trHeight w:val="344"/>
        </w:trPr>
        <w:tc>
          <w:tcPr>
            <w:tcW w:w="0" w:type="auto"/>
            <w:vMerge/>
            <w:tcBorders>
              <w:top w:val="nil"/>
              <w:left w:val="single" w:sz="12" w:space="0" w:color="000000"/>
              <w:bottom w:val="single" w:sz="12" w:space="0" w:color="000000"/>
              <w:right w:val="double" w:sz="12" w:space="0" w:color="000000"/>
            </w:tcBorders>
          </w:tcPr>
          <w:p w14:paraId="4AC66C9E" w14:textId="77777777" w:rsidR="004C085E" w:rsidRPr="00A12E7D" w:rsidRDefault="004C085E" w:rsidP="00E03ABE">
            <w:pPr>
              <w:rPr>
                <w:rFonts w:cstheme="minorHAnsi"/>
                <w:lang w:val="nl-NL"/>
              </w:rPr>
            </w:pPr>
          </w:p>
        </w:tc>
        <w:tc>
          <w:tcPr>
            <w:tcW w:w="0" w:type="auto"/>
            <w:vMerge/>
            <w:tcBorders>
              <w:top w:val="nil"/>
              <w:left w:val="double" w:sz="12" w:space="0" w:color="000000"/>
              <w:bottom w:val="single" w:sz="12" w:space="0" w:color="000000"/>
              <w:right w:val="single" w:sz="12" w:space="0" w:color="000000"/>
            </w:tcBorders>
          </w:tcPr>
          <w:p w14:paraId="3941BF91" w14:textId="77777777" w:rsidR="004C085E" w:rsidRPr="00A12E7D" w:rsidRDefault="004C085E" w:rsidP="00E03ABE">
            <w:pPr>
              <w:rPr>
                <w:rFonts w:cstheme="minorHAnsi"/>
                <w:lang w:val="nl-NL"/>
              </w:rPr>
            </w:pPr>
          </w:p>
        </w:tc>
        <w:tc>
          <w:tcPr>
            <w:tcW w:w="0" w:type="auto"/>
            <w:vMerge/>
            <w:tcBorders>
              <w:top w:val="nil"/>
              <w:left w:val="single" w:sz="12" w:space="0" w:color="000000"/>
              <w:bottom w:val="single" w:sz="12" w:space="0" w:color="000000"/>
              <w:right w:val="single" w:sz="12" w:space="0" w:color="000000"/>
            </w:tcBorders>
          </w:tcPr>
          <w:p w14:paraId="2A5EF32C" w14:textId="77777777" w:rsidR="004C085E" w:rsidRPr="00A12E7D" w:rsidRDefault="004C085E" w:rsidP="00E03ABE">
            <w:pPr>
              <w:rPr>
                <w:rFonts w:cstheme="minorHAnsi"/>
                <w:lang w:val="nl-NL"/>
              </w:rPr>
            </w:pPr>
          </w:p>
        </w:tc>
        <w:tc>
          <w:tcPr>
            <w:tcW w:w="3047" w:type="dxa"/>
            <w:tcBorders>
              <w:top w:val="nil"/>
              <w:left w:val="single" w:sz="12" w:space="0" w:color="000000"/>
              <w:bottom w:val="single" w:sz="12" w:space="0" w:color="000000"/>
              <w:right w:val="single" w:sz="12" w:space="0" w:color="000000"/>
            </w:tcBorders>
            <w:shd w:val="clear" w:color="auto" w:fill="F8CBAD"/>
          </w:tcPr>
          <w:p w14:paraId="17A39C21" w14:textId="77777777" w:rsidR="004C085E" w:rsidRPr="00A12E7D" w:rsidRDefault="004C085E" w:rsidP="00E03ABE">
            <w:pPr>
              <w:rPr>
                <w:rFonts w:cstheme="minorHAnsi"/>
                <w:lang w:val="nl-NL"/>
              </w:rPr>
            </w:pPr>
            <w:r w:rsidRPr="00A12E7D">
              <w:rPr>
                <w:rFonts w:cstheme="minorHAnsi"/>
                <w:sz w:val="13"/>
                <w:lang w:val="nl-NL"/>
              </w:rPr>
              <w:t>15 April: Verengingen hebben zich gecommitteerd aan het voorstel.</w:t>
            </w:r>
          </w:p>
        </w:tc>
      </w:tr>
      <w:tr w:rsidR="004C085E" w:rsidRPr="00A12E7D" w14:paraId="0D2D69D8" w14:textId="77777777" w:rsidTr="00E03ABE">
        <w:trPr>
          <w:trHeight w:val="578"/>
        </w:trPr>
        <w:tc>
          <w:tcPr>
            <w:tcW w:w="818" w:type="dxa"/>
            <w:tcBorders>
              <w:top w:val="single" w:sz="12" w:space="0" w:color="000000"/>
              <w:left w:val="single" w:sz="12" w:space="0" w:color="000000"/>
              <w:bottom w:val="single" w:sz="12" w:space="0" w:color="000000"/>
              <w:right w:val="double" w:sz="12" w:space="0" w:color="000000"/>
            </w:tcBorders>
          </w:tcPr>
          <w:p w14:paraId="4DE9056B" w14:textId="77777777" w:rsidR="004C085E" w:rsidRPr="00A12E7D" w:rsidRDefault="004C085E" w:rsidP="00E03ABE">
            <w:pPr>
              <w:rPr>
                <w:rFonts w:cstheme="minorHAnsi"/>
                <w:lang w:val="nl-NL"/>
              </w:rPr>
            </w:pPr>
            <w:r w:rsidRPr="00A12E7D">
              <w:rPr>
                <w:rFonts w:cstheme="minorHAnsi"/>
                <w:sz w:val="13"/>
                <w:lang w:val="nl-NL"/>
              </w:rPr>
              <w:t>Mei</w:t>
            </w:r>
          </w:p>
        </w:tc>
        <w:tc>
          <w:tcPr>
            <w:tcW w:w="3071" w:type="dxa"/>
            <w:tcBorders>
              <w:top w:val="single" w:sz="12" w:space="0" w:color="000000"/>
              <w:left w:val="double" w:sz="12" w:space="0" w:color="000000"/>
              <w:bottom w:val="single" w:sz="12" w:space="0" w:color="000000"/>
              <w:right w:val="single" w:sz="12" w:space="0" w:color="000000"/>
            </w:tcBorders>
            <w:vAlign w:val="bottom"/>
          </w:tcPr>
          <w:p w14:paraId="7F81B235" w14:textId="63A153F2" w:rsidR="004C085E" w:rsidRPr="00A12E7D" w:rsidRDefault="004C085E" w:rsidP="00E03ABE">
            <w:pPr>
              <w:ind w:left="46"/>
              <w:rPr>
                <w:rFonts w:cstheme="minorHAnsi"/>
                <w:lang w:val="nl-NL"/>
              </w:rPr>
            </w:pPr>
            <w:r w:rsidRPr="00A12E7D">
              <w:rPr>
                <w:rFonts w:cstheme="minorHAnsi"/>
                <w:sz w:val="13"/>
                <w:lang w:val="nl-NL"/>
              </w:rPr>
              <w:t xml:space="preserve">De </w:t>
            </w:r>
            <w:r w:rsidR="009334F8" w:rsidRPr="00A12E7D">
              <w:rPr>
                <w:rFonts w:cstheme="minorHAnsi"/>
                <w:sz w:val="13"/>
                <w:lang w:val="nl-NL"/>
              </w:rPr>
              <w:t>CL Planning</w:t>
            </w:r>
            <w:r w:rsidRPr="00A12E7D">
              <w:rPr>
                <w:rFonts w:cstheme="minorHAnsi"/>
                <w:sz w:val="13"/>
                <w:lang w:val="nl-NL"/>
              </w:rPr>
              <w:t xml:space="preserve"> verzoekt de verenigingen om het aantal spelende teams bekend te maken.</w:t>
            </w:r>
          </w:p>
        </w:tc>
        <w:tc>
          <w:tcPr>
            <w:tcW w:w="3046" w:type="dxa"/>
            <w:tcBorders>
              <w:top w:val="single" w:sz="12" w:space="0" w:color="000000"/>
              <w:left w:val="single" w:sz="12" w:space="0" w:color="000000"/>
              <w:bottom w:val="single" w:sz="12" w:space="0" w:color="000000"/>
              <w:right w:val="single" w:sz="12" w:space="0" w:color="000000"/>
            </w:tcBorders>
          </w:tcPr>
          <w:p w14:paraId="2D9EA161" w14:textId="77777777" w:rsidR="004C085E" w:rsidRPr="00A12E7D" w:rsidRDefault="004C085E" w:rsidP="00E03ABE">
            <w:pPr>
              <w:rPr>
                <w:rFonts w:cstheme="minorHAnsi"/>
                <w:lang w:val="nl-NL"/>
              </w:rPr>
            </w:pPr>
          </w:p>
        </w:tc>
        <w:tc>
          <w:tcPr>
            <w:tcW w:w="3047" w:type="dxa"/>
            <w:tcBorders>
              <w:top w:val="single" w:sz="12" w:space="0" w:color="000000"/>
              <w:left w:val="single" w:sz="12" w:space="0" w:color="000000"/>
              <w:bottom w:val="single" w:sz="12" w:space="0" w:color="000000"/>
              <w:right w:val="single" w:sz="12" w:space="0" w:color="000000"/>
            </w:tcBorders>
          </w:tcPr>
          <w:p w14:paraId="39A1BF1C" w14:textId="77777777" w:rsidR="004C085E" w:rsidRPr="00A12E7D" w:rsidRDefault="004C085E" w:rsidP="00E03ABE">
            <w:pPr>
              <w:rPr>
                <w:rFonts w:cstheme="minorHAnsi"/>
                <w:lang w:val="nl-NL"/>
              </w:rPr>
            </w:pPr>
          </w:p>
        </w:tc>
      </w:tr>
      <w:tr w:rsidR="004C085E" w:rsidRPr="00A12E7D" w14:paraId="216BE63D" w14:textId="77777777" w:rsidTr="00E03ABE">
        <w:trPr>
          <w:trHeight w:val="332"/>
        </w:trPr>
        <w:tc>
          <w:tcPr>
            <w:tcW w:w="818" w:type="dxa"/>
            <w:vMerge w:val="restart"/>
            <w:tcBorders>
              <w:top w:val="single" w:sz="12" w:space="0" w:color="000000"/>
              <w:left w:val="single" w:sz="12" w:space="0" w:color="000000"/>
              <w:bottom w:val="single" w:sz="12" w:space="0" w:color="000000"/>
              <w:right w:val="double" w:sz="12" w:space="0" w:color="000000"/>
            </w:tcBorders>
          </w:tcPr>
          <w:p w14:paraId="224240B0" w14:textId="77777777" w:rsidR="004C085E" w:rsidRPr="00A12E7D" w:rsidRDefault="004C085E" w:rsidP="00E03ABE">
            <w:pPr>
              <w:rPr>
                <w:rFonts w:cstheme="minorHAnsi"/>
                <w:lang w:val="nl-NL"/>
              </w:rPr>
            </w:pPr>
            <w:r w:rsidRPr="00A12E7D">
              <w:rPr>
                <w:rFonts w:cstheme="minorHAnsi"/>
                <w:sz w:val="13"/>
                <w:lang w:val="nl-NL"/>
              </w:rPr>
              <w:t>Juni</w:t>
            </w:r>
          </w:p>
        </w:tc>
        <w:tc>
          <w:tcPr>
            <w:tcW w:w="3071" w:type="dxa"/>
            <w:vMerge w:val="restart"/>
            <w:tcBorders>
              <w:top w:val="single" w:sz="12" w:space="0" w:color="000000"/>
              <w:left w:val="double" w:sz="12" w:space="0" w:color="000000"/>
              <w:bottom w:val="single" w:sz="12" w:space="0" w:color="000000"/>
              <w:right w:val="single" w:sz="12" w:space="0" w:color="000000"/>
            </w:tcBorders>
          </w:tcPr>
          <w:p w14:paraId="62B862C6" w14:textId="77777777" w:rsidR="004C085E" w:rsidRPr="00A12E7D" w:rsidRDefault="004C085E" w:rsidP="00E03ABE">
            <w:pPr>
              <w:rPr>
                <w:rFonts w:cstheme="minorHAnsi"/>
                <w:lang w:val="nl-NL"/>
              </w:rPr>
            </w:pPr>
          </w:p>
        </w:tc>
        <w:tc>
          <w:tcPr>
            <w:tcW w:w="3046" w:type="dxa"/>
            <w:vMerge w:val="restart"/>
            <w:tcBorders>
              <w:top w:val="single" w:sz="12" w:space="0" w:color="000000"/>
              <w:left w:val="single" w:sz="12" w:space="0" w:color="000000"/>
              <w:bottom w:val="single" w:sz="12" w:space="0" w:color="000000"/>
              <w:right w:val="single" w:sz="12" w:space="0" w:color="000000"/>
            </w:tcBorders>
          </w:tcPr>
          <w:p w14:paraId="56B220AB" w14:textId="77777777" w:rsidR="004C085E" w:rsidRPr="00A12E7D" w:rsidRDefault="004C085E" w:rsidP="00E03ABE">
            <w:pPr>
              <w:rPr>
                <w:rFonts w:cstheme="minorHAnsi"/>
                <w:lang w:val="nl-NL"/>
              </w:rPr>
            </w:pPr>
            <w:r w:rsidRPr="00A12E7D">
              <w:rPr>
                <w:rFonts w:cstheme="minorHAnsi"/>
                <w:sz w:val="13"/>
                <w:lang w:val="nl-NL"/>
              </w:rPr>
              <w:t>Laatste maand waarin de verenigingen hun teams kunnen uitschrijven of nieuwe kunnen inschrijven.</w:t>
            </w:r>
          </w:p>
        </w:tc>
        <w:tc>
          <w:tcPr>
            <w:tcW w:w="3047" w:type="dxa"/>
            <w:tcBorders>
              <w:top w:val="single" w:sz="12" w:space="0" w:color="000000"/>
              <w:left w:val="single" w:sz="12" w:space="0" w:color="000000"/>
              <w:bottom w:val="nil"/>
              <w:right w:val="single" w:sz="12" w:space="0" w:color="000000"/>
            </w:tcBorders>
          </w:tcPr>
          <w:p w14:paraId="0A9C18B1" w14:textId="77777777" w:rsidR="004C085E" w:rsidRPr="00A12E7D" w:rsidRDefault="004C085E" w:rsidP="00E03ABE">
            <w:pPr>
              <w:rPr>
                <w:rFonts w:cstheme="minorHAnsi"/>
                <w:lang w:val="nl-NL"/>
              </w:rPr>
            </w:pPr>
          </w:p>
        </w:tc>
      </w:tr>
      <w:tr w:rsidR="004C085E" w:rsidRPr="00A12E7D" w14:paraId="6296AEB7" w14:textId="77777777" w:rsidTr="00E03ABE">
        <w:trPr>
          <w:trHeight w:val="510"/>
        </w:trPr>
        <w:tc>
          <w:tcPr>
            <w:tcW w:w="0" w:type="auto"/>
            <w:vMerge/>
            <w:tcBorders>
              <w:top w:val="nil"/>
              <w:left w:val="single" w:sz="12" w:space="0" w:color="000000"/>
              <w:bottom w:val="single" w:sz="12" w:space="0" w:color="000000"/>
              <w:right w:val="double" w:sz="12" w:space="0" w:color="000000"/>
            </w:tcBorders>
          </w:tcPr>
          <w:p w14:paraId="436C84E2" w14:textId="77777777" w:rsidR="004C085E" w:rsidRPr="00A12E7D" w:rsidRDefault="004C085E" w:rsidP="00E03ABE">
            <w:pPr>
              <w:rPr>
                <w:rFonts w:cstheme="minorHAnsi"/>
                <w:lang w:val="nl-NL"/>
              </w:rPr>
            </w:pPr>
          </w:p>
        </w:tc>
        <w:tc>
          <w:tcPr>
            <w:tcW w:w="0" w:type="auto"/>
            <w:vMerge/>
            <w:tcBorders>
              <w:top w:val="nil"/>
              <w:left w:val="double" w:sz="12" w:space="0" w:color="000000"/>
              <w:bottom w:val="single" w:sz="12" w:space="0" w:color="000000"/>
              <w:right w:val="single" w:sz="12" w:space="0" w:color="000000"/>
            </w:tcBorders>
          </w:tcPr>
          <w:p w14:paraId="353299F5" w14:textId="77777777" w:rsidR="004C085E" w:rsidRPr="00A12E7D" w:rsidRDefault="004C085E" w:rsidP="00E03ABE">
            <w:pPr>
              <w:rPr>
                <w:rFonts w:cstheme="minorHAnsi"/>
                <w:lang w:val="nl-NL"/>
              </w:rPr>
            </w:pPr>
          </w:p>
        </w:tc>
        <w:tc>
          <w:tcPr>
            <w:tcW w:w="0" w:type="auto"/>
            <w:vMerge/>
            <w:tcBorders>
              <w:top w:val="nil"/>
              <w:left w:val="single" w:sz="12" w:space="0" w:color="000000"/>
              <w:bottom w:val="single" w:sz="12" w:space="0" w:color="000000"/>
              <w:right w:val="single" w:sz="12" w:space="0" w:color="000000"/>
            </w:tcBorders>
          </w:tcPr>
          <w:p w14:paraId="71492D42" w14:textId="77777777" w:rsidR="004C085E" w:rsidRPr="00A12E7D" w:rsidRDefault="004C085E" w:rsidP="00E03ABE">
            <w:pPr>
              <w:rPr>
                <w:rFonts w:cstheme="minorHAnsi"/>
                <w:lang w:val="nl-NL"/>
              </w:rPr>
            </w:pPr>
          </w:p>
        </w:tc>
        <w:tc>
          <w:tcPr>
            <w:tcW w:w="3047" w:type="dxa"/>
            <w:tcBorders>
              <w:top w:val="nil"/>
              <w:left w:val="single" w:sz="12" w:space="0" w:color="000000"/>
              <w:bottom w:val="single" w:sz="12" w:space="0" w:color="000000"/>
              <w:right w:val="single" w:sz="12" w:space="0" w:color="000000"/>
            </w:tcBorders>
            <w:shd w:val="clear" w:color="auto" w:fill="F8CBAD"/>
          </w:tcPr>
          <w:p w14:paraId="1F5A3457" w14:textId="77777777" w:rsidR="004C085E" w:rsidRPr="00A12E7D" w:rsidRDefault="004C085E" w:rsidP="00E03ABE">
            <w:pPr>
              <w:rPr>
                <w:rFonts w:cstheme="minorHAnsi"/>
                <w:lang w:val="nl-NL"/>
              </w:rPr>
            </w:pPr>
            <w:r w:rsidRPr="00A12E7D">
              <w:rPr>
                <w:rFonts w:cstheme="minorHAnsi"/>
                <w:sz w:val="13"/>
                <w:lang w:val="nl-NL"/>
              </w:rPr>
              <w:t>1 Juni: Wedstrijdreglement &amp; Spelregels voor het komende seizoen liggen vast en kunnen niet meer worden gewijzigd.</w:t>
            </w:r>
          </w:p>
        </w:tc>
      </w:tr>
      <w:tr w:rsidR="004C085E" w:rsidRPr="00A12E7D" w14:paraId="0B19D22A" w14:textId="77777777" w:rsidTr="00E03ABE">
        <w:trPr>
          <w:trHeight w:val="356"/>
        </w:trPr>
        <w:tc>
          <w:tcPr>
            <w:tcW w:w="818" w:type="dxa"/>
            <w:tcBorders>
              <w:top w:val="single" w:sz="12" w:space="0" w:color="000000"/>
              <w:left w:val="single" w:sz="12" w:space="0" w:color="000000"/>
              <w:bottom w:val="nil"/>
              <w:right w:val="double" w:sz="12" w:space="0" w:color="000000"/>
            </w:tcBorders>
          </w:tcPr>
          <w:p w14:paraId="49B99CC3" w14:textId="77777777" w:rsidR="004C085E" w:rsidRPr="00A12E7D" w:rsidRDefault="004C085E" w:rsidP="00E03ABE">
            <w:pPr>
              <w:rPr>
                <w:rFonts w:cstheme="minorHAnsi"/>
                <w:lang w:val="nl-NL"/>
              </w:rPr>
            </w:pPr>
            <w:r w:rsidRPr="00A12E7D">
              <w:rPr>
                <w:rFonts w:cstheme="minorHAnsi"/>
                <w:sz w:val="13"/>
                <w:lang w:val="nl-NL"/>
              </w:rPr>
              <w:t>Juli</w:t>
            </w:r>
          </w:p>
        </w:tc>
        <w:tc>
          <w:tcPr>
            <w:tcW w:w="3071" w:type="dxa"/>
            <w:tcBorders>
              <w:top w:val="single" w:sz="12" w:space="0" w:color="000000"/>
              <w:left w:val="double" w:sz="12" w:space="0" w:color="000000"/>
              <w:bottom w:val="nil"/>
              <w:right w:val="single" w:sz="12" w:space="0" w:color="000000"/>
            </w:tcBorders>
          </w:tcPr>
          <w:p w14:paraId="70BFCF76" w14:textId="77777777" w:rsidR="004C085E" w:rsidRPr="00A12E7D" w:rsidRDefault="004C085E" w:rsidP="00E03ABE">
            <w:pPr>
              <w:ind w:left="46"/>
              <w:rPr>
                <w:rFonts w:cstheme="minorHAnsi"/>
                <w:lang w:val="nl-NL"/>
              </w:rPr>
            </w:pPr>
            <w:r w:rsidRPr="00A12E7D">
              <w:rPr>
                <w:rFonts w:cstheme="minorHAnsi"/>
                <w:sz w:val="13"/>
                <w:lang w:val="nl-NL"/>
              </w:rPr>
              <w:t>De competitieleider informeert de verenigingen over de klasse indeling voor het nieuwe seizoen.</w:t>
            </w:r>
          </w:p>
        </w:tc>
        <w:tc>
          <w:tcPr>
            <w:tcW w:w="3046" w:type="dxa"/>
            <w:tcBorders>
              <w:top w:val="single" w:sz="12" w:space="0" w:color="000000"/>
              <w:left w:val="single" w:sz="12" w:space="0" w:color="000000"/>
              <w:bottom w:val="nil"/>
              <w:right w:val="single" w:sz="12" w:space="0" w:color="000000"/>
            </w:tcBorders>
          </w:tcPr>
          <w:p w14:paraId="0986CDEB" w14:textId="77777777" w:rsidR="004C085E" w:rsidRPr="00A12E7D" w:rsidRDefault="004C085E" w:rsidP="00E03ABE">
            <w:pPr>
              <w:rPr>
                <w:rFonts w:cstheme="minorHAnsi"/>
                <w:lang w:val="nl-NL"/>
              </w:rPr>
            </w:pPr>
          </w:p>
        </w:tc>
        <w:tc>
          <w:tcPr>
            <w:tcW w:w="3047" w:type="dxa"/>
            <w:tcBorders>
              <w:top w:val="single" w:sz="12" w:space="0" w:color="000000"/>
              <w:left w:val="single" w:sz="12" w:space="0" w:color="000000"/>
              <w:bottom w:val="nil"/>
              <w:right w:val="single" w:sz="12" w:space="0" w:color="000000"/>
            </w:tcBorders>
            <w:shd w:val="clear" w:color="auto" w:fill="F8CBAD"/>
          </w:tcPr>
          <w:p w14:paraId="13966127" w14:textId="77777777" w:rsidR="004C085E" w:rsidRPr="00A12E7D" w:rsidRDefault="004C085E" w:rsidP="00E03ABE">
            <w:pPr>
              <w:rPr>
                <w:rFonts w:cstheme="minorHAnsi"/>
                <w:lang w:val="nl-NL"/>
              </w:rPr>
            </w:pPr>
            <w:r w:rsidRPr="00A12E7D">
              <w:rPr>
                <w:rFonts w:cstheme="minorHAnsi"/>
                <w:sz w:val="13"/>
                <w:lang w:val="nl-NL"/>
              </w:rPr>
              <w:t>1 Juli: Aantal spelende teams per competitie onderdeel is bekend.</w:t>
            </w:r>
          </w:p>
        </w:tc>
      </w:tr>
      <w:tr w:rsidR="004C085E" w:rsidRPr="00A12E7D" w14:paraId="43751307" w14:textId="77777777" w:rsidTr="00E03ABE">
        <w:trPr>
          <w:trHeight w:val="416"/>
        </w:trPr>
        <w:tc>
          <w:tcPr>
            <w:tcW w:w="818" w:type="dxa"/>
            <w:tcBorders>
              <w:top w:val="nil"/>
              <w:left w:val="single" w:sz="12" w:space="0" w:color="000000"/>
              <w:bottom w:val="nil"/>
              <w:right w:val="double" w:sz="12" w:space="0" w:color="000000"/>
            </w:tcBorders>
          </w:tcPr>
          <w:p w14:paraId="78A04330" w14:textId="77777777" w:rsidR="004C085E" w:rsidRPr="00A12E7D" w:rsidRDefault="004C085E" w:rsidP="00E03ABE">
            <w:pPr>
              <w:rPr>
                <w:rFonts w:cstheme="minorHAnsi"/>
                <w:lang w:val="nl-NL"/>
              </w:rPr>
            </w:pPr>
          </w:p>
        </w:tc>
        <w:tc>
          <w:tcPr>
            <w:tcW w:w="3071" w:type="dxa"/>
            <w:tcBorders>
              <w:top w:val="nil"/>
              <w:left w:val="double" w:sz="12" w:space="0" w:color="000000"/>
              <w:bottom w:val="nil"/>
              <w:right w:val="single" w:sz="12" w:space="0" w:color="000000"/>
            </w:tcBorders>
          </w:tcPr>
          <w:p w14:paraId="373E6F8A" w14:textId="3498A641" w:rsidR="004C085E" w:rsidRPr="00A12E7D" w:rsidRDefault="004C085E" w:rsidP="00E03ABE">
            <w:pPr>
              <w:ind w:left="46"/>
              <w:rPr>
                <w:rFonts w:cstheme="minorHAnsi"/>
                <w:lang w:val="nl-NL"/>
              </w:rPr>
            </w:pPr>
            <w:r w:rsidRPr="00A12E7D">
              <w:rPr>
                <w:rFonts w:cstheme="minorHAnsi"/>
                <w:sz w:val="13"/>
                <w:lang w:val="nl-NL"/>
              </w:rPr>
              <w:t>De competitieleider informeert de verenigingen het promotie/</w:t>
            </w:r>
            <w:r w:rsidR="00B97E72" w:rsidRPr="00A12E7D">
              <w:rPr>
                <w:rFonts w:cstheme="minorHAnsi"/>
                <w:sz w:val="13"/>
                <w:lang w:val="nl-NL"/>
              </w:rPr>
              <w:t>degradatie</w:t>
            </w:r>
            <w:r w:rsidRPr="00A12E7D">
              <w:rPr>
                <w:rFonts w:cstheme="minorHAnsi"/>
                <w:sz w:val="13"/>
                <w:lang w:val="nl-NL"/>
              </w:rPr>
              <w:t xml:space="preserve"> beleid voor het nieuwe seizoen.</w:t>
            </w:r>
          </w:p>
        </w:tc>
        <w:tc>
          <w:tcPr>
            <w:tcW w:w="3046" w:type="dxa"/>
            <w:tcBorders>
              <w:top w:val="nil"/>
              <w:left w:val="single" w:sz="12" w:space="0" w:color="000000"/>
              <w:bottom w:val="nil"/>
              <w:right w:val="single" w:sz="12" w:space="0" w:color="000000"/>
            </w:tcBorders>
          </w:tcPr>
          <w:p w14:paraId="7149D892" w14:textId="77777777" w:rsidR="004C085E" w:rsidRPr="00A12E7D" w:rsidRDefault="004C085E" w:rsidP="00E03ABE">
            <w:pPr>
              <w:rPr>
                <w:rFonts w:cstheme="minorHAnsi"/>
                <w:lang w:val="nl-NL"/>
              </w:rPr>
            </w:pPr>
          </w:p>
        </w:tc>
        <w:tc>
          <w:tcPr>
            <w:tcW w:w="3047" w:type="dxa"/>
            <w:tcBorders>
              <w:top w:val="nil"/>
              <w:left w:val="single" w:sz="12" w:space="0" w:color="000000"/>
              <w:bottom w:val="nil"/>
              <w:right w:val="single" w:sz="12" w:space="0" w:color="000000"/>
            </w:tcBorders>
            <w:shd w:val="clear" w:color="auto" w:fill="F8CBAD"/>
          </w:tcPr>
          <w:p w14:paraId="39065845" w14:textId="77777777" w:rsidR="004C085E" w:rsidRPr="00A12E7D" w:rsidRDefault="004C085E" w:rsidP="00E03ABE">
            <w:pPr>
              <w:rPr>
                <w:rFonts w:cstheme="minorHAnsi"/>
                <w:lang w:val="nl-NL"/>
              </w:rPr>
            </w:pPr>
            <w:r w:rsidRPr="00A12E7D">
              <w:rPr>
                <w:rFonts w:cstheme="minorHAnsi"/>
                <w:sz w:val="13"/>
                <w:lang w:val="nl-NL"/>
              </w:rPr>
              <w:t>1 Juli: Het promotie en degradatie beleid per klasse is vastgesteld.</w:t>
            </w:r>
          </w:p>
        </w:tc>
      </w:tr>
      <w:tr w:rsidR="004C085E" w:rsidRPr="00A12E7D" w14:paraId="6A2F4CFE" w14:textId="77777777" w:rsidTr="00E03ABE">
        <w:trPr>
          <w:trHeight w:val="569"/>
        </w:trPr>
        <w:tc>
          <w:tcPr>
            <w:tcW w:w="818" w:type="dxa"/>
            <w:tcBorders>
              <w:top w:val="nil"/>
              <w:left w:val="single" w:sz="12" w:space="0" w:color="000000"/>
              <w:bottom w:val="single" w:sz="12" w:space="0" w:color="000000"/>
              <w:right w:val="double" w:sz="12" w:space="0" w:color="000000"/>
            </w:tcBorders>
          </w:tcPr>
          <w:p w14:paraId="7D67C3B6" w14:textId="77777777" w:rsidR="004C085E" w:rsidRPr="00A12E7D" w:rsidRDefault="004C085E" w:rsidP="00E03ABE">
            <w:pPr>
              <w:rPr>
                <w:rFonts w:cstheme="minorHAnsi"/>
                <w:lang w:val="nl-NL"/>
              </w:rPr>
            </w:pPr>
          </w:p>
        </w:tc>
        <w:tc>
          <w:tcPr>
            <w:tcW w:w="3071" w:type="dxa"/>
            <w:tcBorders>
              <w:top w:val="nil"/>
              <w:left w:val="double" w:sz="12" w:space="0" w:color="000000"/>
              <w:bottom w:val="single" w:sz="12" w:space="0" w:color="000000"/>
              <w:right w:val="single" w:sz="12" w:space="0" w:color="000000"/>
            </w:tcBorders>
          </w:tcPr>
          <w:p w14:paraId="10CC2AF6" w14:textId="73BE730A" w:rsidR="004C085E" w:rsidRPr="00A12E7D" w:rsidRDefault="004C085E" w:rsidP="00E03ABE">
            <w:pPr>
              <w:ind w:left="46"/>
              <w:rPr>
                <w:rFonts w:cstheme="minorHAnsi"/>
                <w:lang w:val="nl-NL"/>
              </w:rPr>
            </w:pPr>
            <w:r w:rsidRPr="00A12E7D">
              <w:rPr>
                <w:rFonts w:cstheme="minorHAnsi"/>
                <w:sz w:val="13"/>
                <w:lang w:val="nl-NL"/>
              </w:rPr>
              <w:t xml:space="preserve">De </w:t>
            </w:r>
            <w:r w:rsidR="00B97E72" w:rsidRPr="00A12E7D">
              <w:rPr>
                <w:rFonts w:cstheme="minorHAnsi"/>
                <w:sz w:val="13"/>
                <w:lang w:val="nl-NL"/>
              </w:rPr>
              <w:t>competitieleider</w:t>
            </w:r>
            <w:r w:rsidRPr="00A12E7D">
              <w:rPr>
                <w:rFonts w:cstheme="minorHAnsi"/>
                <w:sz w:val="13"/>
                <w:lang w:val="nl-NL"/>
              </w:rPr>
              <w:t xml:space="preserve"> verzoekt de verenigingen hun teamindeling en </w:t>
            </w:r>
            <w:r w:rsidR="00B97E72" w:rsidRPr="00A12E7D">
              <w:rPr>
                <w:rFonts w:cstheme="minorHAnsi"/>
                <w:sz w:val="13"/>
                <w:lang w:val="nl-NL"/>
              </w:rPr>
              <w:t>actieve</w:t>
            </w:r>
            <w:r w:rsidRPr="00A12E7D">
              <w:rPr>
                <w:rFonts w:cstheme="minorHAnsi"/>
                <w:sz w:val="13"/>
                <w:lang w:val="nl-NL"/>
              </w:rPr>
              <w:t xml:space="preserve"> scheidsrechters aan te melden.</w:t>
            </w:r>
          </w:p>
        </w:tc>
        <w:tc>
          <w:tcPr>
            <w:tcW w:w="3046" w:type="dxa"/>
            <w:tcBorders>
              <w:top w:val="nil"/>
              <w:left w:val="single" w:sz="12" w:space="0" w:color="000000"/>
              <w:bottom w:val="single" w:sz="12" w:space="0" w:color="000000"/>
              <w:right w:val="single" w:sz="12" w:space="0" w:color="000000"/>
            </w:tcBorders>
          </w:tcPr>
          <w:p w14:paraId="0398CD01" w14:textId="77777777" w:rsidR="004C085E" w:rsidRPr="00A12E7D" w:rsidRDefault="004C085E" w:rsidP="00E03ABE">
            <w:pPr>
              <w:rPr>
                <w:rFonts w:cstheme="minorHAnsi"/>
                <w:lang w:val="nl-NL"/>
              </w:rPr>
            </w:pPr>
          </w:p>
        </w:tc>
        <w:tc>
          <w:tcPr>
            <w:tcW w:w="3047" w:type="dxa"/>
            <w:tcBorders>
              <w:top w:val="nil"/>
              <w:left w:val="single" w:sz="12" w:space="0" w:color="000000"/>
              <w:bottom w:val="single" w:sz="12" w:space="0" w:color="000000"/>
              <w:right w:val="single" w:sz="12" w:space="0" w:color="000000"/>
            </w:tcBorders>
            <w:shd w:val="clear" w:color="auto" w:fill="F8CBAD"/>
          </w:tcPr>
          <w:p w14:paraId="17FD443B" w14:textId="77777777" w:rsidR="004C085E" w:rsidRPr="00A12E7D" w:rsidRDefault="004C085E" w:rsidP="00E03ABE">
            <w:pPr>
              <w:rPr>
                <w:rFonts w:cstheme="minorHAnsi"/>
                <w:lang w:val="nl-NL"/>
              </w:rPr>
            </w:pPr>
            <w:r w:rsidRPr="00A12E7D">
              <w:rPr>
                <w:rFonts w:cstheme="minorHAnsi"/>
                <w:sz w:val="13"/>
                <w:lang w:val="nl-NL"/>
              </w:rPr>
              <w:t>1 Juli: de speeldatums liggen vast.</w:t>
            </w:r>
          </w:p>
        </w:tc>
      </w:tr>
      <w:tr w:rsidR="004C085E" w:rsidRPr="00A12E7D" w14:paraId="2BD79A0A" w14:textId="77777777" w:rsidTr="00E03ABE">
        <w:trPr>
          <w:trHeight w:val="856"/>
        </w:trPr>
        <w:tc>
          <w:tcPr>
            <w:tcW w:w="818" w:type="dxa"/>
            <w:tcBorders>
              <w:top w:val="single" w:sz="12" w:space="0" w:color="000000"/>
              <w:left w:val="single" w:sz="12" w:space="0" w:color="000000"/>
              <w:bottom w:val="nil"/>
              <w:right w:val="double" w:sz="12" w:space="0" w:color="000000"/>
            </w:tcBorders>
          </w:tcPr>
          <w:p w14:paraId="33A9AA01" w14:textId="77777777" w:rsidR="004C085E" w:rsidRPr="00A12E7D" w:rsidRDefault="004C085E" w:rsidP="00E03ABE">
            <w:pPr>
              <w:rPr>
                <w:rFonts w:cstheme="minorHAnsi"/>
                <w:lang w:val="nl-NL"/>
              </w:rPr>
            </w:pPr>
            <w:r w:rsidRPr="00A12E7D">
              <w:rPr>
                <w:rFonts w:cstheme="minorHAnsi"/>
                <w:sz w:val="13"/>
                <w:lang w:val="nl-NL"/>
              </w:rPr>
              <w:t>Augustus</w:t>
            </w:r>
          </w:p>
        </w:tc>
        <w:tc>
          <w:tcPr>
            <w:tcW w:w="3071" w:type="dxa"/>
            <w:tcBorders>
              <w:top w:val="single" w:sz="12" w:space="0" w:color="000000"/>
              <w:left w:val="double" w:sz="12" w:space="0" w:color="000000"/>
              <w:bottom w:val="nil"/>
              <w:right w:val="single" w:sz="12" w:space="0" w:color="000000"/>
            </w:tcBorders>
          </w:tcPr>
          <w:p w14:paraId="0EEBBA43" w14:textId="77777777" w:rsidR="004C085E" w:rsidRPr="00A12E7D" w:rsidRDefault="004C085E" w:rsidP="00E03ABE">
            <w:pPr>
              <w:rPr>
                <w:rFonts w:cstheme="minorHAnsi"/>
                <w:lang w:val="nl-NL"/>
              </w:rPr>
            </w:pPr>
          </w:p>
        </w:tc>
        <w:tc>
          <w:tcPr>
            <w:tcW w:w="3046" w:type="dxa"/>
            <w:tcBorders>
              <w:top w:val="single" w:sz="12" w:space="0" w:color="000000"/>
              <w:left w:val="single" w:sz="12" w:space="0" w:color="000000"/>
              <w:bottom w:val="nil"/>
              <w:right w:val="single" w:sz="12" w:space="0" w:color="000000"/>
            </w:tcBorders>
          </w:tcPr>
          <w:p w14:paraId="04556446" w14:textId="5E8F335A" w:rsidR="004C085E" w:rsidRPr="00A12E7D" w:rsidRDefault="004C085E" w:rsidP="00E03ABE">
            <w:pPr>
              <w:spacing w:line="266" w:lineRule="auto"/>
              <w:rPr>
                <w:rFonts w:cstheme="minorHAnsi"/>
                <w:lang w:val="nl-NL"/>
              </w:rPr>
            </w:pPr>
            <w:r w:rsidRPr="00A12E7D">
              <w:rPr>
                <w:rFonts w:cstheme="minorHAnsi"/>
                <w:sz w:val="13"/>
                <w:lang w:val="nl-NL"/>
              </w:rPr>
              <w:t>Laatste maand waarin de gecommitteerde verenigingen hun speello</w:t>
            </w:r>
            <w:r w:rsidR="00B97E72" w:rsidRPr="00A12E7D">
              <w:rPr>
                <w:rFonts w:cstheme="minorHAnsi"/>
                <w:sz w:val="13"/>
                <w:lang w:val="nl-NL"/>
              </w:rPr>
              <w:t>c</w:t>
            </w:r>
            <w:r w:rsidRPr="00A12E7D">
              <w:rPr>
                <w:rFonts w:cstheme="minorHAnsi"/>
                <w:sz w:val="13"/>
                <w:lang w:val="nl-NL"/>
              </w:rPr>
              <w:t>aties met het aantal daarin passende velden kunnen doorgeven.</w:t>
            </w:r>
            <w:r w:rsidR="00B97E72" w:rsidRPr="00A12E7D">
              <w:rPr>
                <w:rFonts w:cstheme="minorHAnsi"/>
                <w:sz w:val="13"/>
                <w:lang w:val="nl-NL"/>
              </w:rPr>
              <w:t xml:space="preserve"> (voor 15 augustus)</w:t>
            </w:r>
          </w:p>
          <w:p w14:paraId="5AF4934A" w14:textId="2B438A1B" w:rsidR="004C085E" w:rsidRPr="00A12E7D" w:rsidRDefault="004C085E" w:rsidP="00E03ABE">
            <w:pPr>
              <w:rPr>
                <w:rFonts w:cstheme="minorHAnsi"/>
                <w:lang w:val="nl-NL"/>
              </w:rPr>
            </w:pPr>
          </w:p>
        </w:tc>
        <w:tc>
          <w:tcPr>
            <w:tcW w:w="3047" w:type="dxa"/>
            <w:tcBorders>
              <w:top w:val="single" w:sz="12" w:space="0" w:color="000000"/>
              <w:left w:val="single" w:sz="12" w:space="0" w:color="000000"/>
              <w:bottom w:val="nil"/>
              <w:right w:val="single" w:sz="12" w:space="0" w:color="000000"/>
            </w:tcBorders>
          </w:tcPr>
          <w:p w14:paraId="73C3711F" w14:textId="77777777" w:rsidR="004C085E" w:rsidRPr="00A12E7D" w:rsidRDefault="004C085E" w:rsidP="00E03ABE">
            <w:pPr>
              <w:rPr>
                <w:rFonts w:cstheme="minorHAnsi"/>
                <w:lang w:val="nl-NL"/>
              </w:rPr>
            </w:pPr>
          </w:p>
        </w:tc>
      </w:tr>
      <w:tr w:rsidR="004C085E" w:rsidRPr="00A12E7D" w14:paraId="3365350B" w14:textId="77777777" w:rsidTr="00E03ABE">
        <w:trPr>
          <w:trHeight w:val="320"/>
        </w:trPr>
        <w:tc>
          <w:tcPr>
            <w:tcW w:w="818" w:type="dxa"/>
            <w:tcBorders>
              <w:top w:val="nil"/>
              <w:left w:val="single" w:sz="12" w:space="0" w:color="000000"/>
              <w:bottom w:val="single" w:sz="12" w:space="0" w:color="000000"/>
              <w:right w:val="double" w:sz="12" w:space="0" w:color="000000"/>
            </w:tcBorders>
          </w:tcPr>
          <w:p w14:paraId="093D3B24" w14:textId="77777777" w:rsidR="004C085E" w:rsidRPr="00A12E7D" w:rsidRDefault="004C085E" w:rsidP="00E03ABE">
            <w:pPr>
              <w:rPr>
                <w:rFonts w:cstheme="minorHAnsi"/>
                <w:lang w:val="nl-NL"/>
              </w:rPr>
            </w:pPr>
          </w:p>
        </w:tc>
        <w:tc>
          <w:tcPr>
            <w:tcW w:w="3071" w:type="dxa"/>
            <w:tcBorders>
              <w:top w:val="nil"/>
              <w:left w:val="double" w:sz="12" w:space="0" w:color="000000"/>
              <w:bottom w:val="single" w:sz="12" w:space="0" w:color="000000"/>
              <w:right w:val="single" w:sz="12" w:space="0" w:color="000000"/>
            </w:tcBorders>
          </w:tcPr>
          <w:p w14:paraId="0D128ED3" w14:textId="77777777" w:rsidR="004C085E" w:rsidRPr="00A12E7D" w:rsidRDefault="004C085E" w:rsidP="00E03ABE">
            <w:pPr>
              <w:ind w:left="46"/>
              <w:rPr>
                <w:rFonts w:cstheme="minorHAnsi"/>
                <w:lang w:val="nl-NL"/>
              </w:rPr>
            </w:pPr>
            <w:r w:rsidRPr="00A12E7D">
              <w:rPr>
                <w:rFonts w:cstheme="minorHAnsi"/>
                <w:sz w:val="13"/>
                <w:lang w:val="nl-NL"/>
              </w:rPr>
              <w:t>De competitieleider communiceert het definitieve wedstrijdschema.</w:t>
            </w:r>
          </w:p>
        </w:tc>
        <w:tc>
          <w:tcPr>
            <w:tcW w:w="3046" w:type="dxa"/>
            <w:tcBorders>
              <w:top w:val="nil"/>
              <w:left w:val="single" w:sz="12" w:space="0" w:color="000000"/>
              <w:bottom w:val="single" w:sz="12" w:space="0" w:color="000000"/>
              <w:right w:val="single" w:sz="12" w:space="0" w:color="000000"/>
            </w:tcBorders>
          </w:tcPr>
          <w:p w14:paraId="1BFDF7B7" w14:textId="5B49E0C7" w:rsidR="004C085E" w:rsidRPr="00A12E7D" w:rsidRDefault="004C085E" w:rsidP="00E03ABE">
            <w:pPr>
              <w:rPr>
                <w:rFonts w:cstheme="minorHAnsi"/>
                <w:lang w:val="nl-NL"/>
              </w:rPr>
            </w:pPr>
          </w:p>
        </w:tc>
        <w:tc>
          <w:tcPr>
            <w:tcW w:w="3047" w:type="dxa"/>
            <w:tcBorders>
              <w:top w:val="nil"/>
              <w:left w:val="single" w:sz="12" w:space="0" w:color="000000"/>
              <w:bottom w:val="single" w:sz="12" w:space="0" w:color="000000"/>
              <w:right w:val="single" w:sz="12" w:space="0" w:color="000000"/>
            </w:tcBorders>
          </w:tcPr>
          <w:p w14:paraId="7914F0C2" w14:textId="77777777" w:rsidR="004C085E" w:rsidRPr="00A12E7D" w:rsidRDefault="004C085E" w:rsidP="00E03ABE">
            <w:pPr>
              <w:rPr>
                <w:rFonts w:cstheme="minorHAnsi"/>
                <w:lang w:val="nl-NL"/>
              </w:rPr>
            </w:pPr>
          </w:p>
        </w:tc>
      </w:tr>
      <w:tr w:rsidR="004C085E" w:rsidRPr="00A12E7D" w14:paraId="5D43BE7C" w14:textId="77777777" w:rsidTr="00E03ABE">
        <w:trPr>
          <w:trHeight w:val="527"/>
        </w:trPr>
        <w:tc>
          <w:tcPr>
            <w:tcW w:w="818" w:type="dxa"/>
            <w:tcBorders>
              <w:top w:val="single" w:sz="12" w:space="0" w:color="000000"/>
              <w:left w:val="single" w:sz="12" w:space="0" w:color="000000"/>
              <w:bottom w:val="nil"/>
              <w:right w:val="double" w:sz="12" w:space="0" w:color="000000"/>
            </w:tcBorders>
          </w:tcPr>
          <w:p w14:paraId="4CB0B67F" w14:textId="77777777" w:rsidR="004C085E" w:rsidRPr="00A12E7D" w:rsidRDefault="004C085E" w:rsidP="00E03ABE">
            <w:pPr>
              <w:rPr>
                <w:rFonts w:cstheme="minorHAnsi"/>
                <w:lang w:val="nl-NL"/>
              </w:rPr>
            </w:pPr>
            <w:r w:rsidRPr="00A12E7D">
              <w:rPr>
                <w:rFonts w:cstheme="minorHAnsi"/>
                <w:sz w:val="13"/>
                <w:lang w:val="nl-NL"/>
              </w:rPr>
              <w:t>September</w:t>
            </w:r>
          </w:p>
        </w:tc>
        <w:tc>
          <w:tcPr>
            <w:tcW w:w="3071" w:type="dxa"/>
            <w:tcBorders>
              <w:top w:val="single" w:sz="12" w:space="0" w:color="000000"/>
              <w:left w:val="double" w:sz="12" w:space="0" w:color="000000"/>
              <w:bottom w:val="nil"/>
              <w:right w:val="single" w:sz="12" w:space="0" w:color="000000"/>
            </w:tcBorders>
          </w:tcPr>
          <w:p w14:paraId="3255F543" w14:textId="67839EC5" w:rsidR="004C085E" w:rsidRPr="00A12E7D" w:rsidRDefault="004C085E" w:rsidP="00E03ABE">
            <w:pPr>
              <w:ind w:left="46"/>
              <w:rPr>
                <w:rFonts w:cstheme="minorHAnsi"/>
                <w:lang w:val="nl-NL"/>
              </w:rPr>
            </w:pPr>
            <w:r w:rsidRPr="00A12E7D">
              <w:rPr>
                <w:rFonts w:cstheme="minorHAnsi"/>
                <w:sz w:val="13"/>
                <w:lang w:val="nl-NL"/>
              </w:rPr>
              <w:t xml:space="preserve">De </w:t>
            </w:r>
            <w:r w:rsidR="00B97E72" w:rsidRPr="00A12E7D">
              <w:rPr>
                <w:rFonts w:cstheme="minorHAnsi"/>
                <w:sz w:val="13"/>
                <w:lang w:val="nl-NL"/>
              </w:rPr>
              <w:t>competitieleider</w:t>
            </w:r>
            <w:r w:rsidRPr="00A12E7D">
              <w:rPr>
                <w:rFonts w:cstheme="minorHAnsi"/>
                <w:sz w:val="13"/>
                <w:lang w:val="nl-NL"/>
              </w:rPr>
              <w:t xml:space="preserve"> controleert de teamop</w:t>
            </w:r>
            <w:r w:rsidR="00AA2340" w:rsidRPr="00A12E7D">
              <w:rPr>
                <w:rFonts w:cstheme="minorHAnsi"/>
                <w:sz w:val="13"/>
                <w:lang w:val="nl-NL"/>
              </w:rPr>
              <w:t>g</w:t>
            </w:r>
            <w:r w:rsidRPr="00A12E7D">
              <w:rPr>
                <w:rFonts w:cstheme="minorHAnsi"/>
                <w:sz w:val="13"/>
                <w:lang w:val="nl-NL"/>
              </w:rPr>
              <w:t>ave en geeft terugkoppeling waar nodig en akkoord indien conform het wedstrijd regelement.</w:t>
            </w:r>
          </w:p>
        </w:tc>
        <w:tc>
          <w:tcPr>
            <w:tcW w:w="3046" w:type="dxa"/>
            <w:tcBorders>
              <w:top w:val="single" w:sz="12" w:space="0" w:color="000000"/>
              <w:left w:val="single" w:sz="12" w:space="0" w:color="000000"/>
              <w:bottom w:val="nil"/>
              <w:right w:val="single" w:sz="12" w:space="0" w:color="000000"/>
            </w:tcBorders>
          </w:tcPr>
          <w:p w14:paraId="26AEDDFD" w14:textId="6EDA8E14" w:rsidR="004C085E" w:rsidRPr="00A12E7D" w:rsidRDefault="00B97E72" w:rsidP="00E03ABE">
            <w:pPr>
              <w:rPr>
                <w:rFonts w:cstheme="minorHAnsi"/>
                <w:lang w:val="nl-NL"/>
              </w:rPr>
            </w:pPr>
            <w:r w:rsidRPr="00A12E7D">
              <w:rPr>
                <w:rFonts w:cstheme="minorHAnsi"/>
                <w:sz w:val="13"/>
                <w:lang w:val="nl-NL"/>
              </w:rPr>
              <w:t>Laatste maand waarin de verenigingen hun spelers per team kunnen opgeven. (voor 15 september)</w:t>
            </w:r>
          </w:p>
        </w:tc>
        <w:tc>
          <w:tcPr>
            <w:tcW w:w="3047" w:type="dxa"/>
            <w:tcBorders>
              <w:top w:val="single" w:sz="12" w:space="0" w:color="000000"/>
              <w:left w:val="single" w:sz="12" w:space="0" w:color="000000"/>
              <w:bottom w:val="nil"/>
              <w:right w:val="single" w:sz="12" w:space="0" w:color="000000"/>
            </w:tcBorders>
            <w:shd w:val="clear" w:color="auto" w:fill="F8CBAD"/>
          </w:tcPr>
          <w:p w14:paraId="1D86F3CD" w14:textId="55638F77" w:rsidR="004C085E" w:rsidRPr="00A12E7D" w:rsidRDefault="004C085E" w:rsidP="00E03ABE">
            <w:pPr>
              <w:rPr>
                <w:rFonts w:cstheme="minorHAnsi"/>
                <w:lang w:val="nl-NL"/>
              </w:rPr>
            </w:pPr>
            <w:r w:rsidRPr="00A12E7D">
              <w:rPr>
                <w:rFonts w:cstheme="minorHAnsi"/>
                <w:sz w:val="13"/>
                <w:lang w:val="nl-NL"/>
              </w:rPr>
              <w:t xml:space="preserve">1 September: Speel </w:t>
            </w:r>
            <w:r w:rsidR="00D74017" w:rsidRPr="00A12E7D">
              <w:rPr>
                <w:rFonts w:cstheme="minorHAnsi"/>
                <w:sz w:val="13"/>
                <w:lang w:val="nl-NL"/>
              </w:rPr>
              <w:t>locaties</w:t>
            </w:r>
            <w:r w:rsidRPr="00A12E7D">
              <w:rPr>
                <w:rFonts w:cstheme="minorHAnsi"/>
                <w:sz w:val="13"/>
                <w:lang w:val="nl-NL"/>
              </w:rPr>
              <w:t xml:space="preserve"> en wedstrijdschema liggen vast.</w:t>
            </w:r>
          </w:p>
        </w:tc>
      </w:tr>
      <w:tr w:rsidR="004C085E" w:rsidRPr="00A12E7D" w14:paraId="6F8F89C3" w14:textId="77777777" w:rsidTr="00E03ABE">
        <w:trPr>
          <w:trHeight w:val="1216"/>
        </w:trPr>
        <w:tc>
          <w:tcPr>
            <w:tcW w:w="818" w:type="dxa"/>
            <w:tcBorders>
              <w:top w:val="nil"/>
              <w:left w:val="single" w:sz="12" w:space="0" w:color="000000"/>
              <w:bottom w:val="single" w:sz="12" w:space="0" w:color="000000"/>
              <w:right w:val="double" w:sz="12" w:space="0" w:color="000000"/>
            </w:tcBorders>
          </w:tcPr>
          <w:p w14:paraId="0AEF9209" w14:textId="77777777" w:rsidR="004C085E" w:rsidRPr="00A12E7D" w:rsidRDefault="004C085E" w:rsidP="00E03ABE">
            <w:pPr>
              <w:rPr>
                <w:rFonts w:cstheme="minorHAnsi"/>
                <w:lang w:val="nl-NL"/>
              </w:rPr>
            </w:pPr>
          </w:p>
        </w:tc>
        <w:tc>
          <w:tcPr>
            <w:tcW w:w="3071" w:type="dxa"/>
            <w:tcBorders>
              <w:top w:val="nil"/>
              <w:left w:val="double" w:sz="12" w:space="0" w:color="000000"/>
              <w:bottom w:val="single" w:sz="12" w:space="0" w:color="000000"/>
              <w:right w:val="single" w:sz="12" w:space="0" w:color="000000"/>
            </w:tcBorders>
          </w:tcPr>
          <w:p w14:paraId="23C227D5" w14:textId="4DC256F6" w:rsidR="004C085E" w:rsidRPr="00A12E7D" w:rsidRDefault="004C085E" w:rsidP="00E03ABE">
            <w:pPr>
              <w:ind w:left="46"/>
              <w:rPr>
                <w:rFonts w:cstheme="minorHAnsi"/>
                <w:lang w:val="nl-NL"/>
              </w:rPr>
            </w:pPr>
            <w:r w:rsidRPr="00A12E7D">
              <w:rPr>
                <w:rFonts w:cstheme="minorHAnsi"/>
                <w:sz w:val="13"/>
                <w:lang w:val="nl-NL"/>
              </w:rPr>
              <w:t xml:space="preserve">De </w:t>
            </w:r>
            <w:r w:rsidR="00AA2340" w:rsidRPr="00A12E7D">
              <w:rPr>
                <w:rFonts w:cstheme="minorHAnsi"/>
                <w:sz w:val="13"/>
                <w:lang w:val="nl-NL"/>
              </w:rPr>
              <w:t>competitieleider</w:t>
            </w:r>
            <w:r w:rsidRPr="00A12E7D">
              <w:rPr>
                <w:rFonts w:cstheme="minorHAnsi"/>
                <w:sz w:val="13"/>
                <w:lang w:val="nl-NL"/>
              </w:rPr>
              <w:t xml:space="preserve"> controleert de of voldoende </w:t>
            </w:r>
            <w:proofErr w:type="spellStart"/>
            <w:r w:rsidRPr="00A12E7D">
              <w:rPr>
                <w:rFonts w:cstheme="minorHAnsi"/>
                <w:sz w:val="13"/>
                <w:lang w:val="nl-NL"/>
              </w:rPr>
              <w:t>sc</w:t>
            </w:r>
            <w:r w:rsidR="00AA2340" w:rsidRPr="00A12E7D">
              <w:rPr>
                <w:rFonts w:cstheme="minorHAnsi"/>
                <w:sz w:val="13"/>
                <w:lang w:val="nl-NL"/>
              </w:rPr>
              <w:t>h</w:t>
            </w:r>
            <w:r w:rsidRPr="00A12E7D">
              <w:rPr>
                <w:rFonts w:cstheme="minorHAnsi"/>
                <w:sz w:val="13"/>
                <w:lang w:val="nl-NL"/>
              </w:rPr>
              <w:t>eidsrechterscapaciteit</w:t>
            </w:r>
            <w:proofErr w:type="spellEnd"/>
            <w:r w:rsidRPr="00A12E7D">
              <w:rPr>
                <w:rFonts w:cstheme="minorHAnsi"/>
                <w:sz w:val="13"/>
                <w:lang w:val="nl-NL"/>
              </w:rPr>
              <w:t xml:space="preserve"> is aangemeld en geeft terugkoppeling waar nodig en akkoord indien conform het wedstrijd regelement.</w:t>
            </w:r>
          </w:p>
        </w:tc>
        <w:tc>
          <w:tcPr>
            <w:tcW w:w="3046" w:type="dxa"/>
            <w:tcBorders>
              <w:top w:val="nil"/>
              <w:left w:val="single" w:sz="12" w:space="0" w:color="000000"/>
              <w:bottom w:val="single" w:sz="12" w:space="0" w:color="000000"/>
              <w:right w:val="single" w:sz="12" w:space="0" w:color="000000"/>
            </w:tcBorders>
          </w:tcPr>
          <w:p w14:paraId="6A7ED192" w14:textId="0D704ECB" w:rsidR="004C085E" w:rsidRPr="00A12E7D" w:rsidRDefault="00B97E72" w:rsidP="00E03ABE">
            <w:pPr>
              <w:rPr>
                <w:rFonts w:cstheme="minorHAnsi"/>
                <w:lang w:val="nl-NL"/>
              </w:rPr>
            </w:pPr>
            <w:r w:rsidRPr="00A12E7D">
              <w:rPr>
                <w:rFonts w:cstheme="minorHAnsi"/>
                <w:sz w:val="13"/>
                <w:lang w:val="nl-NL"/>
              </w:rPr>
              <w:t xml:space="preserve">Laatste maand waarin de verenigingen de </w:t>
            </w:r>
            <w:r w:rsidR="00AA2340" w:rsidRPr="00A12E7D">
              <w:rPr>
                <w:rFonts w:cstheme="minorHAnsi"/>
                <w:sz w:val="13"/>
                <w:lang w:val="nl-NL"/>
              </w:rPr>
              <w:t>actieve</w:t>
            </w:r>
            <w:r w:rsidRPr="00A12E7D">
              <w:rPr>
                <w:rFonts w:cstheme="minorHAnsi"/>
                <w:sz w:val="13"/>
                <w:lang w:val="nl-NL"/>
              </w:rPr>
              <w:t xml:space="preserve"> scheidsrechters moeten doorgeven. (voor 15 september)</w:t>
            </w:r>
          </w:p>
        </w:tc>
        <w:tc>
          <w:tcPr>
            <w:tcW w:w="3047" w:type="dxa"/>
            <w:tcBorders>
              <w:top w:val="nil"/>
              <w:left w:val="single" w:sz="12" w:space="0" w:color="000000"/>
              <w:bottom w:val="single" w:sz="12" w:space="0" w:color="000000"/>
              <w:right w:val="single" w:sz="12" w:space="0" w:color="000000"/>
            </w:tcBorders>
            <w:shd w:val="clear" w:color="auto" w:fill="F8CBAD"/>
          </w:tcPr>
          <w:p w14:paraId="1E3ABAEA" w14:textId="77777777" w:rsidR="004C085E" w:rsidRPr="00A12E7D" w:rsidRDefault="004C085E" w:rsidP="00E03ABE">
            <w:pPr>
              <w:spacing w:after="494"/>
              <w:rPr>
                <w:rFonts w:cstheme="minorHAnsi"/>
                <w:lang w:val="nl-NL"/>
              </w:rPr>
            </w:pPr>
            <w:r w:rsidRPr="00A12E7D">
              <w:rPr>
                <w:rFonts w:cstheme="minorHAnsi"/>
                <w:sz w:val="13"/>
                <w:lang w:val="nl-NL"/>
              </w:rPr>
              <w:t>15 September: Teamindeling ligt vast.</w:t>
            </w:r>
          </w:p>
          <w:p w14:paraId="4E215390" w14:textId="77777777" w:rsidR="004C085E" w:rsidRPr="00A12E7D" w:rsidRDefault="004C085E" w:rsidP="00E03ABE">
            <w:pPr>
              <w:ind w:right="362"/>
              <w:rPr>
                <w:rFonts w:cstheme="minorHAnsi"/>
                <w:lang w:val="nl-NL"/>
              </w:rPr>
            </w:pPr>
            <w:r w:rsidRPr="00A12E7D">
              <w:rPr>
                <w:rFonts w:cstheme="minorHAnsi"/>
                <w:sz w:val="13"/>
                <w:lang w:val="nl-NL"/>
              </w:rPr>
              <w:t>15 September: De verenigingen hebben voldoende scheidsrechters capaciteit opgegeven. 15 september: Start competitie</w:t>
            </w:r>
          </w:p>
        </w:tc>
      </w:tr>
      <w:tr w:rsidR="004C085E" w:rsidRPr="00A12E7D" w14:paraId="567DDE92" w14:textId="77777777" w:rsidTr="00E03ABE">
        <w:trPr>
          <w:trHeight w:val="568"/>
        </w:trPr>
        <w:tc>
          <w:tcPr>
            <w:tcW w:w="818" w:type="dxa"/>
            <w:vMerge w:val="restart"/>
            <w:tcBorders>
              <w:top w:val="single" w:sz="12" w:space="0" w:color="000000"/>
              <w:left w:val="single" w:sz="12" w:space="0" w:color="000000"/>
              <w:bottom w:val="single" w:sz="12" w:space="0" w:color="000000"/>
              <w:right w:val="double" w:sz="12" w:space="0" w:color="000000"/>
            </w:tcBorders>
          </w:tcPr>
          <w:p w14:paraId="70A4DE7F" w14:textId="77777777" w:rsidR="004C085E" w:rsidRPr="00A12E7D" w:rsidRDefault="004C085E" w:rsidP="00E03ABE">
            <w:pPr>
              <w:rPr>
                <w:rFonts w:cstheme="minorHAnsi"/>
                <w:lang w:val="nl-NL"/>
              </w:rPr>
            </w:pPr>
            <w:r w:rsidRPr="00A12E7D">
              <w:rPr>
                <w:rFonts w:cstheme="minorHAnsi"/>
                <w:sz w:val="13"/>
                <w:lang w:val="nl-NL"/>
              </w:rPr>
              <w:t>Januari</w:t>
            </w:r>
          </w:p>
        </w:tc>
        <w:tc>
          <w:tcPr>
            <w:tcW w:w="3071" w:type="dxa"/>
            <w:vMerge w:val="restart"/>
            <w:tcBorders>
              <w:top w:val="single" w:sz="12" w:space="0" w:color="000000"/>
              <w:left w:val="double" w:sz="12" w:space="0" w:color="000000"/>
              <w:bottom w:val="single" w:sz="12" w:space="0" w:color="000000"/>
              <w:right w:val="single" w:sz="12" w:space="0" w:color="000000"/>
            </w:tcBorders>
          </w:tcPr>
          <w:p w14:paraId="7FF89443" w14:textId="288B75AC" w:rsidR="004C085E" w:rsidRPr="00A12E7D" w:rsidRDefault="004C085E" w:rsidP="00E03ABE">
            <w:pPr>
              <w:ind w:left="46"/>
              <w:rPr>
                <w:rFonts w:cstheme="minorHAnsi"/>
                <w:lang w:val="nl-NL"/>
              </w:rPr>
            </w:pPr>
            <w:r w:rsidRPr="00A12E7D">
              <w:rPr>
                <w:rFonts w:cstheme="minorHAnsi"/>
                <w:sz w:val="13"/>
                <w:lang w:val="nl-NL"/>
              </w:rPr>
              <w:t xml:space="preserve">Laatste maand waarin een vereniging zijn teamopgave kan aanpassen. </w:t>
            </w:r>
          </w:p>
        </w:tc>
        <w:tc>
          <w:tcPr>
            <w:tcW w:w="3046" w:type="dxa"/>
            <w:vMerge w:val="restart"/>
            <w:tcBorders>
              <w:top w:val="single" w:sz="12" w:space="0" w:color="000000"/>
              <w:left w:val="single" w:sz="12" w:space="0" w:color="000000"/>
              <w:bottom w:val="single" w:sz="12" w:space="0" w:color="000000"/>
              <w:right w:val="single" w:sz="12" w:space="0" w:color="000000"/>
            </w:tcBorders>
          </w:tcPr>
          <w:p w14:paraId="7E5CBE5B" w14:textId="77777777" w:rsidR="004C085E" w:rsidRPr="00A12E7D" w:rsidRDefault="004C085E" w:rsidP="00E03ABE">
            <w:pPr>
              <w:rPr>
                <w:rFonts w:cstheme="minorHAnsi"/>
                <w:lang w:val="nl-NL"/>
              </w:rPr>
            </w:pPr>
          </w:p>
        </w:tc>
        <w:tc>
          <w:tcPr>
            <w:tcW w:w="3047" w:type="dxa"/>
            <w:tcBorders>
              <w:top w:val="single" w:sz="12" w:space="0" w:color="000000"/>
              <w:left w:val="single" w:sz="12" w:space="0" w:color="000000"/>
              <w:bottom w:val="nil"/>
              <w:right w:val="single" w:sz="12" w:space="0" w:color="000000"/>
            </w:tcBorders>
          </w:tcPr>
          <w:p w14:paraId="46FF982D" w14:textId="77777777" w:rsidR="004C085E" w:rsidRPr="00A12E7D" w:rsidRDefault="004C085E" w:rsidP="00E03ABE">
            <w:pPr>
              <w:rPr>
                <w:rFonts w:cstheme="minorHAnsi"/>
                <w:lang w:val="nl-NL"/>
              </w:rPr>
            </w:pPr>
          </w:p>
        </w:tc>
      </w:tr>
      <w:tr w:rsidR="004C085E" w:rsidRPr="00A12E7D" w14:paraId="520B1F7A" w14:textId="77777777" w:rsidTr="00E03ABE">
        <w:trPr>
          <w:trHeight w:val="510"/>
        </w:trPr>
        <w:tc>
          <w:tcPr>
            <w:tcW w:w="0" w:type="auto"/>
            <w:vMerge/>
            <w:tcBorders>
              <w:top w:val="nil"/>
              <w:left w:val="single" w:sz="12" w:space="0" w:color="000000"/>
              <w:bottom w:val="single" w:sz="12" w:space="0" w:color="000000"/>
              <w:right w:val="double" w:sz="12" w:space="0" w:color="000000"/>
            </w:tcBorders>
          </w:tcPr>
          <w:p w14:paraId="35D07A48" w14:textId="77777777" w:rsidR="004C085E" w:rsidRPr="00A12E7D" w:rsidRDefault="004C085E" w:rsidP="00E03ABE">
            <w:pPr>
              <w:rPr>
                <w:rFonts w:cstheme="minorHAnsi"/>
                <w:lang w:val="nl-NL"/>
              </w:rPr>
            </w:pPr>
          </w:p>
        </w:tc>
        <w:tc>
          <w:tcPr>
            <w:tcW w:w="0" w:type="auto"/>
            <w:vMerge/>
            <w:tcBorders>
              <w:top w:val="nil"/>
              <w:left w:val="double" w:sz="12" w:space="0" w:color="000000"/>
              <w:bottom w:val="single" w:sz="12" w:space="0" w:color="000000"/>
              <w:right w:val="single" w:sz="12" w:space="0" w:color="000000"/>
            </w:tcBorders>
          </w:tcPr>
          <w:p w14:paraId="19EFDD92" w14:textId="77777777" w:rsidR="004C085E" w:rsidRPr="00A12E7D" w:rsidRDefault="004C085E" w:rsidP="00E03ABE">
            <w:pPr>
              <w:rPr>
                <w:rFonts w:cstheme="minorHAnsi"/>
                <w:lang w:val="nl-NL"/>
              </w:rPr>
            </w:pPr>
          </w:p>
        </w:tc>
        <w:tc>
          <w:tcPr>
            <w:tcW w:w="0" w:type="auto"/>
            <w:vMerge/>
            <w:tcBorders>
              <w:top w:val="nil"/>
              <w:left w:val="single" w:sz="12" w:space="0" w:color="000000"/>
              <w:bottom w:val="single" w:sz="12" w:space="0" w:color="000000"/>
              <w:right w:val="single" w:sz="12" w:space="0" w:color="000000"/>
            </w:tcBorders>
          </w:tcPr>
          <w:p w14:paraId="2213F379" w14:textId="77777777" w:rsidR="004C085E" w:rsidRPr="00A12E7D" w:rsidRDefault="004C085E" w:rsidP="00E03ABE">
            <w:pPr>
              <w:rPr>
                <w:rFonts w:cstheme="minorHAnsi"/>
                <w:lang w:val="nl-NL"/>
              </w:rPr>
            </w:pPr>
          </w:p>
        </w:tc>
        <w:tc>
          <w:tcPr>
            <w:tcW w:w="3047" w:type="dxa"/>
            <w:tcBorders>
              <w:top w:val="nil"/>
              <w:left w:val="single" w:sz="12" w:space="0" w:color="000000"/>
              <w:bottom w:val="single" w:sz="12" w:space="0" w:color="000000"/>
              <w:right w:val="single" w:sz="12" w:space="0" w:color="000000"/>
            </w:tcBorders>
            <w:shd w:val="clear" w:color="auto" w:fill="F8CBAD"/>
          </w:tcPr>
          <w:p w14:paraId="72701CBB" w14:textId="77777777" w:rsidR="004C085E" w:rsidRPr="00A12E7D" w:rsidRDefault="004C085E" w:rsidP="00E03ABE">
            <w:pPr>
              <w:rPr>
                <w:rFonts w:cstheme="minorHAnsi"/>
                <w:lang w:val="nl-NL"/>
              </w:rPr>
            </w:pPr>
            <w:r w:rsidRPr="00A12E7D">
              <w:rPr>
                <w:rFonts w:cstheme="minorHAnsi"/>
                <w:sz w:val="13"/>
                <w:lang w:val="nl-NL"/>
              </w:rPr>
              <w:t>1 Februari: Geen teamwijzigingen meer mogelijk, nieuwe leden stromen standaard in bij het laagste team.</w:t>
            </w:r>
          </w:p>
        </w:tc>
      </w:tr>
    </w:tbl>
    <w:p w14:paraId="7A37C212" w14:textId="0E15AD09" w:rsidR="00D74017" w:rsidRPr="00A12E7D" w:rsidRDefault="00D74017" w:rsidP="00D2056C">
      <w:pPr>
        <w:rPr>
          <w:rFonts w:cstheme="minorHAnsi"/>
          <w:szCs w:val="24"/>
        </w:rPr>
      </w:pPr>
    </w:p>
    <w:p w14:paraId="709BD928" w14:textId="77777777" w:rsidR="00D74017" w:rsidRPr="00A12E7D" w:rsidRDefault="00D74017">
      <w:pPr>
        <w:rPr>
          <w:rFonts w:cstheme="minorHAnsi"/>
          <w:szCs w:val="24"/>
        </w:rPr>
      </w:pPr>
      <w:r w:rsidRPr="00A12E7D">
        <w:rPr>
          <w:rFonts w:cstheme="minorHAnsi"/>
          <w:szCs w:val="24"/>
        </w:rPr>
        <w:br w:type="page"/>
      </w:r>
    </w:p>
    <w:p w14:paraId="1AA2579F" w14:textId="0FCBE778" w:rsidR="004A2FA6" w:rsidRPr="00A12E7D" w:rsidRDefault="004A2FA6" w:rsidP="004A2FA6">
      <w:pPr>
        <w:pStyle w:val="Kop1"/>
      </w:pPr>
      <w:bookmarkStart w:id="59" w:name="_Toc67308604"/>
      <w:r w:rsidRPr="00A12E7D">
        <w:lastRenderedPageBreak/>
        <w:t>BIJLAGE VI</w:t>
      </w:r>
      <w:r w:rsidRPr="00A12E7D">
        <w:tab/>
      </w:r>
      <w:r w:rsidR="00B6291A" w:rsidRPr="00A12E7D">
        <w:t xml:space="preserve">FORMULIER VERZOEK TOT </w:t>
      </w:r>
      <w:r w:rsidR="004E6AB6" w:rsidRPr="00A12E7D">
        <w:t>DISPENSATIE</w:t>
      </w:r>
      <w:bookmarkEnd w:id="59"/>
    </w:p>
    <w:p w14:paraId="1696F457" w14:textId="77777777" w:rsidR="00AE0217" w:rsidRPr="00A12E7D" w:rsidRDefault="00AE0217" w:rsidP="00AE0217">
      <w:pPr>
        <w:spacing w:after="0"/>
        <w:rPr>
          <w:rFonts w:cstheme="minorHAnsi"/>
          <w:szCs w:val="16"/>
        </w:rPr>
      </w:pPr>
      <w:r w:rsidRPr="00A12E7D">
        <w:rPr>
          <w:rFonts w:cstheme="minorHAnsi"/>
          <w:szCs w:val="16"/>
        </w:rPr>
        <w:t>Dit formulier dient gebruikt te worden voor het indienen van een verzoek tot dispensatie conform WR art. I.1.</w:t>
      </w:r>
    </w:p>
    <w:p w14:paraId="1C29E3D2" w14:textId="1471B442" w:rsidR="00D84205" w:rsidRPr="00A12E7D" w:rsidRDefault="00AE0217" w:rsidP="00AE0217">
      <w:pPr>
        <w:rPr>
          <w:rFonts w:cstheme="minorHAnsi"/>
          <w:szCs w:val="16"/>
        </w:rPr>
      </w:pPr>
      <w:r w:rsidRPr="00A12E7D">
        <w:rPr>
          <w:rFonts w:cstheme="minorHAnsi"/>
          <w:szCs w:val="16"/>
        </w:rPr>
        <w:t xml:space="preserve">Aan dit verzoek zijn geen kosten verbonden. Dit formulier dient opgestuurd te worden per e-mail naar de Senior Medewerker </w:t>
      </w:r>
      <w:proofErr w:type="spellStart"/>
      <w:r w:rsidRPr="00A12E7D">
        <w:rPr>
          <w:rFonts w:cstheme="minorHAnsi"/>
          <w:szCs w:val="16"/>
        </w:rPr>
        <w:t>ParaHockey</w:t>
      </w:r>
      <w:proofErr w:type="spellEnd"/>
      <w:r w:rsidR="00281EE5" w:rsidRPr="00A12E7D">
        <w:rPr>
          <w:rFonts w:cstheme="minorHAnsi"/>
          <w:szCs w:val="16"/>
        </w:rPr>
        <w:t>, zie BIJLAGE I.</w:t>
      </w:r>
    </w:p>
    <w:tbl>
      <w:tblPr>
        <w:tblStyle w:val="TableGrid0"/>
        <w:tblW w:w="0" w:type="auto"/>
        <w:tblLook w:val="04A0" w:firstRow="1" w:lastRow="0" w:firstColumn="1" w:lastColumn="0" w:noHBand="0" w:noVBand="1"/>
      </w:tblPr>
      <w:tblGrid>
        <w:gridCol w:w="2405"/>
        <w:gridCol w:w="1985"/>
      </w:tblGrid>
      <w:tr w:rsidR="009265B5" w:rsidRPr="00A12E7D" w14:paraId="3398256A" w14:textId="77777777" w:rsidTr="009265B5">
        <w:tc>
          <w:tcPr>
            <w:tcW w:w="2405" w:type="dxa"/>
          </w:tcPr>
          <w:p w14:paraId="3C5D1330" w14:textId="77777777" w:rsidR="009265B5" w:rsidRPr="00A12E7D" w:rsidRDefault="009265B5" w:rsidP="00E03ABE">
            <w:pPr>
              <w:spacing w:line="259" w:lineRule="auto"/>
              <w:rPr>
                <w:rFonts w:cstheme="minorHAnsi"/>
                <w:b/>
                <w:bCs/>
                <w:color w:val="4472C4" w:themeColor="accent1"/>
                <w:szCs w:val="16"/>
                <w:lang w:val="nl-NL"/>
              </w:rPr>
            </w:pPr>
            <w:r w:rsidRPr="00A12E7D">
              <w:rPr>
                <w:rFonts w:cstheme="minorHAnsi"/>
                <w:b/>
                <w:bCs/>
                <w:color w:val="4472C4" w:themeColor="accent1"/>
                <w:szCs w:val="16"/>
                <w:lang w:val="nl-NL"/>
              </w:rPr>
              <w:t>Datum verzoek:</w:t>
            </w:r>
          </w:p>
        </w:tc>
        <w:tc>
          <w:tcPr>
            <w:tcW w:w="1985" w:type="dxa"/>
          </w:tcPr>
          <w:p w14:paraId="59B5EED4" w14:textId="77777777" w:rsidR="009265B5" w:rsidRPr="00A12E7D" w:rsidRDefault="009265B5" w:rsidP="00E03ABE">
            <w:pPr>
              <w:spacing w:line="259" w:lineRule="auto"/>
              <w:rPr>
                <w:rFonts w:cstheme="minorHAnsi"/>
                <w:szCs w:val="16"/>
                <w:lang w:val="nl-NL"/>
              </w:rPr>
            </w:pPr>
          </w:p>
        </w:tc>
      </w:tr>
      <w:tr w:rsidR="009265B5" w:rsidRPr="00A12E7D" w14:paraId="75D2F8D6" w14:textId="77777777" w:rsidTr="009265B5">
        <w:tc>
          <w:tcPr>
            <w:tcW w:w="2405" w:type="dxa"/>
          </w:tcPr>
          <w:p w14:paraId="6EE02AA6" w14:textId="77777777" w:rsidR="009265B5" w:rsidRPr="00A12E7D" w:rsidRDefault="009265B5" w:rsidP="00E03ABE">
            <w:pPr>
              <w:spacing w:line="259" w:lineRule="auto"/>
              <w:rPr>
                <w:rFonts w:cstheme="minorHAnsi"/>
                <w:b/>
                <w:bCs/>
                <w:color w:val="4472C4" w:themeColor="accent1"/>
                <w:szCs w:val="16"/>
                <w:lang w:val="nl-NL"/>
              </w:rPr>
            </w:pPr>
            <w:r w:rsidRPr="00A12E7D">
              <w:rPr>
                <w:rFonts w:cstheme="minorHAnsi"/>
                <w:b/>
                <w:bCs/>
                <w:color w:val="4472C4" w:themeColor="accent1"/>
                <w:szCs w:val="16"/>
                <w:lang w:val="nl-NL"/>
              </w:rPr>
              <w:t>Naam vereniging:</w:t>
            </w:r>
          </w:p>
        </w:tc>
        <w:tc>
          <w:tcPr>
            <w:tcW w:w="1985" w:type="dxa"/>
          </w:tcPr>
          <w:p w14:paraId="28D105A9" w14:textId="77777777" w:rsidR="009265B5" w:rsidRPr="00A12E7D" w:rsidRDefault="009265B5" w:rsidP="00E03ABE">
            <w:pPr>
              <w:spacing w:line="259" w:lineRule="auto"/>
              <w:rPr>
                <w:rFonts w:cstheme="minorHAnsi"/>
                <w:szCs w:val="16"/>
                <w:lang w:val="nl-NL"/>
              </w:rPr>
            </w:pPr>
          </w:p>
        </w:tc>
      </w:tr>
      <w:tr w:rsidR="009265B5" w:rsidRPr="00A12E7D" w14:paraId="67EE43E9" w14:textId="77777777" w:rsidTr="009265B5">
        <w:tc>
          <w:tcPr>
            <w:tcW w:w="2405" w:type="dxa"/>
          </w:tcPr>
          <w:p w14:paraId="39A11EC8" w14:textId="77777777" w:rsidR="009265B5" w:rsidRPr="00A12E7D" w:rsidRDefault="009265B5" w:rsidP="00E03ABE">
            <w:pPr>
              <w:spacing w:line="259" w:lineRule="auto"/>
              <w:rPr>
                <w:rFonts w:cstheme="minorHAnsi"/>
                <w:b/>
                <w:bCs/>
                <w:color w:val="4472C4" w:themeColor="accent1"/>
                <w:szCs w:val="16"/>
                <w:lang w:val="nl-NL"/>
              </w:rPr>
            </w:pPr>
            <w:r w:rsidRPr="00A12E7D">
              <w:rPr>
                <w:rFonts w:cstheme="minorHAnsi"/>
                <w:b/>
                <w:bCs/>
                <w:color w:val="4472C4" w:themeColor="accent1"/>
                <w:szCs w:val="16"/>
                <w:lang w:val="nl-NL"/>
              </w:rPr>
              <w:t>WR Artikelen waarvoor dispensatie wordt verzocht:</w:t>
            </w:r>
          </w:p>
        </w:tc>
        <w:tc>
          <w:tcPr>
            <w:tcW w:w="1985" w:type="dxa"/>
          </w:tcPr>
          <w:p w14:paraId="7526AE01" w14:textId="77777777" w:rsidR="009265B5" w:rsidRPr="00A12E7D" w:rsidRDefault="009265B5" w:rsidP="00E03ABE">
            <w:pPr>
              <w:spacing w:line="259" w:lineRule="auto"/>
              <w:rPr>
                <w:rFonts w:cstheme="minorHAnsi"/>
                <w:szCs w:val="16"/>
                <w:lang w:val="nl-NL"/>
              </w:rPr>
            </w:pPr>
          </w:p>
        </w:tc>
      </w:tr>
    </w:tbl>
    <w:p w14:paraId="3AB0430C" w14:textId="77777777" w:rsidR="009265B5" w:rsidRPr="00A12E7D" w:rsidRDefault="009265B5" w:rsidP="009265B5">
      <w:pPr>
        <w:spacing w:after="0"/>
        <w:rPr>
          <w:rFonts w:cstheme="minorHAnsi"/>
          <w:szCs w:val="16"/>
        </w:rPr>
      </w:pPr>
    </w:p>
    <w:tbl>
      <w:tblPr>
        <w:tblStyle w:val="TableGrid0"/>
        <w:tblW w:w="5000" w:type="pct"/>
        <w:tblLook w:val="04A0" w:firstRow="1" w:lastRow="0" w:firstColumn="1" w:lastColumn="0" w:noHBand="0" w:noVBand="1"/>
      </w:tblPr>
      <w:tblGrid>
        <w:gridCol w:w="2405"/>
        <w:gridCol w:w="6657"/>
      </w:tblGrid>
      <w:tr w:rsidR="009265B5" w:rsidRPr="00A12E7D" w14:paraId="395116C7" w14:textId="77777777" w:rsidTr="00B1177E">
        <w:trPr>
          <w:trHeight w:val="50"/>
        </w:trPr>
        <w:tc>
          <w:tcPr>
            <w:tcW w:w="1327" w:type="pct"/>
          </w:tcPr>
          <w:p w14:paraId="1708F170" w14:textId="77777777" w:rsidR="009265B5" w:rsidRPr="00A12E7D" w:rsidRDefault="009265B5" w:rsidP="00E03ABE">
            <w:pPr>
              <w:spacing w:line="259" w:lineRule="auto"/>
              <w:rPr>
                <w:rFonts w:cstheme="minorHAnsi"/>
                <w:b/>
                <w:bCs/>
                <w:color w:val="C00000"/>
                <w:szCs w:val="16"/>
                <w:lang w:val="nl-NL"/>
              </w:rPr>
            </w:pPr>
            <w:r w:rsidRPr="00A12E7D">
              <w:rPr>
                <w:rFonts w:cstheme="minorHAnsi"/>
                <w:b/>
                <w:bCs/>
                <w:color w:val="4472C4" w:themeColor="accent1"/>
                <w:szCs w:val="16"/>
                <w:lang w:val="nl-NL"/>
              </w:rPr>
              <w:t>Verzoek tot dispensatie:</w:t>
            </w:r>
            <w:r w:rsidRPr="00A12E7D">
              <w:rPr>
                <w:rFonts w:cstheme="minorHAnsi"/>
                <w:b/>
                <w:bCs/>
                <w:color w:val="4472C4" w:themeColor="accent1"/>
                <w:szCs w:val="16"/>
                <w:lang w:val="nl-NL"/>
              </w:rPr>
              <w:br/>
              <w:t>(vermeldt tenminste de reden waarom tot dispensatie moet worden overgegaan, wat maakt deze situatie zo bijzonder?):</w:t>
            </w:r>
          </w:p>
        </w:tc>
        <w:tc>
          <w:tcPr>
            <w:tcW w:w="3673" w:type="pct"/>
          </w:tcPr>
          <w:p w14:paraId="4D231381" w14:textId="77777777" w:rsidR="009265B5" w:rsidRPr="00A12E7D" w:rsidRDefault="009265B5" w:rsidP="00E03ABE">
            <w:pPr>
              <w:spacing w:line="259" w:lineRule="auto"/>
              <w:rPr>
                <w:rFonts w:cstheme="minorHAnsi"/>
                <w:szCs w:val="16"/>
                <w:lang w:val="nl-NL"/>
              </w:rPr>
            </w:pPr>
          </w:p>
          <w:p w14:paraId="55B01015" w14:textId="77777777" w:rsidR="009265B5" w:rsidRPr="00A12E7D" w:rsidRDefault="009265B5" w:rsidP="00E03ABE">
            <w:pPr>
              <w:spacing w:line="259" w:lineRule="auto"/>
              <w:rPr>
                <w:rFonts w:cstheme="minorHAnsi"/>
                <w:szCs w:val="16"/>
                <w:lang w:val="nl-NL"/>
              </w:rPr>
            </w:pPr>
          </w:p>
          <w:p w14:paraId="5E65D5C3" w14:textId="77777777" w:rsidR="009265B5" w:rsidRPr="00A12E7D" w:rsidRDefault="009265B5" w:rsidP="00E03ABE">
            <w:pPr>
              <w:spacing w:line="259" w:lineRule="auto"/>
              <w:rPr>
                <w:rFonts w:cstheme="minorHAnsi"/>
                <w:szCs w:val="16"/>
                <w:lang w:val="nl-NL"/>
              </w:rPr>
            </w:pPr>
          </w:p>
          <w:p w14:paraId="03C67568" w14:textId="77777777" w:rsidR="009265B5" w:rsidRPr="00A12E7D" w:rsidRDefault="009265B5" w:rsidP="00E03ABE">
            <w:pPr>
              <w:spacing w:line="259" w:lineRule="auto"/>
              <w:rPr>
                <w:rFonts w:cstheme="minorHAnsi"/>
                <w:szCs w:val="16"/>
                <w:lang w:val="nl-NL"/>
              </w:rPr>
            </w:pPr>
          </w:p>
          <w:p w14:paraId="6F92C8E8" w14:textId="77777777" w:rsidR="009265B5" w:rsidRPr="00A12E7D" w:rsidRDefault="009265B5" w:rsidP="00E03ABE">
            <w:pPr>
              <w:spacing w:line="259" w:lineRule="auto"/>
              <w:rPr>
                <w:rFonts w:cstheme="minorHAnsi"/>
                <w:szCs w:val="16"/>
                <w:lang w:val="nl-NL"/>
              </w:rPr>
            </w:pPr>
          </w:p>
          <w:p w14:paraId="6D3259F9" w14:textId="77777777" w:rsidR="009265B5" w:rsidRPr="00A12E7D" w:rsidRDefault="009265B5" w:rsidP="00E03ABE">
            <w:pPr>
              <w:spacing w:line="259" w:lineRule="auto"/>
              <w:rPr>
                <w:rFonts w:cstheme="minorHAnsi"/>
                <w:szCs w:val="16"/>
                <w:lang w:val="nl-NL"/>
              </w:rPr>
            </w:pPr>
          </w:p>
          <w:p w14:paraId="3FB2A2AA" w14:textId="77777777" w:rsidR="009265B5" w:rsidRPr="00A12E7D" w:rsidRDefault="009265B5" w:rsidP="00E03ABE">
            <w:pPr>
              <w:spacing w:line="259" w:lineRule="auto"/>
              <w:rPr>
                <w:rFonts w:cstheme="minorHAnsi"/>
                <w:szCs w:val="16"/>
                <w:lang w:val="nl-NL"/>
              </w:rPr>
            </w:pPr>
          </w:p>
          <w:p w14:paraId="43171B51" w14:textId="77777777" w:rsidR="009265B5" w:rsidRPr="00A12E7D" w:rsidRDefault="009265B5" w:rsidP="00E03ABE">
            <w:pPr>
              <w:spacing w:line="259" w:lineRule="auto"/>
              <w:rPr>
                <w:rFonts w:cstheme="minorHAnsi"/>
                <w:szCs w:val="16"/>
                <w:lang w:val="nl-NL"/>
              </w:rPr>
            </w:pPr>
          </w:p>
          <w:p w14:paraId="687FB7CF" w14:textId="77777777" w:rsidR="009265B5" w:rsidRPr="00A12E7D" w:rsidRDefault="009265B5" w:rsidP="00E03ABE">
            <w:pPr>
              <w:spacing w:line="259" w:lineRule="auto"/>
              <w:rPr>
                <w:rFonts w:cstheme="minorHAnsi"/>
                <w:szCs w:val="16"/>
                <w:lang w:val="nl-NL"/>
              </w:rPr>
            </w:pPr>
          </w:p>
          <w:p w14:paraId="06BB61AF" w14:textId="77777777" w:rsidR="009265B5" w:rsidRPr="00A12E7D" w:rsidRDefault="009265B5" w:rsidP="00E03ABE">
            <w:pPr>
              <w:spacing w:line="259" w:lineRule="auto"/>
              <w:rPr>
                <w:rFonts w:cstheme="minorHAnsi"/>
                <w:szCs w:val="16"/>
                <w:lang w:val="nl-NL"/>
              </w:rPr>
            </w:pPr>
          </w:p>
          <w:p w14:paraId="5D9F361D" w14:textId="77777777" w:rsidR="009265B5" w:rsidRPr="00A12E7D" w:rsidRDefault="009265B5" w:rsidP="00E03ABE">
            <w:pPr>
              <w:spacing w:line="259" w:lineRule="auto"/>
              <w:rPr>
                <w:rFonts w:cstheme="minorHAnsi"/>
                <w:szCs w:val="16"/>
                <w:lang w:val="nl-NL"/>
              </w:rPr>
            </w:pPr>
          </w:p>
          <w:p w14:paraId="3FEBD193" w14:textId="77777777" w:rsidR="009265B5" w:rsidRPr="00A12E7D" w:rsidRDefault="009265B5" w:rsidP="00E03ABE">
            <w:pPr>
              <w:spacing w:line="259" w:lineRule="auto"/>
              <w:rPr>
                <w:rFonts w:cstheme="minorHAnsi"/>
                <w:szCs w:val="16"/>
                <w:lang w:val="nl-NL"/>
              </w:rPr>
            </w:pPr>
          </w:p>
          <w:p w14:paraId="54D3C27A" w14:textId="77777777" w:rsidR="009265B5" w:rsidRPr="00A12E7D" w:rsidRDefault="009265B5" w:rsidP="00E03ABE">
            <w:pPr>
              <w:spacing w:line="259" w:lineRule="auto"/>
              <w:rPr>
                <w:rFonts w:cstheme="minorHAnsi"/>
                <w:szCs w:val="16"/>
                <w:lang w:val="nl-NL"/>
              </w:rPr>
            </w:pPr>
          </w:p>
          <w:p w14:paraId="5AD8A680" w14:textId="77777777" w:rsidR="009265B5" w:rsidRPr="00A12E7D" w:rsidRDefault="009265B5" w:rsidP="00E03ABE">
            <w:pPr>
              <w:spacing w:line="259" w:lineRule="auto"/>
              <w:rPr>
                <w:rFonts w:cstheme="minorHAnsi"/>
                <w:szCs w:val="16"/>
                <w:lang w:val="nl-NL"/>
              </w:rPr>
            </w:pPr>
          </w:p>
          <w:p w14:paraId="447850B8" w14:textId="77777777" w:rsidR="009265B5" w:rsidRPr="00A12E7D" w:rsidRDefault="009265B5" w:rsidP="00E03ABE">
            <w:pPr>
              <w:spacing w:line="259" w:lineRule="auto"/>
              <w:rPr>
                <w:rFonts w:cstheme="minorHAnsi"/>
                <w:szCs w:val="16"/>
                <w:lang w:val="nl-NL"/>
              </w:rPr>
            </w:pPr>
          </w:p>
          <w:p w14:paraId="56BD82FA" w14:textId="77777777" w:rsidR="009265B5" w:rsidRPr="00A12E7D" w:rsidRDefault="009265B5" w:rsidP="00E03ABE">
            <w:pPr>
              <w:spacing w:line="259" w:lineRule="auto"/>
              <w:rPr>
                <w:rFonts w:cstheme="minorHAnsi"/>
                <w:szCs w:val="16"/>
                <w:lang w:val="nl-NL"/>
              </w:rPr>
            </w:pPr>
          </w:p>
          <w:p w14:paraId="3F568C62" w14:textId="77777777" w:rsidR="009265B5" w:rsidRPr="00A12E7D" w:rsidRDefault="009265B5" w:rsidP="00E03ABE">
            <w:pPr>
              <w:spacing w:line="259" w:lineRule="auto"/>
              <w:rPr>
                <w:rFonts w:cstheme="minorHAnsi"/>
                <w:szCs w:val="16"/>
                <w:lang w:val="nl-NL"/>
              </w:rPr>
            </w:pPr>
          </w:p>
          <w:p w14:paraId="76546417" w14:textId="77777777" w:rsidR="009265B5" w:rsidRPr="00A12E7D" w:rsidRDefault="009265B5" w:rsidP="00E03ABE">
            <w:pPr>
              <w:spacing w:line="259" w:lineRule="auto"/>
              <w:rPr>
                <w:rFonts w:cstheme="minorHAnsi"/>
                <w:szCs w:val="16"/>
                <w:lang w:val="nl-NL"/>
              </w:rPr>
            </w:pPr>
          </w:p>
          <w:p w14:paraId="1E90B40E" w14:textId="77777777" w:rsidR="009265B5" w:rsidRPr="00A12E7D" w:rsidRDefault="009265B5" w:rsidP="00E03ABE">
            <w:pPr>
              <w:spacing w:line="259" w:lineRule="auto"/>
              <w:rPr>
                <w:rFonts w:cstheme="minorHAnsi"/>
                <w:szCs w:val="16"/>
                <w:lang w:val="nl-NL"/>
              </w:rPr>
            </w:pPr>
          </w:p>
          <w:p w14:paraId="30582D91" w14:textId="77777777" w:rsidR="009265B5" w:rsidRPr="00A12E7D" w:rsidRDefault="009265B5" w:rsidP="00E03ABE">
            <w:pPr>
              <w:spacing w:line="259" w:lineRule="auto"/>
              <w:rPr>
                <w:rFonts w:cstheme="minorHAnsi"/>
                <w:szCs w:val="16"/>
                <w:lang w:val="nl-NL"/>
              </w:rPr>
            </w:pPr>
          </w:p>
          <w:p w14:paraId="41D8DB28" w14:textId="77777777" w:rsidR="009265B5" w:rsidRPr="00A12E7D" w:rsidRDefault="009265B5" w:rsidP="00E03ABE">
            <w:pPr>
              <w:spacing w:line="259" w:lineRule="auto"/>
              <w:rPr>
                <w:rFonts w:cstheme="minorHAnsi"/>
                <w:szCs w:val="16"/>
                <w:lang w:val="nl-NL"/>
              </w:rPr>
            </w:pPr>
          </w:p>
          <w:p w14:paraId="375C7250" w14:textId="77777777" w:rsidR="009265B5" w:rsidRPr="00A12E7D" w:rsidRDefault="009265B5" w:rsidP="00E03ABE">
            <w:pPr>
              <w:spacing w:line="259" w:lineRule="auto"/>
              <w:rPr>
                <w:rFonts w:cstheme="minorHAnsi"/>
                <w:szCs w:val="16"/>
                <w:lang w:val="nl-NL"/>
              </w:rPr>
            </w:pPr>
          </w:p>
          <w:p w14:paraId="709A264D" w14:textId="77777777" w:rsidR="009265B5" w:rsidRPr="00A12E7D" w:rsidRDefault="009265B5" w:rsidP="00E03ABE">
            <w:pPr>
              <w:spacing w:line="259" w:lineRule="auto"/>
              <w:rPr>
                <w:rFonts w:cstheme="minorHAnsi"/>
                <w:szCs w:val="16"/>
                <w:lang w:val="nl-NL"/>
              </w:rPr>
            </w:pPr>
          </w:p>
          <w:p w14:paraId="64BC3D80" w14:textId="77777777" w:rsidR="009265B5" w:rsidRPr="00A12E7D" w:rsidRDefault="009265B5" w:rsidP="00E03ABE">
            <w:pPr>
              <w:spacing w:line="259" w:lineRule="auto"/>
              <w:rPr>
                <w:rFonts w:cstheme="minorHAnsi"/>
                <w:szCs w:val="16"/>
                <w:lang w:val="nl-NL"/>
              </w:rPr>
            </w:pPr>
          </w:p>
          <w:p w14:paraId="24903623" w14:textId="77777777" w:rsidR="009265B5" w:rsidRPr="00A12E7D" w:rsidRDefault="009265B5" w:rsidP="00E03ABE">
            <w:pPr>
              <w:spacing w:line="259" w:lineRule="auto"/>
              <w:rPr>
                <w:rFonts w:cstheme="minorHAnsi"/>
                <w:szCs w:val="16"/>
                <w:lang w:val="nl-NL"/>
              </w:rPr>
            </w:pPr>
          </w:p>
          <w:p w14:paraId="4B79A000" w14:textId="77777777" w:rsidR="009265B5" w:rsidRPr="00A12E7D" w:rsidRDefault="009265B5" w:rsidP="00E03ABE">
            <w:pPr>
              <w:spacing w:line="259" w:lineRule="auto"/>
              <w:rPr>
                <w:rFonts w:cstheme="minorHAnsi"/>
                <w:szCs w:val="16"/>
                <w:lang w:val="nl-NL"/>
              </w:rPr>
            </w:pPr>
          </w:p>
          <w:p w14:paraId="13FBFE30" w14:textId="77777777" w:rsidR="009265B5" w:rsidRPr="00A12E7D" w:rsidRDefault="009265B5" w:rsidP="00E03ABE">
            <w:pPr>
              <w:spacing w:line="259" w:lineRule="auto"/>
              <w:rPr>
                <w:rFonts w:cstheme="minorHAnsi"/>
                <w:szCs w:val="16"/>
                <w:lang w:val="nl-NL"/>
              </w:rPr>
            </w:pPr>
          </w:p>
          <w:p w14:paraId="45533747" w14:textId="77777777" w:rsidR="009265B5" w:rsidRPr="00A12E7D" w:rsidRDefault="009265B5" w:rsidP="00E03ABE">
            <w:pPr>
              <w:spacing w:line="259" w:lineRule="auto"/>
              <w:rPr>
                <w:rFonts w:cstheme="minorHAnsi"/>
                <w:szCs w:val="16"/>
                <w:lang w:val="nl-NL"/>
              </w:rPr>
            </w:pPr>
          </w:p>
          <w:p w14:paraId="247C6F58" w14:textId="77777777" w:rsidR="009265B5" w:rsidRPr="00A12E7D" w:rsidRDefault="009265B5" w:rsidP="00E03ABE">
            <w:pPr>
              <w:spacing w:line="259" w:lineRule="auto"/>
              <w:rPr>
                <w:rFonts w:cstheme="minorHAnsi"/>
                <w:szCs w:val="16"/>
                <w:lang w:val="nl-NL"/>
              </w:rPr>
            </w:pPr>
          </w:p>
          <w:p w14:paraId="54C8408F" w14:textId="77777777" w:rsidR="009265B5" w:rsidRPr="00A12E7D" w:rsidRDefault="009265B5" w:rsidP="00E03ABE">
            <w:pPr>
              <w:spacing w:line="259" w:lineRule="auto"/>
              <w:rPr>
                <w:rFonts w:cstheme="minorHAnsi"/>
                <w:szCs w:val="16"/>
                <w:lang w:val="nl-NL"/>
              </w:rPr>
            </w:pPr>
          </w:p>
          <w:p w14:paraId="216193A1" w14:textId="77777777" w:rsidR="009265B5" w:rsidRPr="00A12E7D" w:rsidRDefault="009265B5" w:rsidP="00E03ABE">
            <w:pPr>
              <w:spacing w:line="259" w:lineRule="auto"/>
              <w:rPr>
                <w:rFonts w:cstheme="minorHAnsi"/>
                <w:szCs w:val="16"/>
                <w:lang w:val="nl-NL"/>
              </w:rPr>
            </w:pPr>
          </w:p>
          <w:p w14:paraId="5743924E" w14:textId="77777777" w:rsidR="009265B5" w:rsidRPr="00A12E7D" w:rsidRDefault="009265B5" w:rsidP="00E03ABE">
            <w:pPr>
              <w:spacing w:line="259" w:lineRule="auto"/>
              <w:rPr>
                <w:rFonts w:cstheme="minorHAnsi"/>
                <w:szCs w:val="16"/>
                <w:lang w:val="nl-NL"/>
              </w:rPr>
            </w:pPr>
          </w:p>
          <w:p w14:paraId="6F2E530A" w14:textId="77777777" w:rsidR="00F23E30" w:rsidRPr="00A12E7D" w:rsidRDefault="00F23E30" w:rsidP="00E03ABE">
            <w:pPr>
              <w:spacing w:line="259" w:lineRule="auto"/>
              <w:rPr>
                <w:rFonts w:cstheme="minorHAnsi"/>
                <w:szCs w:val="16"/>
                <w:lang w:val="nl-NL"/>
              </w:rPr>
            </w:pPr>
          </w:p>
          <w:p w14:paraId="0688632B" w14:textId="5F349753" w:rsidR="00F23E30" w:rsidRPr="00A12E7D" w:rsidRDefault="00F23E30" w:rsidP="00E03ABE">
            <w:pPr>
              <w:spacing w:line="259" w:lineRule="auto"/>
              <w:rPr>
                <w:rFonts w:cstheme="minorHAnsi"/>
                <w:szCs w:val="16"/>
                <w:lang w:val="nl-NL"/>
              </w:rPr>
            </w:pPr>
          </w:p>
        </w:tc>
      </w:tr>
    </w:tbl>
    <w:p w14:paraId="0CD401FE" w14:textId="29CF398F" w:rsidR="009265B5" w:rsidRPr="00A12E7D" w:rsidRDefault="009265B5" w:rsidP="00AE0217">
      <w:pPr>
        <w:rPr>
          <w:rFonts w:cstheme="minorHAnsi"/>
          <w:szCs w:val="24"/>
        </w:rPr>
      </w:pPr>
    </w:p>
    <w:tbl>
      <w:tblPr>
        <w:tblStyle w:val="TableGrid0"/>
        <w:tblW w:w="0" w:type="auto"/>
        <w:tblLook w:val="04A0" w:firstRow="1" w:lastRow="0" w:firstColumn="1" w:lastColumn="0" w:noHBand="0" w:noVBand="1"/>
      </w:tblPr>
      <w:tblGrid>
        <w:gridCol w:w="2976"/>
        <w:gridCol w:w="2973"/>
      </w:tblGrid>
      <w:tr w:rsidR="00F23E30" w:rsidRPr="00A12E7D" w14:paraId="2BC9D08B" w14:textId="77777777" w:rsidTr="00F23E30">
        <w:tc>
          <w:tcPr>
            <w:tcW w:w="2976" w:type="dxa"/>
          </w:tcPr>
          <w:p w14:paraId="61AD28B0" w14:textId="77777777" w:rsidR="00F23E30" w:rsidRPr="00A12E7D" w:rsidRDefault="00F23E30" w:rsidP="00E41C3D">
            <w:pPr>
              <w:spacing w:line="259" w:lineRule="auto"/>
              <w:rPr>
                <w:b/>
                <w:bCs/>
                <w:color w:val="4472C4" w:themeColor="accent1"/>
                <w:szCs w:val="16"/>
                <w:lang w:val="nl-NL"/>
              </w:rPr>
            </w:pPr>
            <w:r w:rsidRPr="00A12E7D">
              <w:rPr>
                <w:b/>
                <w:bCs/>
                <w:color w:val="4472C4" w:themeColor="accent1"/>
                <w:szCs w:val="16"/>
                <w:lang w:val="nl-NL"/>
              </w:rPr>
              <w:t>Naam bestuurs-/commissielid:</w:t>
            </w:r>
          </w:p>
        </w:tc>
        <w:tc>
          <w:tcPr>
            <w:tcW w:w="2973" w:type="dxa"/>
          </w:tcPr>
          <w:p w14:paraId="4AFECB4B" w14:textId="77777777" w:rsidR="00F23E30" w:rsidRPr="00A12E7D" w:rsidRDefault="00F23E30" w:rsidP="00E41C3D">
            <w:pPr>
              <w:spacing w:line="259" w:lineRule="auto"/>
              <w:rPr>
                <w:szCs w:val="16"/>
                <w:lang w:val="nl-NL"/>
              </w:rPr>
            </w:pPr>
          </w:p>
        </w:tc>
      </w:tr>
      <w:tr w:rsidR="00F23E30" w:rsidRPr="00A12E7D" w14:paraId="68726B19" w14:textId="77777777" w:rsidTr="00F23E30">
        <w:tc>
          <w:tcPr>
            <w:tcW w:w="2976" w:type="dxa"/>
          </w:tcPr>
          <w:p w14:paraId="7852253B" w14:textId="77777777" w:rsidR="00F23E30" w:rsidRPr="00A12E7D" w:rsidRDefault="00F23E30" w:rsidP="00E41C3D">
            <w:pPr>
              <w:spacing w:line="259" w:lineRule="auto"/>
              <w:rPr>
                <w:b/>
                <w:bCs/>
                <w:color w:val="4472C4" w:themeColor="accent1"/>
                <w:szCs w:val="16"/>
                <w:lang w:val="nl-NL"/>
              </w:rPr>
            </w:pPr>
            <w:r w:rsidRPr="00A12E7D">
              <w:rPr>
                <w:b/>
                <w:bCs/>
                <w:color w:val="4472C4" w:themeColor="accent1"/>
                <w:szCs w:val="16"/>
                <w:lang w:val="nl-NL"/>
              </w:rPr>
              <w:t>Functie bestuurs-/commissielid:</w:t>
            </w:r>
          </w:p>
        </w:tc>
        <w:tc>
          <w:tcPr>
            <w:tcW w:w="2973" w:type="dxa"/>
          </w:tcPr>
          <w:p w14:paraId="026B463E" w14:textId="77777777" w:rsidR="00F23E30" w:rsidRPr="00A12E7D" w:rsidRDefault="00F23E30" w:rsidP="00E41C3D">
            <w:pPr>
              <w:spacing w:line="259" w:lineRule="auto"/>
              <w:rPr>
                <w:szCs w:val="16"/>
                <w:lang w:val="nl-NL"/>
              </w:rPr>
            </w:pPr>
          </w:p>
        </w:tc>
      </w:tr>
      <w:tr w:rsidR="00F23E30" w:rsidRPr="00A12E7D" w14:paraId="24A80D77" w14:textId="77777777" w:rsidTr="00F23E30">
        <w:trPr>
          <w:trHeight w:val="783"/>
        </w:trPr>
        <w:tc>
          <w:tcPr>
            <w:tcW w:w="2976" w:type="dxa"/>
          </w:tcPr>
          <w:p w14:paraId="08838F3B" w14:textId="77777777" w:rsidR="00F23E30" w:rsidRPr="00A12E7D" w:rsidRDefault="00F23E30" w:rsidP="00E41C3D">
            <w:pPr>
              <w:spacing w:line="259" w:lineRule="auto"/>
              <w:rPr>
                <w:b/>
                <w:bCs/>
                <w:color w:val="4472C4" w:themeColor="accent1"/>
                <w:szCs w:val="16"/>
                <w:lang w:val="nl-NL"/>
              </w:rPr>
            </w:pPr>
            <w:r w:rsidRPr="00A12E7D">
              <w:rPr>
                <w:b/>
                <w:bCs/>
                <w:color w:val="4472C4" w:themeColor="accent1"/>
                <w:szCs w:val="16"/>
                <w:lang w:val="nl-NL"/>
              </w:rPr>
              <w:t>Handtekening:</w:t>
            </w:r>
          </w:p>
        </w:tc>
        <w:tc>
          <w:tcPr>
            <w:tcW w:w="2973" w:type="dxa"/>
          </w:tcPr>
          <w:p w14:paraId="3A1A7931" w14:textId="77777777" w:rsidR="00F23E30" w:rsidRPr="00A12E7D" w:rsidRDefault="00F23E30" w:rsidP="00E41C3D">
            <w:pPr>
              <w:spacing w:line="259" w:lineRule="auto"/>
              <w:rPr>
                <w:szCs w:val="16"/>
                <w:lang w:val="nl-NL"/>
              </w:rPr>
            </w:pPr>
          </w:p>
        </w:tc>
      </w:tr>
    </w:tbl>
    <w:p w14:paraId="6B6EF4AE" w14:textId="5DDB448E" w:rsidR="0061557F" w:rsidRPr="00A12E7D" w:rsidRDefault="00F23E30" w:rsidP="00F23E30">
      <w:pPr>
        <w:spacing w:after="0"/>
        <w:rPr>
          <w:szCs w:val="16"/>
        </w:rPr>
      </w:pPr>
      <w:r w:rsidRPr="00A12E7D">
        <w:rPr>
          <w:szCs w:val="16"/>
        </w:rPr>
        <w:t>Met de ondertekening van dit formulier verklaart u dit naar waarheid te hebben ingevuld.</w:t>
      </w:r>
    </w:p>
    <w:p w14:paraId="44C6FFF3" w14:textId="52127DBB" w:rsidR="00F23E30" w:rsidRPr="00A12E7D" w:rsidRDefault="00F23E30" w:rsidP="00F23E30">
      <w:pPr>
        <w:pStyle w:val="Kop1"/>
      </w:pPr>
      <w:bookmarkStart w:id="60" w:name="_Toc67308605"/>
      <w:r w:rsidRPr="00A12E7D">
        <w:lastRenderedPageBreak/>
        <w:t>BIJLAGE VII</w:t>
      </w:r>
      <w:r w:rsidRPr="00A12E7D">
        <w:tab/>
        <w:t xml:space="preserve">FORMULIER </w:t>
      </w:r>
      <w:r w:rsidR="00ED2E8E" w:rsidRPr="00A12E7D">
        <w:t xml:space="preserve">BEZWAAR </w:t>
      </w:r>
      <w:r w:rsidR="005B006D" w:rsidRPr="00A12E7D">
        <w:t>TEGEN BESLISSING COMPETITIELEIDER</w:t>
      </w:r>
      <w:bookmarkEnd w:id="60"/>
    </w:p>
    <w:p w14:paraId="3FE1EA55" w14:textId="47EE5101" w:rsidR="00F23E30" w:rsidRPr="00A12E7D" w:rsidRDefault="00BC12B3" w:rsidP="00F23E30">
      <w:pPr>
        <w:spacing w:after="0"/>
        <w:rPr>
          <w:rFonts w:cstheme="minorHAnsi"/>
          <w:szCs w:val="16"/>
        </w:rPr>
      </w:pPr>
      <w:r w:rsidRPr="00A12E7D">
        <w:rPr>
          <w:szCs w:val="16"/>
        </w:rPr>
        <w:t>Dit formulier dient gebruikt te worden voor het indienen van een bezwaar tegen een beslissing van een competitieleider conform WR art. I.2. Aan een bezwaar zijn kosten verbonden, dit bezwaar wordt pas in behandeling genomen indien deze kosten tijdig betaald zijn. D</w:t>
      </w:r>
      <w:r w:rsidRPr="00A12E7D">
        <w:rPr>
          <w:rFonts w:cstheme="minorHAnsi"/>
          <w:szCs w:val="16"/>
        </w:rPr>
        <w:t xml:space="preserve">it formulier dient opgestuurd te worden per e-mail naar de Senior Medewerker </w:t>
      </w:r>
      <w:proofErr w:type="spellStart"/>
      <w:r w:rsidRPr="00A12E7D">
        <w:rPr>
          <w:rFonts w:cstheme="minorHAnsi"/>
          <w:szCs w:val="16"/>
        </w:rPr>
        <w:t>ParaHockey</w:t>
      </w:r>
      <w:proofErr w:type="spellEnd"/>
      <w:r w:rsidRPr="00A12E7D">
        <w:rPr>
          <w:rFonts w:cstheme="minorHAnsi"/>
          <w:szCs w:val="16"/>
        </w:rPr>
        <w:t>, zie BIJLAGE I.</w:t>
      </w:r>
    </w:p>
    <w:tbl>
      <w:tblPr>
        <w:tblStyle w:val="TableGrid0"/>
        <w:tblW w:w="0" w:type="auto"/>
        <w:tblLook w:val="04A0" w:firstRow="1" w:lastRow="0" w:firstColumn="1" w:lastColumn="0" w:noHBand="0" w:noVBand="1"/>
      </w:tblPr>
      <w:tblGrid>
        <w:gridCol w:w="2405"/>
        <w:gridCol w:w="1985"/>
      </w:tblGrid>
      <w:tr w:rsidR="00C46DB5" w:rsidRPr="00A12E7D" w14:paraId="20485455" w14:textId="77777777" w:rsidTr="00E41C3D">
        <w:tc>
          <w:tcPr>
            <w:tcW w:w="2405" w:type="dxa"/>
          </w:tcPr>
          <w:p w14:paraId="56D1099F"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Datum bezwaar:</w:t>
            </w:r>
          </w:p>
        </w:tc>
        <w:tc>
          <w:tcPr>
            <w:tcW w:w="1985" w:type="dxa"/>
          </w:tcPr>
          <w:p w14:paraId="2C6B026A" w14:textId="77777777" w:rsidR="00C46DB5" w:rsidRPr="00A12E7D" w:rsidRDefault="00C46DB5" w:rsidP="00E41C3D">
            <w:pPr>
              <w:spacing w:line="259" w:lineRule="auto"/>
              <w:rPr>
                <w:szCs w:val="16"/>
                <w:lang w:val="nl-NL"/>
              </w:rPr>
            </w:pPr>
          </w:p>
        </w:tc>
      </w:tr>
      <w:tr w:rsidR="00C46DB5" w:rsidRPr="00A12E7D" w14:paraId="7211D748" w14:textId="77777777" w:rsidTr="00E41C3D">
        <w:tc>
          <w:tcPr>
            <w:tcW w:w="2405" w:type="dxa"/>
          </w:tcPr>
          <w:p w14:paraId="11D800B9"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Naam vereniging:</w:t>
            </w:r>
          </w:p>
        </w:tc>
        <w:tc>
          <w:tcPr>
            <w:tcW w:w="1985" w:type="dxa"/>
          </w:tcPr>
          <w:p w14:paraId="26A06365" w14:textId="77777777" w:rsidR="00C46DB5" w:rsidRPr="00A12E7D" w:rsidRDefault="00C46DB5" w:rsidP="00E41C3D">
            <w:pPr>
              <w:spacing w:line="259" w:lineRule="auto"/>
              <w:rPr>
                <w:szCs w:val="16"/>
                <w:lang w:val="nl-NL"/>
              </w:rPr>
            </w:pPr>
          </w:p>
        </w:tc>
      </w:tr>
      <w:tr w:rsidR="00C46DB5" w:rsidRPr="00A12E7D" w14:paraId="548200AF" w14:textId="77777777" w:rsidTr="00E41C3D">
        <w:tc>
          <w:tcPr>
            <w:tcW w:w="2405" w:type="dxa"/>
          </w:tcPr>
          <w:p w14:paraId="317CCAD6"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 xml:space="preserve">Datum beslissing: </w:t>
            </w:r>
          </w:p>
        </w:tc>
        <w:tc>
          <w:tcPr>
            <w:tcW w:w="1985" w:type="dxa"/>
          </w:tcPr>
          <w:p w14:paraId="1B7E39F4" w14:textId="77777777" w:rsidR="00C46DB5" w:rsidRPr="00A12E7D" w:rsidRDefault="00C46DB5" w:rsidP="00E41C3D">
            <w:pPr>
              <w:spacing w:line="259" w:lineRule="auto"/>
              <w:rPr>
                <w:szCs w:val="16"/>
                <w:lang w:val="nl-NL"/>
              </w:rPr>
            </w:pPr>
          </w:p>
        </w:tc>
      </w:tr>
      <w:tr w:rsidR="00C46DB5" w:rsidRPr="00A12E7D" w14:paraId="102C2DAB" w14:textId="77777777" w:rsidTr="00E41C3D">
        <w:tc>
          <w:tcPr>
            <w:tcW w:w="2405" w:type="dxa"/>
          </w:tcPr>
          <w:p w14:paraId="1A611883"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 xml:space="preserve">Beslissende Competitieleider: </w:t>
            </w:r>
          </w:p>
        </w:tc>
        <w:tc>
          <w:tcPr>
            <w:tcW w:w="1985" w:type="dxa"/>
          </w:tcPr>
          <w:p w14:paraId="19F61263" w14:textId="77777777" w:rsidR="00C46DB5" w:rsidRPr="00A12E7D" w:rsidRDefault="00C46DB5" w:rsidP="00E41C3D">
            <w:pPr>
              <w:spacing w:line="259" w:lineRule="auto"/>
              <w:rPr>
                <w:szCs w:val="16"/>
                <w:lang w:val="nl-NL"/>
              </w:rPr>
            </w:pPr>
          </w:p>
        </w:tc>
      </w:tr>
    </w:tbl>
    <w:p w14:paraId="09E0BA76" w14:textId="77777777" w:rsidR="00C46DB5" w:rsidRPr="00A12E7D" w:rsidRDefault="00C46DB5" w:rsidP="00C46DB5">
      <w:pPr>
        <w:spacing w:after="0"/>
        <w:rPr>
          <w:szCs w:val="16"/>
        </w:rPr>
      </w:pPr>
    </w:p>
    <w:p w14:paraId="0D5E0355" w14:textId="77777777" w:rsidR="00C46DB5" w:rsidRPr="00A12E7D" w:rsidRDefault="00C46DB5" w:rsidP="00C46DB5">
      <w:pPr>
        <w:spacing w:after="0"/>
        <w:rPr>
          <w:szCs w:val="16"/>
        </w:rPr>
      </w:pPr>
      <w:r w:rsidRPr="00A12E7D">
        <w:rPr>
          <w:szCs w:val="16"/>
        </w:rPr>
        <w:t>Indien de beslissing betrekking heeft op een wedstrijd ook deze gegevens invullen:</w:t>
      </w:r>
    </w:p>
    <w:tbl>
      <w:tblPr>
        <w:tblStyle w:val="TableGrid0"/>
        <w:tblW w:w="0" w:type="auto"/>
        <w:tblLook w:val="04A0" w:firstRow="1" w:lastRow="0" w:firstColumn="1" w:lastColumn="0" w:noHBand="0" w:noVBand="1"/>
      </w:tblPr>
      <w:tblGrid>
        <w:gridCol w:w="2405"/>
        <w:gridCol w:w="1985"/>
      </w:tblGrid>
      <w:tr w:rsidR="00C46DB5" w:rsidRPr="00A12E7D" w14:paraId="180E69E0" w14:textId="77777777" w:rsidTr="00E41C3D">
        <w:tc>
          <w:tcPr>
            <w:tcW w:w="2405" w:type="dxa"/>
          </w:tcPr>
          <w:p w14:paraId="6AB28BC6"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Datum/plaats wedstrijd:</w:t>
            </w:r>
          </w:p>
        </w:tc>
        <w:tc>
          <w:tcPr>
            <w:tcW w:w="1985" w:type="dxa"/>
          </w:tcPr>
          <w:p w14:paraId="5EA91819" w14:textId="77777777" w:rsidR="00C46DB5" w:rsidRPr="00A12E7D" w:rsidRDefault="00C46DB5" w:rsidP="00E41C3D">
            <w:pPr>
              <w:spacing w:line="259" w:lineRule="auto"/>
              <w:rPr>
                <w:szCs w:val="16"/>
                <w:lang w:val="nl-NL"/>
              </w:rPr>
            </w:pPr>
          </w:p>
        </w:tc>
      </w:tr>
      <w:tr w:rsidR="00C46DB5" w:rsidRPr="00A12E7D" w14:paraId="0A7583E2" w14:textId="77777777" w:rsidTr="00E41C3D">
        <w:tc>
          <w:tcPr>
            <w:tcW w:w="2405" w:type="dxa"/>
          </w:tcPr>
          <w:p w14:paraId="7C007456"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 xml:space="preserve">Wedstrijdnummer: </w:t>
            </w:r>
          </w:p>
        </w:tc>
        <w:tc>
          <w:tcPr>
            <w:tcW w:w="1985" w:type="dxa"/>
          </w:tcPr>
          <w:p w14:paraId="387C0FC3" w14:textId="77777777" w:rsidR="00C46DB5" w:rsidRPr="00A12E7D" w:rsidRDefault="00C46DB5" w:rsidP="00E41C3D">
            <w:pPr>
              <w:spacing w:line="259" w:lineRule="auto"/>
              <w:rPr>
                <w:szCs w:val="16"/>
                <w:lang w:val="nl-NL"/>
              </w:rPr>
            </w:pPr>
          </w:p>
        </w:tc>
      </w:tr>
      <w:tr w:rsidR="00C46DB5" w:rsidRPr="00A12E7D" w14:paraId="622B4321" w14:textId="77777777" w:rsidTr="00E41C3D">
        <w:tc>
          <w:tcPr>
            <w:tcW w:w="2405" w:type="dxa"/>
          </w:tcPr>
          <w:p w14:paraId="595138FC"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 xml:space="preserve">Deelnemende teams: </w:t>
            </w:r>
          </w:p>
        </w:tc>
        <w:tc>
          <w:tcPr>
            <w:tcW w:w="1985" w:type="dxa"/>
          </w:tcPr>
          <w:p w14:paraId="1C040B1E" w14:textId="77777777" w:rsidR="00C46DB5" w:rsidRPr="00A12E7D" w:rsidRDefault="00C46DB5" w:rsidP="00E41C3D">
            <w:pPr>
              <w:spacing w:line="259" w:lineRule="auto"/>
              <w:rPr>
                <w:szCs w:val="16"/>
                <w:lang w:val="nl-NL"/>
              </w:rPr>
            </w:pPr>
          </w:p>
        </w:tc>
      </w:tr>
      <w:tr w:rsidR="00C46DB5" w:rsidRPr="00A12E7D" w14:paraId="3F5E7288" w14:textId="77777777" w:rsidTr="00E41C3D">
        <w:tc>
          <w:tcPr>
            <w:tcW w:w="2405" w:type="dxa"/>
          </w:tcPr>
          <w:p w14:paraId="30BB42E6"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 xml:space="preserve">Scheidsrechters: </w:t>
            </w:r>
          </w:p>
        </w:tc>
        <w:tc>
          <w:tcPr>
            <w:tcW w:w="1985" w:type="dxa"/>
          </w:tcPr>
          <w:p w14:paraId="1B023957" w14:textId="77777777" w:rsidR="00C46DB5" w:rsidRPr="00A12E7D" w:rsidRDefault="00C46DB5" w:rsidP="00E41C3D">
            <w:pPr>
              <w:spacing w:line="259" w:lineRule="auto"/>
              <w:rPr>
                <w:szCs w:val="16"/>
                <w:lang w:val="nl-NL"/>
              </w:rPr>
            </w:pPr>
          </w:p>
        </w:tc>
      </w:tr>
    </w:tbl>
    <w:p w14:paraId="255CA087" w14:textId="77777777" w:rsidR="00C46DB5" w:rsidRPr="00A12E7D" w:rsidRDefault="00C46DB5" w:rsidP="00C46DB5">
      <w:pPr>
        <w:spacing w:after="0"/>
        <w:rPr>
          <w:szCs w:val="16"/>
        </w:rPr>
      </w:pPr>
    </w:p>
    <w:tbl>
      <w:tblPr>
        <w:tblStyle w:val="TableGrid0"/>
        <w:tblW w:w="5000" w:type="pct"/>
        <w:tblLook w:val="04A0" w:firstRow="1" w:lastRow="0" w:firstColumn="1" w:lastColumn="0" w:noHBand="0" w:noVBand="1"/>
      </w:tblPr>
      <w:tblGrid>
        <w:gridCol w:w="1997"/>
        <w:gridCol w:w="7065"/>
      </w:tblGrid>
      <w:tr w:rsidR="00C46DB5" w:rsidRPr="00A12E7D" w14:paraId="18554C56" w14:textId="77777777" w:rsidTr="00C46DB5">
        <w:tc>
          <w:tcPr>
            <w:tcW w:w="1102" w:type="pct"/>
          </w:tcPr>
          <w:p w14:paraId="6D871BB4" w14:textId="77777777" w:rsidR="00C46DB5" w:rsidRPr="00A12E7D" w:rsidRDefault="00C46DB5" w:rsidP="00E41C3D">
            <w:pPr>
              <w:spacing w:line="259" w:lineRule="auto"/>
              <w:rPr>
                <w:b/>
                <w:bCs/>
                <w:color w:val="C00000"/>
                <w:szCs w:val="16"/>
                <w:lang w:val="nl-NL"/>
              </w:rPr>
            </w:pPr>
            <w:r w:rsidRPr="00A12E7D">
              <w:rPr>
                <w:b/>
                <w:bCs/>
                <w:color w:val="4472C4" w:themeColor="accent1"/>
                <w:szCs w:val="16"/>
                <w:lang w:val="nl-NL"/>
              </w:rPr>
              <w:t>Bezwaar:</w:t>
            </w:r>
            <w:r w:rsidRPr="00A12E7D">
              <w:rPr>
                <w:b/>
                <w:bCs/>
                <w:color w:val="4472C4" w:themeColor="accent1"/>
                <w:szCs w:val="16"/>
                <w:lang w:val="nl-NL"/>
              </w:rPr>
              <w:br/>
              <w:t>(vermeldt tenminste waarom er bezwaar wordt ingediend en waarom dit, onder welke omstandigheden, zou moeten worden toegekend. Voeg de beslissing van de competitieleider als bijlage bij.):</w:t>
            </w:r>
          </w:p>
        </w:tc>
        <w:tc>
          <w:tcPr>
            <w:tcW w:w="3898" w:type="pct"/>
          </w:tcPr>
          <w:p w14:paraId="733EBF39" w14:textId="77777777" w:rsidR="00C46DB5" w:rsidRPr="00A12E7D" w:rsidRDefault="00C46DB5" w:rsidP="00E41C3D">
            <w:pPr>
              <w:spacing w:line="259" w:lineRule="auto"/>
              <w:rPr>
                <w:szCs w:val="16"/>
                <w:lang w:val="nl-NL"/>
              </w:rPr>
            </w:pPr>
          </w:p>
          <w:p w14:paraId="493AF135" w14:textId="77777777" w:rsidR="00C46DB5" w:rsidRPr="00A12E7D" w:rsidRDefault="00C46DB5" w:rsidP="00E41C3D">
            <w:pPr>
              <w:spacing w:line="259" w:lineRule="auto"/>
              <w:rPr>
                <w:szCs w:val="16"/>
                <w:lang w:val="nl-NL"/>
              </w:rPr>
            </w:pPr>
          </w:p>
          <w:p w14:paraId="75444FB3" w14:textId="77777777" w:rsidR="00C46DB5" w:rsidRPr="00A12E7D" w:rsidRDefault="00C46DB5" w:rsidP="00E41C3D">
            <w:pPr>
              <w:spacing w:line="259" w:lineRule="auto"/>
              <w:rPr>
                <w:szCs w:val="16"/>
                <w:lang w:val="nl-NL"/>
              </w:rPr>
            </w:pPr>
          </w:p>
          <w:p w14:paraId="58B270E0" w14:textId="77777777" w:rsidR="00C46DB5" w:rsidRPr="00A12E7D" w:rsidRDefault="00C46DB5" w:rsidP="00E41C3D">
            <w:pPr>
              <w:spacing w:line="259" w:lineRule="auto"/>
              <w:rPr>
                <w:szCs w:val="16"/>
                <w:lang w:val="nl-NL"/>
              </w:rPr>
            </w:pPr>
          </w:p>
          <w:p w14:paraId="50A11C1D" w14:textId="77777777" w:rsidR="00C46DB5" w:rsidRPr="00A12E7D" w:rsidRDefault="00C46DB5" w:rsidP="00E41C3D">
            <w:pPr>
              <w:spacing w:line="259" w:lineRule="auto"/>
              <w:rPr>
                <w:szCs w:val="16"/>
                <w:lang w:val="nl-NL"/>
              </w:rPr>
            </w:pPr>
          </w:p>
          <w:p w14:paraId="4FC05D1A" w14:textId="77777777" w:rsidR="00C46DB5" w:rsidRPr="00A12E7D" w:rsidRDefault="00C46DB5" w:rsidP="00E41C3D">
            <w:pPr>
              <w:spacing w:line="259" w:lineRule="auto"/>
              <w:rPr>
                <w:szCs w:val="16"/>
                <w:lang w:val="nl-NL"/>
              </w:rPr>
            </w:pPr>
          </w:p>
          <w:p w14:paraId="21C07CBF" w14:textId="77777777" w:rsidR="00C46DB5" w:rsidRPr="00A12E7D" w:rsidRDefault="00C46DB5" w:rsidP="00E41C3D">
            <w:pPr>
              <w:spacing w:line="259" w:lineRule="auto"/>
              <w:rPr>
                <w:szCs w:val="16"/>
                <w:lang w:val="nl-NL"/>
              </w:rPr>
            </w:pPr>
          </w:p>
          <w:p w14:paraId="707E7E1B" w14:textId="77777777" w:rsidR="00C46DB5" w:rsidRPr="00A12E7D" w:rsidRDefault="00C46DB5" w:rsidP="00E41C3D">
            <w:pPr>
              <w:spacing w:line="259" w:lineRule="auto"/>
              <w:rPr>
                <w:szCs w:val="16"/>
                <w:lang w:val="nl-NL"/>
              </w:rPr>
            </w:pPr>
          </w:p>
          <w:p w14:paraId="3FB8C007" w14:textId="77777777" w:rsidR="00C46DB5" w:rsidRPr="00A12E7D" w:rsidRDefault="00C46DB5" w:rsidP="00E41C3D">
            <w:pPr>
              <w:spacing w:line="259" w:lineRule="auto"/>
              <w:rPr>
                <w:szCs w:val="16"/>
                <w:lang w:val="nl-NL"/>
              </w:rPr>
            </w:pPr>
          </w:p>
          <w:p w14:paraId="2DABADE0" w14:textId="77777777" w:rsidR="00C46DB5" w:rsidRPr="00A12E7D" w:rsidRDefault="00C46DB5" w:rsidP="00E41C3D">
            <w:pPr>
              <w:spacing w:line="259" w:lineRule="auto"/>
              <w:rPr>
                <w:szCs w:val="16"/>
                <w:lang w:val="nl-NL"/>
              </w:rPr>
            </w:pPr>
          </w:p>
          <w:p w14:paraId="2E3A4258" w14:textId="77777777" w:rsidR="00C46DB5" w:rsidRPr="00A12E7D" w:rsidRDefault="00C46DB5" w:rsidP="00E41C3D">
            <w:pPr>
              <w:spacing w:line="259" w:lineRule="auto"/>
              <w:rPr>
                <w:szCs w:val="16"/>
                <w:lang w:val="nl-NL"/>
              </w:rPr>
            </w:pPr>
          </w:p>
          <w:p w14:paraId="0C0FE6E4" w14:textId="77777777" w:rsidR="00C46DB5" w:rsidRPr="00A12E7D" w:rsidRDefault="00C46DB5" w:rsidP="00E41C3D">
            <w:pPr>
              <w:spacing w:line="259" w:lineRule="auto"/>
              <w:rPr>
                <w:szCs w:val="16"/>
                <w:lang w:val="nl-NL"/>
              </w:rPr>
            </w:pPr>
          </w:p>
          <w:p w14:paraId="59195FCA" w14:textId="77777777" w:rsidR="00C46DB5" w:rsidRPr="00A12E7D" w:rsidRDefault="00C46DB5" w:rsidP="00E41C3D">
            <w:pPr>
              <w:spacing w:line="259" w:lineRule="auto"/>
              <w:rPr>
                <w:szCs w:val="16"/>
                <w:lang w:val="nl-NL"/>
              </w:rPr>
            </w:pPr>
          </w:p>
          <w:p w14:paraId="3D7CB39B" w14:textId="77777777" w:rsidR="00C46DB5" w:rsidRPr="00A12E7D" w:rsidRDefault="00C46DB5" w:rsidP="00E41C3D">
            <w:pPr>
              <w:spacing w:line="259" w:lineRule="auto"/>
              <w:rPr>
                <w:szCs w:val="16"/>
                <w:lang w:val="nl-NL"/>
              </w:rPr>
            </w:pPr>
          </w:p>
          <w:p w14:paraId="7403185F" w14:textId="77777777" w:rsidR="00C46DB5" w:rsidRPr="00A12E7D" w:rsidRDefault="00C46DB5" w:rsidP="00E41C3D">
            <w:pPr>
              <w:spacing w:line="259" w:lineRule="auto"/>
              <w:rPr>
                <w:szCs w:val="16"/>
                <w:lang w:val="nl-NL"/>
              </w:rPr>
            </w:pPr>
          </w:p>
          <w:p w14:paraId="35CAF743" w14:textId="77777777" w:rsidR="00C46DB5" w:rsidRPr="00A12E7D" w:rsidRDefault="00C46DB5" w:rsidP="00E41C3D">
            <w:pPr>
              <w:spacing w:line="259" w:lineRule="auto"/>
              <w:rPr>
                <w:szCs w:val="16"/>
                <w:lang w:val="nl-NL"/>
              </w:rPr>
            </w:pPr>
          </w:p>
          <w:p w14:paraId="467C9DD5" w14:textId="77777777" w:rsidR="00C46DB5" w:rsidRPr="00A12E7D" w:rsidRDefault="00C46DB5" w:rsidP="00E41C3D">
            <w:pPr>
              <w:spacing w:line="259" w:lineRule="auto"/>
              <w:rPr>
                <w:szCs w:val="16"/>
                <w:lang w:val="nl-NL"/>
              </w:rPr>
            </w:pPr>
          </w:p>
          <w:p w14:paraId="35BFBBB6" w14:textId="77777777" w:rsidR="00C46DB5" w:rsidRPr="00A12E7D" w:rsidRDefault="00C46DB5" w:rsidP="00E41C3D">
            <w:pPr>
              <w:spacing w:line="259" w:lineRule="auto"/>
              <w:rPr>
                <w:szCs w:val="16"/>
                <w:lang w:val="nl-NL"/>
              </w:rPr>
            </w:pPr>
          </w:p>
          <w:p w14:paraId="17910BF6" w14:textId="77777777" w:rsidR="00C46DB5" w:rsidRPr="00A12E7D" w:rsidRDefault="00C46DB5" w:rsidP="00E41C3D">
            <w:pPr>
              <w:spacing w:line="259" w:lineRule="auto"/>
              <w:rPr>
                <w:szCs w:val="16"/>
                <w:lang w:val="nl-NL"/>
              </w:rPr>
            </w:pPr>
          </w:p>
          <w:p w14:paraId="3284A3DA" w14:textId="77777777" w:rsidR="00C46DB5" w:rsidRPr="00A12E7D" w:rsidRDefault="00C46DB5" w:rsidP="00E41C3D">
            <w:pPr>
              <w:spacing w:line="259" w:lineRule="auto"/>
              <w:rPr>
                <w:szCs w:val="16"/>
                <w:lang w:val="nl-NL"/>
              </w:rPr>
            </w:pPr>
          </w:p>
          <w:p w14:paraId="258EA09D" w14:textId="77777777" w:rsidR="00C46DB5" w:rsidRPr="00A12E7D" w:rsidRDefault="00C46DB5" w:rsidP="00E41C3D">
            <w:pPr>
              <w:spacing w:line="259" w:lineRule="auto"/>
              <w:rPr>
                <w:szCs w:val="16"/>
                <w:lang w:val="nl-NL"/>
              </w:rPr>
            </w:pPr>
          </w:p>
          <w:p w14:paraId="6BB46646" w14:textId="77777777" w:rsidR="00C46DB5" w:rsidRPr="00A12E7D" w:rsidRDefault="00C46DB5" w:rsidP="00E41C3D">
            <w:pPr>
              <w:spacing w:line="259" w:lineRule="auto"/>
              <w:rPr>
                <w:szCs w:val="16"/>
                <w:lang w:val="nl-NL"/>
              </w:rPr>
            </w:pPr>
          </w:p>
          <w:p w14:paraId="02C470F6" w14:textId="77777777" w:rsidR="00C46DB5" w:rsidRPr="00A12E7D" w:rsidRDefault="00C46DB5" w:rsidP="00E41C3D">
            <w:pPr>
              <w:spacing w:line="259" w:lineRule="auto"/>
              <w:rPr>
                <w:szCs w:val="16"/>
                <w:lang w:val="nl-NL"/>
              </w:rPr>
            </w:pPr>
          </w:p>
          <w:p w14:paraId="452E45A3" w14:textId="77777777" w:rsidR="00C46DB5" w:rsidRPr="00A12E7D" w:rsidRDefault="00C46DB5" w:rsidP="00E41C3D">
            <w:pPr>
              <w:spacing w:line="259" w:lineRule="auto"/>
              <w:rPr>
                <w:szCs w:val="16"/>
                <w:lang w:val="nl-NL"/>
              </w:rPr>
            </w:pPr>
          </w:p>
          <w:p w14:paraId="1B3267DE" w14:textId="517AEEB8" w:rsidR="00C46DB5" w:rsidRPr="00A12E7D" w:rsidRDefault="00C46DB5" w:rsidP="00E41C3D">
            <w:pPr>
              <w:spacing w:line="259" w:lineRule="auto"/>
              <w:rPr>
                <w:szCs w:val="16"/>
                <w:lang w:val="nl-NL"/>
              </w:rPr>
            </w:pPr>
          </w:p>
          <w:p w14:paraId="7424F27D" w14:textId="4877A9F5" w:rsidR="004E5539" w:rsidRPr="00A12E7D" w:rsidRDefault="004E5539" w:rsidP="00E41C3D">
            <w:pPr>
              <w:spacing w:line="259" w:lineRule="auto"/>
              <w:rPr>
                <w:szCs w:val="16"/>
                <w:lang w:val="nl-NL"/>
              </w:rPr>
            </w:pPr>
          </w:p>
          <w:p w14:paraId="43DDB551" w14:textId="77777777" w:rsidR="004E5539" w:rsidRPr="00A12E7D" w:rsidRDefault="004E5539" w:rsidP="00E41C3D">
            <w:pPr>
              <w:spacing w:line="259" w:lineRule="auto"/>
              <w:rPr>
                <w:szCs w:val="16"/>
                <w:lang w:val="nl-NL"/>
              </w:rPr>
            </w:pPr>
          </w:p>
          <w:p w14:paraId="6B8CEC62" w14:textId="77777777" w:rsidR="00C46DB5" w:rsidRPr="00A12E7D" w:rsidRDefault="00C46DB5" w:rsidP="00E41C3D">
            <w:pPr>
              <w:spacing w:line="259" w:lineRule="auto"/>
              <w:rPr>
                <w:szCs w:val="16"/>
                <w:lang w:val="nl-NL"/>
              </w:rPr>
            </w:pPr>
          </w:p>
        </w:tc>
      </w:tr>
    </w:tbl>
    <w:p w14:paraId="1B5E45E7" w14:textId="77777777" w:rsidR="00C46DB5" w:rsidRPr="00A12E7D" w:rsidRDefault="00C46DB5" w:rsidP="00C46DB5">
      <w:pPr>
        <w:spacing w:after="0"/>
        <w:rPr>
          <w:szCs w:val="16"/>
        </w:rPr>
      </w:pPr>
    </w:p>
    <w:tbl>
      <w:tblPr>
        <w:tblStyle w:val="TableGrid0"/>
        <w:tblW w:w="0" w:type="auto"/>
        <w:tblLook w:val="04A0" w:firstRow="1" w:lastRow="0" w:firstColumn="1" w:lastColumn="0" w:noHBand="0" w:noVBand="1"/>
      </w:tblPr>
      <w:tblGrid>
        <w:gridCol w:w="2976"/>
        <w:gridCol w:w="1985"/>
      </w:tblGrid>
      <w:tr w:rsidR="00C46DB5" w:rsidRPr="00A12E7D" w14:paraId="309C2D1A" w14:textId="77777777" w:rsidTr="004E5539">
        <w:tc>
          <w:tcPr>
            <w:tcW w:w="2976" w:type="dxa"/>
          </w:tcPr>
          <w:p w14:paraId="0AAC6D69"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Naam bestuurs-/commissielid:</w:t>
            </w:r>
          </w:p>
        </w:tc>
        <w:tc>
          <w:tcPr>
            <w:tcW w:w="1985" w:type="dxa"/>
          </w:tcPr>
          <w:p w14:paraId="13EE1B5B" w14:textId="77777777" w:rsidR="00C46DB5" w:rsidRPr="00A12E7D" w:rsidRDefault="00C46DB5" w:rsidP="00E41C3D">
            <w:pPr>
              <w:spacing w:line="259" w:lineRule="auto"/>
              <w:rPr>
                <w:szCs w:val="16"/>
                <w:lang w:val="nl-NL"/>
              </w:rPr>
            </w:pPr>
          </w:p>
        </w:tc>
      </w:tr>
      <w:tr w:rsidR="00C46DB5" w:rsidRPr="00A12E7D" w14:paraId="6F93A3E7" w14:textId="77777777" w:rsidTr="004E5539">
        <w:tc>
          <w:tcPr>
            <w:tcW w:w="2976" w:type="dxa"/>
          </w:tcPr>
          <w:p w14:paraId="727B1D60"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Functie bestuurs-/commissielid:</w:t>
            </w:r>
          </w:p>
        </w:tc>
        <w:tc>
          <w:tcPr>
            <w:tcW w:w="1985" w:type="dxa"/>
          </w:tcPr>
          <w:p w14:paraId="7822F165" w14:textId="77777777" w:rsidR="00C46DB5" w:rsidRPr="00A12E7D" w:rsidRDefault="00C46DB5" w:rsidP="00E41C3D">
            <w:pPr>
              <w:spacing w:line="259" w:lineRule="auto"/>
              <w:rPr>
                <w:szCs w:val="16"/>
                <w:lang w:val="nl-NL"/>
              </w:rPr>
            </w:pPr>
          </w:p>
        </w:tc>
      </w:tr>
      <w:tr w:rsidR="00C46DB5" w:rsidRPr="00A12E7D" w14:paraId="79D0BC63" w14:textId="77777777" w:rsidTr="004E5539">
        <w:trPr>
          <w:trHeight w:val="783"/>
        </w:trPr>
        <w:tc>
          <w:tcPr>
            <w:tcW w:w="2976" w:type="dxa"/>
          </w:tcPr>
          <w:p w14:paraId="0E03CAA2" w14:textId="77777777" w:rsidR="00C46DB5" w:rsidRPr="00A12E7D" w:rsidRDefault="00C46DB5" w:rsidP="00E41C3D">
            <w:pPr>
              <w:spacing w:line="259" w:lineRule="auto"/>
              <w:rPr>
                <w:b/>
                <w:bCs/>
                <w:color w:val="4472C4" w:themeColor="accent1"/>
                <w:szCs w:val="16"/>
                <w:lang w:val="nl-NL"/>
              </w:rPr>
            </w:pPr>
            <w:r w:rsidRPr="00A12E7D">
              <w:rPr>
                <w:b/>
                <w:bCs/>
                <w:color w:val="4472C4" w:themeColor="accent1"/>
                <w:szCs w:val="16"/>
                <w:lang w:val="nl-NL"/>
              </w:rPr>
              <w:t>Handtekening:</w:t>
            </w:r>
          </w:p>
        </w:tc>
        <w:tc>
          <w:tcPr>
            <w:tcW w:w="1985" w:type="dxa"/>
          </w:tcPr>
          <w:p w14:paraId="42816A1D" w14:textId="77777777" w:rsidR="00C46DB5" w:rsidRPr="00A12E7D" w:rsidRDefault="00C46DB5" w:rsidP="00E41C3D">
            <w:pPr>
              <w:spacing w:line="259" w:lineRule="auto"/>
              <w:rPr>
                <w:szCs w:val="16"/>
                <w:lang w:val="nl-NL"/>
              </w:rPr>
            </w:pPr>
          </w:p>
        </w:tc>
      </w:tr>
    </w:tbl>
    <w:p w14:paraId="57D82AB5" w14:textId="77777777" w:rsidR="00C46DB5" w:rsidRPr="00A12E7D" w:rsidRDefault="00C46DB5" w:rsidP="00C46DB5">
      <w:pPr>
        <w:spacing w:after="0"/>
        <w:rPr>
          <w:szCs w:val="16"/>
        </w:rPr>
      </w:pPr>
      <w:r w:rsidRPr="00A12E7D">
        <w:rPr>
          <w:szCs w:val="16"/>
        </w:rPr>
        <w:t>Met de ondertekening van dit formulier verklaart u dit naar waarheid te hebben ingevuld.</w:t>
      </w:r>
    </w:p>
    <w:p w14:paraId="559B7684" w14:textId="5D404985" w:rsidR="00E915CE" w:rsidRPr="00A12E7D" w:rsidRDefault="00E915CE" w:rsidP="00E915CE">
      <w:pPr>
        <w:pStyle w:val="Kop1"/>
      </w:pPr>
      <w:bookmarkStart w:id="61" w:name="_Toc67308606"/>
      <w:r w:rsidRPr="00A12E7D">
        <w:lastRenderedPageBreak/>
        <w:t>BIJLAGE VIII</w:t>
      </w:r>
      <w:r w:rsidRPr="00A12E7D">
        <w:tab/>
        <w:t>FORMULIER BE</w:t>
      </w:r>
      <w:r w:rsidR="00DA3A7C" w:rsidRPr="00A12E7D">
        <w:t>ROEP TEGEN BESLISSING BEZWAAR COMMISSIE</w:t>
      </w:r>
      <w:bookmarkEnd w:id="61"/>
    </w:p>
    <w:p w14:paraId="0EF11444" w14:textId="431EA7E4" w:rsidR="004E5539" w:rsidRPr="00A12E7D" w:rsidRDefault="004E5539" w:rsidP="004E5539">
      <w:pPr>
        <w:spacing w:after="0"/>
        <w:rPr>
          <w:b/>
          <w:bCs/>
          <w:i/>
          <w:iCs/>
          <w:color w:val="C00000"/>
          <w:szCs w:val="16"/>
        </w:rPr>
      </w:pPr>
      <w:r w:rsidRPr="00A12E7D">
        <w:rPr>
          <w:szCs w:val="16"/>
        </w:rPr>
        <w:t>Dit formulier dient gebruikt te worden voor het indienen van een beroep tegen een beslissing van de Bezwaar Commissie conform WR art. I.3. Aan een beroep zijn kosten verbonden, dit beroep wordt pas in behandeling genomen indien deze kosten tijdig betaald zijn. D</w:t>
      </w:r>
      <w:r w:rsidRPr="00A12E7D">
        <w:rPr>
          <w:rFonts w:cstheme="minorHAnsi"/>
          <w:szCs w:val="16"/>
        </w:rPr>
        <w:t xml:space="preserve">it formulier dient opgestuurd te worden per e-mail naar de Senior Medewerker </w:t>
      </w:r>
      <w:proofErr w:type="spellStart"/>
      <w:r w:rsidRPr="00A12E7D">
        <w:rPr>
          <w:rFonts w:cstheme="minorHAnsi"/>
          <w:szCs w:val="16"/>
        </w:rPr>
        <w:t>ParaHockey</w:t>
      </w:r>
      <w:proofErr w:type="spellEnd"/>
      <w:r w:rsidRPr="00A12E7D">
        <w:rPr>
          <w:rFonts w:cstheme="minorHAnsi"/>
          <w:szCs w:val="16"/>
        </w:rPr>
        <w:t>, zie BIJLAGE I.</w:t>
      </w:r>
    </w:p>
    <w:p w14:paraId="51A32BA0" w14:textId="77777777" w:rsidR="004E5539" w:rsidRPr="00A12E7D" w:rsidRDefault="004E5539" w:rsidP="004E5539">
      <w:pPr>
        <w:spacing w:after="0"/>
        <w:rPr>
          <w:szCs w:val="16"/>
        </w:rPr>
      </w:pPr>
    </w:p>
    <w:tbl>
      <w:tblPr>
        <w:tblStyle w:val="TableGrid0"/>
        <w:tblW w:w="0" w:type="auto"/>
        <w:tblLook w:val="04A0" w:firstRow="1" w:lastRow="0" w:firstColumn="1" w:lastColumn="0" w:noHBand="0" w:noVBand="1"/>
      </w:tblPr>
      <w:tblGrid>
        <w:gridCol w:w="2405"/>
        <w:gridCol w:w="1985"/>
      </w:tblGrid>
      <w:tr w:rsidR="004E5539" w:rsidRPr="00A12E7D" w14:paraId="43615DE7" w14:textId="77777777" w:rsidTr="00E41C3D">
        <w:tc>
          <w:tcPr>
            <w:tcW w:w="2405" w:type="dxa"/>
          </w:tcPr>
          <w:p w14:paraId="7BCD786E"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Datum beroep:</w:t>
            </w:r>
          </w:p>
        </w:tc>
        <w:tc>
          <w:tcPr>
            <w:tcW w:w="1985" w:type="dxa"/>
          </w:tcPr>
          <w:p w14:paraId="149215F7" w14:textId="77777777" w:rsidR="004E5539" w:rsidRPr="00A12E7D" w:rsidRDefault="004E5539" w:rsidP="00E41C3D">
            <w:pPr>
              <w:spacing w:line="259" w:lineRule="auto"/>
              <w:rPr>
                <w:szCs w:val="16"/>
                <w:lang w:val="nl-NL"/>
              </w:rPr>
            </w:pPr>
          </w:p>
        </w:tc>
      </w:tr>
      <w:tr w:rsidR="004E5539" w:rsidRPr="00A12E7D" w14:paraId="5E542C0B" w14:textId="77777777" w:rsidTr="00E41C3D">
        <w:tc>
          <w:tcPr>
            <w:tcW w:w="2405" w:type="dxa"/>
          </w:tcPr>
          <w:p w14:paraId="095C311A"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Naam vereniging:</w:t>
            </w:r>
          </w:p>
        </w:tc>
        <w:tc>
          <w:tcPr>
            <w:tcW w:w="1985" w:type="dxa"/>
          </w:tcPr>
          <w:p w14:paraId="30D45F2E" w14:textId="77777777" w:rsidR="004E5539" w:rsidRPr="00A12E7D" w:rsidRDefault="004E5539" w:rsidP="00E41C3D">
            <w:pPr>
              <w:spacing w:line="259" w:lineRule="auto"/>
              <w:rPr>
                <w:szCs w:val="16"/>
                <w:lang w:val="nl-NL"/>
              </w:rPr>
            </w:pPr>
          </w:p>
        </w:tc>
      </w:tr>
      <w:tr w:rsidR="004E5539" w:rsidRPr="00A12E7D" w14:paraId="71B1C128" w14:textId="77777777" w:rsidTr="00E41C3D">
        <w:tc>
          <w:tcPr>
            <w:tcW w:w="2405" w:type="dxa"/>
          </w:tcPr>
          <w:p w14:paraId="5E2A9502"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 xml:space="preserve">Datum beslissing: </w:t>
            </w:r>
          </w:p>
        </w:tc>
        <w:tc>
          <w:tcPr>
            <w:tcW w:w="1985" w:type="dxa"/>
          </w:tcPr>
          <w:p w14:paraId="22A366F6" w14:textId="77777777" w:rsidR="004E5539" w:rsidRPr="00A12E7D" w:rsidRDefault="004E5539" w:rsidP="00E41C3D">
            <w:pPr>
              <w:spacing w:line="259" w:lineRule="auto"/>
              <w:rPr>
                <w:szCs w:val="16"/>
                <w:lang w:val="nl-NL"/>
              </w:rPr>
            </w:pPr>
          </w:p>
        </w:tc>
      </w:tr>
    </w:tbl>
    <w:p w14:paraId="4B4C1AE9" w14:textId="77777777" w:rsidR="004E5539" w:rsidRPr="00A12E7D" w:rsidRDefault="004E5539" w:rsidP="004E5539">
      <w:pPr>
        <w:spacing w:after="0"/>
        <w:rPr>
          <w:szCs w:val="16"/>
        </w:rPr>
      </w:pPr>
    </w:p>
    <w:p w14:paraId="41B12E64" w14:textId="77777777" w:rsidR="004E5539" w:rsidRPr="00A12E7D" w:rsidRDefault="004E5539" w:rsidP="004E5539">
      <w:pPr>
        <w:spacing w:after="0"/>
        <w:rPr>
          <w:szCs w:val="16"/>
        </w:rPr>
      </w:pPr>
      <w:r w:rsidRPr="00A12E7D">
        <w:rPr>
          <w:szCs w:val="16"/>
        </w:rPr>
        <w:t>Indien de beslissing betrekking heeft op een wedstrijd ook deze gegevens invullen:</w:t>
      </w:r>
    </w:p>
    <w:tbl>
      <w:tblPr>
        <w:tblStyle w:val="TableGrid0"/>
        <w:tblW w:w="0" w:type="auto"/>
        <w:tblLook w:val="04A0" w:firstRow="1" w:lastRow="0" w:firstColumn="1" w:lastColumn="0" w:noHBand="0" w:noVBand="1"/>
      </w:tblPr>
      <w:tblGrid>
        <w:gridCol w:w="2405"/>
        <w:gridCol w:w="1985"/>
      </w:tblGrid>
      <w:tr w:rsidR="004E5539" w:rsidRPr="00A12E7D" w14:paraId="6536561F" w14:textId="77777777" w:rsidTr="00E41C3D">
        <w:tc>
          <w:tcPr>
            <w:tcW w:w="2405" w:type="dxa"/>
          </w:tcPr>
          <w:p w14:paraId="454D92B0"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Datum/plaats wedstrijd:</w:t>
            </w:r>
          </w:p>
        </w:tc>
        <w:tc>
          <w:tcPr>
            <w:tcW w:w="1985" w:type="dxa"/>
          </w:tcPr>
          <w:p w14:paraId="4C01340B" w14:textId="77777777" w:rsidR="004E5539" w:rsidRPr="00A12E7D" w:rsidRDefault="004E5539" w:rsidP="00E41C3D">
            <w:pPr>
              <w:spacing w:line="259" w:lineRule="auto"/>
              <w:rPr>
                <w:szCs w:val="16"/>
                <w:lang w:val="nl-NL"/>
              </w:rPr>
            </w:pPr>
          </w:p>
        </w:tc>
      </w:tr>
      <w:tr w:rsidR="004E5539" w:rsidRPr="00A12E7D" w14:paraId="441109D3" w14:textId="77777777" w:rsidTr="00E41C3D">
        <w:tc>
          <w:tcPr>
            <w:tcW w:w="2405" w:type="dxa"/>
          </w:tcPr>
          <w:p w14:paraId="7092D214"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 xml:space="preserve">Wedstrijdnummer: </w:t>
            </w:r>
          </w:p>
        </w:tc>
        <w:tc>
          <w:tcPr>
            <w:tcW w:w="1985" w:type="dxa"/>
          </w:tcPr>
          <w:p w14:paraId="4B923BE8" w14:textId="77777777" w:rsidR="004E5539" w:rsidRPr="00A12E7D" w:rsidRDefault="004E5539" w:rsidP="00E41C3D">
            <w:pPr>
              <w:spacing w:line="259" w:lineRule="auto"/>
              <w:rPr>
                <w:szCs w:val="16"/>
                <w:lang w:val="nl-NL"/>
              </w:rPr>
            </w:pPr>
          </w:p>
        </w:tc>
      </w:tr>
      <w:tr w:rsidR="004E5539" w:rsidRPr="00A12E7D" w14:paraId="3031EC49" w14:textId="77777777" w:rsidTr="00E41C3D">
        <w:tc>
          <w:tcPr>
            <w:tcW w:w="2405" w:type="dxa"/>
          </w:tcPr>
          <w:p w14:paraId="5CB2B59F"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 xml:space="preserve">Deelnemende teams: </w:t>
            </w:r>
          </w:p>
        </w:tc>
        <w:tc>
          <w:tcPr>
            <w:tcW w:w="1985" w:type="dxa"/>
          </w:tcPr>
          <w:p w14:paraId="4EEE8A06" w14:textId="77777777" w:rsidR="004E5539" w:rsidRPr="00A12E7D" w:rsidRDefault="004E5539" w:rsidP="00E41C3D">
            <w:pPr>
              <w:spacing w:line="259" w:lineRule="auto"/>
              <w:rPr>
                <w:szCs w:val="16"/>
                <w:lang w:val="nl-NL"/>
              </w:rPr>
            </w:pPr>
          </w:p>
        </w:tc>
      </w:tr>
      <w:tr w:rsidR="004E5539" w:rsidRPr="00A12E7D" w14:paraId="09B0797B" w14:textId="77777777" w:rsidTr="00E41C3D">
        <w:tc>
          <w:tcPr>
            <w:tcW w:w="2405" w:type="dxa"/>
          </w:tcPr>
          <w:p w14:paraId="064279C6"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 xml:space="preserve">Scheidsrechters: </w:t>
            </w:r>
          </w:p>
        </w:tc>
        <w:tc>
          <w:tcPr>
            <w:tcW w:w="1985" w:type="dxa"/>
          </w:tcPr>
          <w:p w14:paraId="3F465ED2" w14:textId="77777777" w:rsidR="004E5539" w:rsidRPr="00A12E7D" w:rsidRDefault="004E5539" w:rsidP="00E41C3D">
            <w:pPr>
              <w:spacing w:line="259" w:lineRule="auto"/>
              <w:rPr>
                <w:szCs w:val="16"/>
                <w:lang w:val="nl-NL"/>
              </w:rPr>
            </w:pPr>
          </w:p>
        </w:tc>
      </w:tr>
    </w:tbl>
    <w:p w14:paraId="52311955" w14:textId="77777777" w:rsidR="004E5539" w:rsidRPr="00A12E7D" w:rsidRDefault="004E5539" w:rsidP="004E5539">
      <w:pPr>
        <w:spacing w:after="0"/>
        <w:rPr>
          <w:szCs w:val="16"/>
        </w:rPr>
      </w:pPr>
    </w:p>
    <w:tbl>
      <w:tblPr>
        <w:tblStyle w:val="TableGrid0"/>
        <w:tblW w:w="5000" w:type="pct"/>
        <w:tblLook w:val="04A0" w:firstRow="1" w:lastRow="0" w:firstColumn="1" w:lastColumn="0" w:noHBand="0" w:noVBand="1"/>
      </w:tblPr>
      <w:tblGrid>
        <w:gridCol w:w="1997"/>
        <w:gridCol w:w="7065"/>
      </w:tblGrid>
      <w:tr w:rsidR="004E5539" w:rsidRPr="00A12E7D" w14:paraId="7362F37E" w14:textId="77777777" w:rsidTr="004E5539">
        <w:tc>
          <w:tcPr>
            <w:tcW w:w="1102" w:type="pct"/>
          </w:tcPr>
          <w:p w14:paraId="40A5ADD1" w14:textId="77777777" w:rsidR="004E5539" w:rsidRPr="00A12E7D" w:rsidRDefault="004E5539" w:rsidP="00E41C3D">
            <w:pPr>
              <w:spacing w:line="259" w:lineRule="auto"/>
              <w:rPr>
                <w:b/>
                <w:bCs/>
                <w:color w:val="C00000"/>
                <w:szCs w:val="16"/>
                <w:lang w:val="nl-NL"/>
              </w:rPr>
            </w:pPr>
            <w:r w:rsidRPr="00A12E7D">
              <w:rPr>
                <w:b/>
                <w:bCs/>
                <w:color w:val="4472C4" w:themeColor="accent1"/>
                <w:szCs w:val="16"/>
                <w:lang w:val="nl-NL"/>
              </w:rPr>
              <w:t>Beroep:</w:t>
            </w:r>
            <w:r w:rsidRPr="00A12E7D">
              <w:rPr>
                <w:b/>
                <w:bCs/>
                <w:color w:val="4472C4" w:themeColor="accent1"/>
                <w:szCs w:val="16"/>
                <w:lang w:val="nl-NL"/>
              </w:rPr>
              <w:br/>
              <w:t>(vermeldt tenminste waarom er beroep wordt aangetekend en waarom dit, onder welke omstandigheden, zou moeten worden toegekend. Voeg de beslissing van de Bezwaar Commissie als bijlage bij.):</w:t>
            </w:r>
          </w:p>
        </w:tc>
        <w:tc>
          <w:tcPr>
            <w:tcW w:w="3898" w:type="pct"/>
          </w:tcPr>
          <w:p w14:paraId="2F09FFE5" w14:textId="77777777" w:rsidR="004E5539" w:rsidRPr="00A12E7D" w:rsidRDefault="004E5539" w:rsidP="00E41C3D">
            <w:pPr>
              <w:spacing w:line="259" w:lineRule="auto"/>
              <w:rPr>
                <w:szCs w:val="16"/>
                <w:lang w:val="nl-NL"/>
              </w:rPr>
            </w:pPr>
          </w:p>
          <w:p w14:paraId="2DAACD48" w14:textId="77777777" w:rsidR="004E5539" w:rsidRPr="00A12E7D" w:rsidRDefault="004E5539" w:rsidP="00E41C3D">
            <w:pPr>
              <w:spacing w:line="259" w:lineRule="auto"/>
              <w:rPr>
                <w:szCs w:val="16"/>
                <w:lang w:val="nl-NL"/>
              </w:rPr>
            </w:pPr>
          </w:p>
          <w:p w14:paraId="0C921BE0" w14:textId="77777777" w:rsidR="004E5539" w:rsidRPr="00A12E7D" w:rsidRDefault="004E5539" w:rsidP="00E41C3D">
            <w:pPr>
              <w:spacing w:line="259" w:lineRule="auto"/>
              <w:rPr>
                <w:szCs w:val="16"/>
                <w:lang w:val="nl-NL"/>
              </w:rPr>
            </w:pPr>
          </w:p>
          <w:p w14:paraId="5C44163F" w14:textId="77777777" w:rsidR="004E5539" w:rsidRPr="00A12E7D" w:rsidRDefault="004E5539" w:rsidP="00E41C3D">
            <w:pPr>
              <w:spacing w:line="259" w:lineRule="auto"/>
              <w:rPr>
                <w:szCs w:val="16"/>
                <w:lang w:val="nl-NL"/>
              </w:rPr>
            </w:pPr>
          </w:p>
          <w:p w14:paraId="3B165FBB" w14:textId="77777777" w:rsidR="004E5539" w:rsidRPr="00A12E7D" w:rsidRDefault="004E5539" w:rsidP="00E41C3D">
            <w:pPr>
              <w:spacing w:line="259" w:lineRule="auto"/>
              <w:rPr>
                <w:szCs w:val="16"/>
                <w:lang w:val="nl-NL"/>
              </w:rPr>
            </w:pPr>
          </w:p>
          <w:p w14:paraId="6463518A" w14:textId="77777777" w:rsidR="004E5539" w:rsidRPr="00A12E7D" w:rsidRDefault="004E5539" w:rsidP="00E41C3D">
            <w:pPr>
              <w:spacing w:line="259" w:lineRule="auto"/>
              <w:rPr>
                <w:szCs w:val="16"/>
                <w:lang w:val="nl-NL"/>
              </w:rPr>
            </w:pPr>
          </w:p>
          <w:p w14:paraId="513BF559" w14:textId="77777777" w:rsidR="004E5539" w:rsidRPr="00A12E7D" w:rsidRDefault="004E5539" w:rsidP="00E41C3D">
            <w:pPr>
              <w:spacing w:line="259" w:lineRule="auto"/>
              <w:rPr>
                <w:szCs w:val="16"/>
                <w:lang w:val="nl-NL"/>
              </w:rPr>
            </w:pPr>
          </w:p>
          <w:p w14:paraId="0440257C" w14:textId="77777777" w:rsidR="004E5539" w:rsidRPr="00A12E7D" w:rsidRDefault="004E5539" w:rsidP="00E41C3D">
            <w:pPr>
              <w:spacing w:line="259" w:lineRule="auto"/>
              <w:rPr>
                <w:szCs w:val="16"/>
                <w:lang w:val="nl-NL"/>
              </w:rPr>
            </w:pPr>
          </w:p>
          <w:p w14:paraId="2BEACAD5" w14:textId="77777777" w:rsidR="004E5539" w:rsidRPr="00A12E7D" w:rsidRDefault="004E5539" w:rsidP="00E41C3D">
            <w:pPr>
              <w:spacing w:line="259" w:lineRule="auto"/>
              <w:rPr>
                <w:szCs w:val="16"/>
                <w:lang w:val="nl-NL"/>
              </w:rPr>
            </w:pPr>
          </w:p>
          <w:p w14:paraId="69741D7A" w14:textId="77777777" w:rsidR="004E5539" w:rsidRPr="00A12E7D" w:rsidRDefault="004E5539" w:rsidP="00E41C3D">
            <w:pPr>
              <w:spacing w:line="259" w:lineRule="auto"/>
              <w:rPr>
                <w:szCs w:val="16"/>
                <w:lang w:val="nl-NL"/>
              </w:rPr>
            </w:pPr>
          </w:p>
          <w:p w14:paraId="269BB1D4" w14:textId="77777777" w:rsidR="004E5539" w:rsidRPr="00A12E7D" w:rsidRDefault="004E5539" w:rsidP="00E41C3D">
            <w:pPr>
              <w:spacing w:line="259" w:lineRule="auto"/>
              <w:rPr>
                <w:szCs w:val="16"/>
                <w:lang w:val="nl-NL"/>
              </w:rPr>
            </w:pPr>
          </w:p>
          <w:p w14:paraId="3E01EA0F" w14:textId="77777777" w:rsidR="004E5539" w:rsidRPr="00A12E7D" w:rsidRDefault="004E5539" w:rsidP="00E41C3D">
            <w:pPr>
              <w:spacing w:line="259" w:lineRule="auto"/>
              <w:rPr>
                <w:szCs w:val="16"/>
                <w:lang w:val="nl-NL"/>
              </w:rPr>
            </w:pPr>
          </w:p>
          <w:p w14:paraId="6A7D0555" w14:textId="77777777" w:rsidR="004E5539" w:rsidRPr="00A12E7D" w:rsidRDefault="004E5539" w:rsidP="00E41C3D">
            <w:pPr>
              <w:spacing w:line="259" w:lineRule="auto"/>
              <w:rPr>
                <w:szCs w:val="16"/>
                <w:lang w:val="nl-NL"/>
              </w:rPr>
            </w:pPr>
          </w:p>
          <w:p w14:paraId="59427D72" w14:textId="77777777" w:rsidR="004E5539" w:rsidRPr="00A12E7D" w:rsidRDefault="004E5539" w:rsidP="00E41C3D">
            <w:pPr>
              <w:spacing w:line="259" w:lineRule="auto"/>
              <w:rPr>
                <w:szCs w:val="16"/>
                <w:lang w:val="nl-NL"/>
              </w:rPr>
            </w:pPr>
          </w:p>
          <w:p w14:paraId="66D36A02" w14:textId="77777777" w:rsidR="004E5539" w:rsidRPr="00A12E7D" w:rsidRDefault="004E5539" w:rsidP="00E41C3D">
            <w:pPr>
              <w:spacing w:line="259" w:lineRule="auto"/>
              <w:rPr>
                <w:szCs w:val="16"/>
                <w:lang w:val="nl-NL"/>
              </w:rPr>
            </w:pPr>
          </w:p>
          <w:p w14:paraId="5796C8A2" w14:textId="77777777" w:rsidR="004E5539" w:rsidRPr="00A12E7D" w:rsidRDefault="004E5539" w:rsidP="00E41C3D">
            <w:pPr>
              <w:spacing w:line="259" w:lineRule="auto"/>
              <w:rPr>
                <w:szCs w:val="16"/>
                <w:lang w:val="nl-NL"/>
              </w:rPr>
            </w:pPr>
          </w:p>
          <w:p w14:paraId="4E9BDCFF" w14:textId="77777777" w:rsidR="004E5539" w:rsidRPr="00A12E7D" w:rsidRDefault="004E5539" w:rsidP="00E41C3D">
            <w:pPr>
              <w:spacing w:line="259" w:lineRule="auto"/>
              <w:rPr>
                <w:szCs w:val="16"/>
                <w:lang w:val="nl-NL"/>
              </w:rPr>
            </w:pPr>
          </w:p>
          <w:p w14:paraId="4C79FCED" w14:textId="77777777" w:rsidR="004E5539" w:rsidRPr="00A12E7D" w:rsidRDefault="004E5539" w:rsidP="00E41C3D">
            <w:pPr>
              <w:spacing w:line="259" w:lineRule="auto"/>
              <w:rPr>
                <w:szCs w:val="16"/>
                <w:lang w:val="nl-NL"/>
              </w:rPr>
            </w:pPr>
          </w:p>
          <w:p w14:paraId="7EE8E536" w14:textId="77777777" w:rsidR="004E5539" w:rsidRPr="00A12E7D" w:rsidRDefault="004E5539" w:rsidP="00E41C3D">
            <w:pPr>
              <w:spacing w:line="259" w:lineRule="auto"/>
              <w:rPr>
                <w:szCs w:val="16"/>
                <w:lang w:val="nl-NL"/>
              </w:rPr>
            </w:pPr>
          </w:p>
          <w:p w14:paraId="47AE5602" w14:textId="77777777" w:rsidR="004E5539" w:rsidRPr="00A12E7D" w:rsidRDefault="004E5539" w:rsidP="00E41C3D">
            <w:pPr>
              <w:spacing w:line="259" w:lineRule="auto"/>
              <w:rPr>
                <w:szCs w:val="16"/>
                <w:lang w:val="nl-NL"/>
              </w:rPr>
            </w:pPr>
          </w:p>
          <w:p w14:paraId="06265B47" w14:textId="77777777" w:rsidR="004E5539" w:rsidRPr="00A12E7D" w:rsidRDefault="004E5539" w:rsidP="00E41C3D">
            <w:pPr>
              <w:spacing w:line="259" w:lineRule="auto"/>
              <w:rPr>
                <w:szCs w:val="16"/>
                <w:lang w:val="nl-NL"/>
              </w:rPr>
            </w:pPr>
          </w:p>
          <w:p w14:paraId="08887063" w14:textId="77777777" w:rsidR="004E5539" w:rsidRPr="00A12E7D" w:rsidRDefault="004E5539" w:rsidP="00E41C3D">
            <w:pPr>
              <w:spacing w:line="259" w:lineRule="auto"/>
              <w:rPr>
                <w:szCs w:val="16"/>
                <w:lang w:val="nl-NL"/>
              </w:rPr>
            </w:pPr>
          </w:p>
          <w:p w14:paraId="754C4547" w14:textId="77777777" w:rsidR="004E5539" w:rsidRPr="00A12E7D" w:rsidRDefault="004E5539" w:rsidP="00E41C3D">
            <w:pPr>
              <w:spacing w:line="259" w:lineRule="auto"/>
              <w:rPr>
                <w:szCs w:val="16"/>
                <w:lang w:val="nl-NL"/>
              </w:rPr>
            </w:pPr>
          </w:p>
          <w:p w14:paraId="0A0AA14B" w14:textId="77777777" w:rsidR="004E5539" w:rsidRPr="00A12E7D" w:rsidRDefault="004E5539" w:rsidP="00E41C3D">
            <w:pPr>
              <w:spacing w:line="259" w:lineRule="auto"/>
              <w:rPr>
                <w:szCs w:val="16"/>
                <w:lang w:val="nl-NL"/>
              </w:rPr>
            </w:pPr>
          </w:p>
          <w:p w14:paraId="54DA6E52" w14:textId="77777777" w:rsidR="004E5539" w:rsidRPr="00A12E7D" w:rsidRDefault="004E5539" w:rsidP="00E41C3D">
            <w:pPr>
              <w:spacing w:line="259" w:lineRule="auto"/>
              <w:rPr>
                <w:szCs w:val="16"/>
                <w:lang w:val="nl-NL"/>
              </w:rPr>
            </w:pPr>
          </w:p>
          <w:p w14:paraId="5AC722D8" w14:textId="77777777" w:rsidR="004E5539" w:rsidRPr="00A12E7D" w:rsidRDefault="004E5539" w:rsidP="00E41C3D">
            <w:pPr>
              <w:spacing w:line="259" w:lineRule="auto"/>
              <w:rPr>
                <w:szCs w:val="16"/>
                <w:lang w:val="nl-NL"/>
              </w:rPr>
            </w:pPr>
          </w:p>
          <w:p w14:paraId="24909741" w14:textId="77777777" w:rsidR="004E5539" w:rsidRPr="00A12E7D" w:rsidRDefault="004E5539" w:rsidP="00E41C3D">
            <w:pPr>
              <w:spacing w:line="259" w:lineRule="auto"/>
              <w:rPr>
                <w:szCs w:val="16"/>
                <w:lang w:val="nl-NL"/>
              </w:rPr>
            </w:pPr>
          </w:p>
          <w:p w14:paraId="5A0769D6" w14:textId="77777777" w:rsidR="004E5539" w:rsidRPr="00A12E7D" w:rsidRDefault="004E5539" w:rsidP="00E41C3D">
            <w:pPr>
              <w:spacing w:line="259" w:lineRule="auto"/>
              <w:rPr>
                <w:szCs w:val="16"/>
                <w:lang w:val="nl-NL"/>
              </w:rPr>
            </w:pPr>
          </w:p>
          <w:p w14:paraId="1CF80EF8" w14:textId="77777777" w:rsidR="004E5539" w:rsidRPr="00A12E7D" w:rsidRDefault="004E5539" w:rsidP="00E41C3D">
            <w:pPr>
              <w:spacing w:line="259" w:lineRule="auto"/>
              <w:rPr>
                <w:szCs w:val="16"/>
                <w:lang w:val="nl-NL"/>
              </w:rPr>
            </w:pPr>
          </w:p>
        </w:tc>
      </w:tr>
    </w:tbl>
    <w:p w14:paraId="362419D7" w14:textId="77777777" w:rsidR="004E5539" w:rsidRPr="00A12E7D" w:rsidRDefault="004E5539" w:rsidP="004E5539">
      <w:pPr>
        <w:spacing w:after="0"/>
        <w:rPr>
          <w:szCs w:val="16"/>
        </w:rPr>
      </w:pPr>
    </w:p>
    <w:tbl>
      <w:tblPr>
        <w:tblStyle w:val="TableGrid0"/>
        <w:tblW w:w="0" w:type="auto"/>
        <w:tblLook w:val="04A0" w:firstRow="1" w:lastRow="0" w:firstColumn="1" w:lastColumn="0" w:noHBand="0" w:noVBand="1"/>
      </w:tblPr>
      <w:tblGrid>
        <w:gridCol w:w="2976"/>
        <w:gridCol w:w="1985"/>
      </w:tblGrid>
      <w:tr w:rsidR="004E5539" w:rsidRPr="00A12E7D" w14:paraId="77027969" w14:textId="77777777" w:rsidTr="004E5539">
        <w:tc>
          <w:tcPr>
            <w:tcW w:w="2976" w:type="dxa"/>
          </w:tcPr>
          <w:p w14:paraId="22002AB1"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Naam bestuurs-/commissielid:</w:t>
            </w:r>
          </w:p>
        </w:tc>
        <w:tc>
          <w:tcPr>
            <w:tcW w:w="1985" w:type="dxa"/>
          </w:tcPr>
          <w:p w14:paraId="7B729D1E" w14:textId="77777777" w:rsidR="004E5539" w:rsidRPr="00A12E7D" w:rsidRDefault="004E5539" w:rsidP="00E41C3D">
            <w:pPr>
              <w:spacing w:line="259" w:lineRule="auto"/>
              <w:rPr>
                <w:szCs w:val="16"/>
                <w:lang w:val="nl-NL"/>
              </w:rPr>
            </w:pPr>
          </w:p>
        </w:tc>
      </w:tr>
      <w:tr w:rsidR="004E5539" w:rsidRPr="00A12E7D" w14:paraId="70D81620" w14:textId="77777777" w:rsidTr="004E5539">
        <w:tc>
          <w:tcPr>
            <w:tcW w:w="2976" w:type="dxa"/>
          </w:tcPr>
          <w:p w14:paraId="34F8B88A"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Functie bestuurs-/commissielid:</w:t>
            </w:r>
          </w:p>
        </w:tc>
        <w:tc>
          <w:tcPr>
            <w:tcW w:w="1985" w:type="dxa"/>
          </w:tcPr>
          <w:p w14:paraId="44CC68AA" w14:textId="77777777" w:rsidR="004E5539" w:rsidRPr="00A12E7D" w:rsidRDefault="004E5539" w:rsidP="00E41C3D">
            <w:pPr>
              <w:spacing w:line="259" w:lineRule="auto"/>
              <w:rPr>
                <w:szCs w:val="16"/>
                <w:lang w:val="nl-NL"/>
              </w:rPr>
            </w:pPr>
          </w:p>
        </w:tc>
      </w:tr>
      <w:tr w:rsidR="004E5539" w:rsidRPr="00A12E7D" w14:paraId="5A504EA8" w14:textId="77777777" w:rsidTr="004E5539">
        <w:trPr>
          <w:trHeight w:val="783"/>
        </w:trPr>
        <w:tc>
          <w:tcPr>
            <w:tcW w:w="2976" w:type="dxa"/>
          </w:tcPr>
          <w:p w14:paraId="2CD5B7B2" w14:textId="77777777" w:rsidR="004E5539" w:rsidRPr="00A12E7D" w:rsidRDefault="004E5539" w:rsidP="00E41C3D">
            <w:pPr>
              <w:spacing w:line="259" w:lineRule="auto"/>
              <w:rPr>
                <w:b/>
                <w:bCs/>
                <w:color w:val="4472C4" w:themeColor="accent1"/>
                <w:szCs w:val="16"/>
                <w:lang w:val="nl-NL"/>
              </w:rPr>
            </w:pPr>
            <w:r w:rsidRPr="00A12E7D">
              <w:rPr>
                <w:b/>
                <w:bCs/>
                <w:color w:val="4472C4" w:themeColor="accent1"/>
                <w:szCs w:val="16"/>
                <w:lang w:val="nl-NL"/>
              </w:rPr>
              <w:t>Handtekening:</w:t>
            </w:r>
          </w:p>
        </w:tc>
        <w:tc>
          <w:tcPr>
            <w:tcW w:w="1985" w:type="dxa"/>
          </w:tcPr>
          <w:p w14:paraId="1DF4FB10" w14:textId="77777777" w:rsidR="004E5539" w:rsidRPr="00A12E7D" w:rsidRDefault="004E5539" w:rsidP="00E41C3D">
            <w:pPr>
              <w:spacing w:line="259" w:lineRule="auto"/>
              <w:rPr>
                <w:szCs w:val="16"/>
                <w:lang w:val="nl-NL"/>
              </w:rPr>
            </w:pPr>
          </w:p>
        </w:tc>
      </w:tr>
    </w:tbl>
    <w:p w14:paraId="55E66590" w14:textId="77777777" w:rsidR="004E5539" w:rsidRPr="00A12E7D" w:rsidRDefault="004E5539" w:rsidP="004E5539">
      <w:pPr>
        <w:spacing w:after="0"/>
        <w:rPr>
          <w:szCs w:val="16"/>
        </w:rPr>
      </w:pPr>
      <w:r w:rsidRPr="00A12E7D">
        <w:rPr>
          <w:szCs w:val="16"/>
        </w:rPr>
        <w:t>Met de ondertekening van dit formulier verklaart u dit naar waarheid te hebben ingevuld.</w:t>
      </w:r>
    </w:p>
    <w:sectPr w:rsidR="004E5539" w:rsidRPr="00A12E7D" w:rsidSect="009E569F">
      <w:headerReference w:type="default" r:id="rId18"/>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9254" w14:textId="77777777" w:rsidR="00B535A4" w:rsidRDefault="00B535A4" w:rsidP="009E569F">
      <w:pPr>
        <w:spacing w:after="0" w:line="240" w:lineRule="auto"/>
      </w:pPr>
      <w:r>
        <w:separator/>
      </w:r>
    </w:p>
  </w:endnote>
  <w:endnote w:type="continuationSeparator" w:id="0">
    <w:p w14:paraId="29C8B71A" w14:textId="77777777" w:rsidR="00B535A4" w:rsidRDefault="00B535A4" w:rsidP="009E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44D4" w14:textId="77777777" w:rsidR="00323A50" w:rsidRDefault="00323A50">
    <w:pPr>
      <w:pStyle w:val="Voettekst"/>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BF5F4C8" w14:textId="77777777" w:rsidR="00A12E7D" w:rsidRDefault="00A12E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2959" w14:textId="77777777" w:rsidR="00B535A4" w:rsidRDefault="00B535A4" w:rsidP="009E569F">
      <w:pPr>
        <w:spacing w:after="0" w:line="240" w:lineRule="auto"/>
      </w:pPr>
      <w:r>
        <w:separator/>
      </w:r>
    </w:p>
  </w:footnote>
  <w:footnote w:type="continuationSeparator" w:id="0">
    <w:p w14:paraId="468A7FAE" w14:textId="77777777" w:rsidR="00B535A4" w:rsidRDefault="00B535A4" w:rsidP="009E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EF72" w14:textId="6900C6C0" w:rsidR="00280A71" w:rsidRDefault="00280A71" w:rsidP="00CE44BA">
    <w:pPr>
      <w:pStyle w:val="Koptekst"/>
      <w:jc w:val="right"/>
    </w:pPr>
    <w:r>
      <w:t>WEDSTRIJDREGLEMENT ELEKTRISCH ROLSTOELHOCKEY</w:t>
    </w:r>
  </w:p>
  <w:p w14:paraId="5DD5A32B" w14:textId="41FA94CE" w:rsidR="00280A71" w:rsidRDefault="00280A71" w:rsidP="00CE44BA">
    <w:pPr>
      <w:pStyle w:val="Koptekst"/>
      <w:jc w:val="right"/>
    </w:pPr>
    <w:r>
      <w:t>SEIZOEN 202</w:t>
    </w:r>
    <w:r w:rsidR="0071250B">
      <w:t>3</w:t>
    </w:r>
  </w:p>
  <w:p w14:paraId="258DDE0E" w14:textId="77777777" w:rsidR="00280A71" w:rsidRDefault="00280A71" w:rsidP="00497CD3">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731"/>
    <w:multiLevelType w:val="hybridMultilevel"/>
    <w:tmpl w:val="0BFE8FA8"/>
    <w:lvl w:ilvl="0" w:tplc="AA54E17E">
      <w:start w:val="1"/>
      <w:numFmt w:val="lowerLetter"/>
      <w:lvlText w:val="%1)"/>
      <w:lvlJc w:val="left"/>
      <w:pPr>
        <w:ind w:left="1174"/>
      </w:pPr>
      <w:rPr>
        <w:rFonts w:asciiTheme="minorHAnsi" w:eastAsiaTheme="minorHAnsi" w:hAnsiTheme="minorHAnsi" w:cstheme="minorHAnsi"/>
        <w:b w:val="0"/>
        <w:i w:val="0"/>
        <w:strike w:val="0"/>
        <w:dstrike w:val="0"/>
        <w:color w:val="000000"/>
        <w:sz w:val="16"/>
        <w:szCs w:val="16"/>
        <w:u w:val="none" w:color="000000"/>
        <w:bdr w:val="none" w:sz="0" w:space="0" w:color="auto"/>
        <w:shd w:val="clear" w:color="auto" w:fill="auto"/>
        <w:vertAlign w:val="baseline"/>
      </w:rPr>
    </w:lvl>
    <w:lvl w:ilvl="1" w:tplc="79D07B88">
      <w:start w:val="1"/>
      <w:numFmt w:val="lowerLetter"/>
      <w:lvlText w:val="%2"/>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540D35E">
      <w:start w:val="1"/>
      <w:numFmt w:val="lowerRoman"/>
      <w:lvlText w:val="%3"/>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29C8A26">
      <w:start w:val="1"/>
      <w:numFmt w:val="decimal"/>
      <w:lvlText w:val="%4"/>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48A5AE8">
      <w:start w:val="1"/>
      <w:numFmt w:val="lowerLetter"/>
      <w:lvlText w:val="%5"/>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41E17DC">
      <w:start w:val="1"/>
      <w:numFmt w:val="lowerRoman"/>
      <w:lvlText w:val="%6"/>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E16DF16">
      <w:start w:val="1"/>
      <w:numFmt w:val="decimal"/>
      <w:lvlText w:val="%7"/>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73A6676">
      <w:start w:val="1"/>
      <w:numFmt w:val="lowerLetter"/>
      <w:lvlText w:val="%8"/>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6DCF240">
      <w:start w:val="1"/>
      <w:numFmt w:val="lowerRoman"/>
      <w:lvlText w:val="%9"/>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4CE76B5"/>
    <w:multiLevelType w:val="hybridMultilevel"/>
    <w:tmpl w:val="951022CE"/>
    <w:lvl w:ilvl="0" w:tplc="8410C620">
      <w:start w:val="1"/>
      <w:numFmt w:val="lowerLetter"/>
      <w:lvlText w:val="%1)"/>
      <w:lvlJc w:val="left"/>
      <w:pPr>
        <w:ind w:left="13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6D638D2">
      <w:start w:val="1"/>
      <w:numFmt w:val="lowerLetter"/>
      <w:lvlText w:val="%2"/>
      <w:lvlJc w:val="left"/>
      <w:pPr>
        <w:ind w:left="21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BB0C38C">
      <w:start w:val="1"/>
      <w:numFmt w:val="lowerRoman"/>
      <w:lvlText w:val="%3"/>
      <w:lvlJc w:val="left"/>
      <w:pPr>
        <w:ind w:left="28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55C9F8E">
      <w:start w:val="1"/>
      <w:numFmt w:val="decimal"/>
      <w:lvlText w:val="%4"/>
      <w:lvlJc w:val="left"/>
      <w:pPr>
        <w:ind w:left="35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AEC3CD8">
      <w:start w:val="1"/>
      <w:numFmt w:val="lowerLetter"/>
      <w:lvlText w:val="%5"/>
      <w:lvlJc w:val="left"/>
      <w:pPr>
        <w:ind w:left="43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726FA88">
      <w:start w:val="1"/>
      <w:numFmt w:val="lowerRoman"/>
      <w:lvlText w:val="%6"/>
      <w:lvlJc w:val="left"/>
      <w:pPr>
        <w:ind w:left="50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DCE7F98">
      <w:start w:val="1"/>
      <w:numFmt w:val="decimal"/>
      <w:lvlText w:val="%7"/>
      <w:lvlJc w:val="left"/>
      <w:pPr>
        <w:ind w:left="57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B6475A0">
      <w:start w:val="1"/>
      <w:numFmt w:val="lowerLetter"/>
      <w:lvlText w:val="%8"/>
      <w:lvlJc w:val="left"/>
      <w:pPr>
        <w:ind w:left="64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C4830D2">
      <w:start w:val="1"/>
      <w:numFmt w:val="lowerRoman"/>
      <w:lvlText w:val="%9"/>
      <w:lvlJc w:val="left"/>
      <w:pPr>
        <w:ind w:left="71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715609C"/>
    <w:multiLevelType w:val="hybridMultilevel"/>
    <w:tmpl w:val="617AE952"/>
    <w:lvl w:ilvl="0" w:tplc="22E4ECD6">
      <w:start w:val="1"/>
      <w:numFmt w:val="bullet"/>
      <w:lvlText w:val="-"/>
      <w:lvlJc w:val="left"/>
      <w:pPr>
        <w:ind w:left="2604" w:hanging="360"/>
      </w:pPr>
      <w:rPr>
        <w:rFonts w:ascii="Calibri" w:eastAsiaTheme="minorHAnsi" w:hAnsi="Calibri" w:cs="Calibri" w:hint="default"/>
      </w:rPr>
    </w:lvl>
    <w:lvl w:ilvl="1" w:tplc="04130003" w:tentative="1">
      <w:start w:val="1"/>
      <w:numFmt w:val="bullet"/>
      <w:lvlText w:val="o"/>
      <w:lvlJc w:val="left"/>
      <w:pPr>
        <w:ind w:left="3324" w:hanging="360"/>
      </w:pPr>
      <w:rPr>
        <w:rFonts w:ascii="Courier New" w:hAnsi="Courier New" w:cs="Courier New" w:hint="default"/>
      </w:rPr>
    </w:lvl>
    <w:lvl w:ilvl="2" w:tplc="04130005" w:tentative="1">
      <w:start w:val="1"/>
      <w:numFmt w:val="bullet"/>
      <w:lvlText w:val=""/>
      <w:lvlJc w:val="left"/>
      <w:pPr>
        <w:ind w:left="4044" w:hanging="360"/>
      </w:pPr>
      <w:rPr>
        <w:rFonts w:ascii="Wingdings" w:hAnsi="Wingdings" w:hint="default"/>
      </w:rPr>
    </w:lvl>
    <w:lvl w:ilvl="3" w:tplc="04130001" w:tentative="1">
      <w:start w:val="1"/>
      <w:numFmt w:val="bullet"/>
      <w:lvlText w:val=""/>
      <w:lvlJc w:val="left"/>
      <w:pPr>
        <w:ind w:left="4764" w:hanging="360"/>
      </w:pPr>
      <w:rPr>
        <w:rFonts w:ascii="Symbol" w:hAnsi="Symbol" w:hint="default"/>
      </w:rPr>
    </w:lvl>
    <w:lvl w:ilvl="4" w:tplc="04130003" w:tentative="1">
      <w:start w:val="1"/>
      <w:numFmt w:val="bullet"/>
      <w:lvlText w:val="o"/>
      <w:lvlJc w:val="left"/>
      <w:pPr>
        <w:ind w:left="5484" w:hanging="360"/>
      </w:pPr>
      <w:rPr>
        <w:rFonts w:ascii="Courier New" w:hAnsi="Courier New" w:cs="Courier New" w:hint="default"/>
      </w:rPr>
    </w:lvl>
    <w:lvl w:ilvl="5" w:tplc="04130005" w:tentative="1">
      <w:start w:val="1"/>
      <w:numFmt w:val="bullet"/>
      <w:lvlText w:val=""/>
      <w:lvlJc w:val="left"/>
      <w:pPr>
        <w:ind w:left="6204" w:hanging="360"/>
      </w:pPr>
      <w:rPr>
        <w:rFonts w:ascii="Wingdings" w:hAnsi="Wingdings" w:hint="default"/>
      </w:rPr>
    </w:lvl>
    <w:lvl w:ilvl="6" w:tplc="04130001" w:tentative="1">
      <w:start w:val="1"/>
      <w:numFmt w:val="bullet"/>
      <w:lvlText w:val=""/>
      <w:lvlJc w:val="left"/>
      <w:pPr>
        <w:ind w:left="6924" w:hanging="360"/>
      </w:pPr>
      <w:rPr>
        <w:rFonts w:ascii="Symbol" w:hAnsi="Symbol" w:hint="default"/>
      </w:rPr>
    </w:lvl>
    <w:lvl w:ilvl="7" w:tplc="04130003" w:tentative="1">
      <w:start w:val="1"/>
      <w:numFmt w:val="bullet"/>
      <w:lvlText w:val="o"/>
      <w:lvlJc w:val="left"/>
      <w:pPr>
        <w:ind w:left="7644" w:hanging="360"/>
      </w:pPr>
      <w:rPr>
        <w:rFonts w:ascii="Courier New" w:hAnsi="Courier New" w:cs="Courier New" w:hint="default"/>
      </w:rPr>
    </w:lvl>
    <w:lvl w:ilvl="8" w:tplc="04130005" w:tentative="1">
      <w:start w:val="1"/>
      <w:numFmt w:val="bullet"/>
      <w:lvlText w:val=""/>
      <w:lvlJc w:val="left"/>
      <w:pPr>
        <w:ind w:left="8364" w:hanging="360"/>
      </w:pPr>
      <w:rPr>
        <w:rFonts w:ascii="Wingdings" w:hAnsi="Wingdings" w:hint="default"/>
      </w:rPr>
    </w:lvl>
  </w:abstractNum>
  <w:abstractNum w:abstractNumId="3" w15:restartNumberingAfterBreak="0">
    <w:nsid w:val="0AE77EC8"/>
    <w:multiLevelType w:val="hybridMultilevel"/>
    <w:tmpl w:val="CC1A891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2BC629F"/>
    <w:multiLevelType w:val="hybridMultilevel"/>
    <w:tmpl w:val="6C4C2044"/>
    <w:lvl w:ilvl="0" w:tplc="26304774">
      <w:start w:val="4"/>
      <w:numFmt w:val="lowerLetter"/>
      <w:lvlText w:val="%1)"/>
      <w:lvlJc w:val="left"/>
      <w:pPr>
        <w:ind w:left="13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0D8F0B8">
      <w:start w:val="1"/>
      <w:numFmt w:val="lowerLetter"/>
      <w:lvlText w:val="%2"/>
      <w:lvlJc w:val="left"/>
      <w:pPr>
        <w:ind w:left="1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EB2DAB2">
      <w:start w:val="1"/>
      <w:numFmt w:val="lowerRoman"/>
      <w:lvlText w:val="%3"/>
      <w:lvlJc w:val="left"/>
      <w:pPr>
        <w:ind w:left="2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744F216">
      <w:start w:val="1"/>
      <w:numFmt w:val="decimal"/>
      <w:lvlText w:val="%4"/>
      <w:lvlJc w:val="left"/>
      <w:pPr>
        <w:ind w:left="3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F4AACB6">
      <w:start w:val="1"/>
      <w:numFmt w:val="lowerLetter"/>
      <w:lvlText w:val="%5"/>
      <w:lvlJc w:val="left"/>
      <w:pPr>
        <w:ind w:left="3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FE678F2">
      <w:start w:val="1"/>
      <w:numFmt w:val="lowerRoman"/>
      <w:lvlText w:val="%6"/>
      <w:lvlJc w:val="left"/>
      <w:pPr>
        <w:ind w:left="4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5F4AFB0">
      <w:start w:val="1"/>
      <w:numFmt w:val="decimal"/>
      <w:lvlText w:val="%7"/>
      <w:lvlJc w:val="left"/>
      <w:pPr>
        <w:ind w:left="52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CD8D8F2">
      <w:start w:val="1"/>
      <w:numFmt w:val="lowerLetter"/>
      <w:lvlText w:val="%8"/>
      <w:lvlJc w:val="left"/>
      <w:pPr>
        <w:ind w:left="59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5DA445C">
      <w:start w:val="1"/>
      <w:numFmt w:val="lowerRoman"/>
      <w:lvlText w:val="%9"/>
      <w:lvlJc w:val="left"/>
      <w:pPr>
        <w:ind w:left="67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6AF728F"/>
    <w:multiLevelType w:val="hybridMultilevel"/>
    <w:tmpl w:val="62667380"/>
    <w:lvl w:ilvl="0" w:tplc="7CB6F1F4">
      <w:start w:val="1"/>
      <w:numFmt w:val="lowerLetter"/>
      <w:lvlText w:val="%1)"/>
      <w:lvlJc w:val="left"/>
      <w:pPr>
        <w:ind w:left="1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CA2E768">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0C0FD6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156AFFA">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138A73A">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F161938">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14EFA84">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7B4E7CE">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C3C49F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C7F5EA8"/>
    <w:multiLevelType w:val="hybridMultilevel"/>
    <w:tmpl w:val="DCEA8068"/>
    <w:lvl w:ilvl="0" w:tplc="06B810C6">
      <w:start w:val="1"/>
      <w:numFmt w:val="decimal"/>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7" w15:restartNumberingAfterBreak="0">
    <w:nsid w:val="1E9D2CFF"/>
    <w:multiLevelType w:val="hybridMultilevel"/>
    <w:tmpl w:val="24285ACA"/>
    <w:lvl w:ilvl="0" w:tplc="5002AF72">
      <w:start w:val="1"/>
      <w:numFmt w:val="lowerLetter"/>
      <w:lvlText w:val="%1)"/>
      <w:lvlJc w:val="left"/>
      <w:pPr>
        <w:ind w:left="1164"/>
      </w:pPr>
      <w:rPr>
        <w:rFonts w:asciiTheme="minorHAnsi" w:eastAsiaTheme="minorHAnsi" w:hAnsiTheme="minorHAnsi" w:cstheme="minorHAnsi"/>
        <w:b w:val="0"/>
        <w:i w:val="0"/>
        <w:strike w:val="0"/>
        <w:dstrike w:val="0"/>
        <w:color w:val="000000"/>
        <w:sz w:val="16"/>
        <w:szCs w:val="16"/>
        <w:u w:val="none" w:color="000000"/>
        <w:bdr w:val="none" w:sz="0" w:space="0" w:color="auto"/>
        <w:shd w:val="clear" w:color="auto" w:fill="auto"/>
        <w:vertAlign w:val="baseline"/>
      </w:rPr>
    </w:lvl>
    <w:lvl w:ilvl="1" w:tplc="9574EE98">
      <w:start w:val="1"/>
      <w:numFmt w:val="lowerLetter"/>
      <w:lvlText w:val="%2"/>
      <w:lvlJc w:val="left"/>
      <w:pPr>
        <w:ind w:left="1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1725B34">
      <w:start w:val="1"/>
      <w:numFmt w:val="lowerRoman"/>
      <w:lvlText w:val="%3"/>
      <w:lvlJc w:val="left"/>
      <w:pPr>
        <w:ind w:left="2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C749720">
      <w:start w:val="1"/>
      <w:numFmt w:val="decimal"/>
      <w:lvlText w:val="%4"/>
      <w:lvlJc w:val="left"/>
      <w:pPr>
        <w:ind w:left="3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C507DD8">
      <w:start w:val="1"/>
      <w:numFmt w:val="lowerLetter"/>
      <w:lvlText w:val="%5"/>
      <w:lvlJc w:val="left"/>
      <w:pPr>
        <w:ind w:left="3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AB22508">
      <w:start w:val="1"/>
      <w:numFmt w:val="lowerRoman"/>
      <w:lvlText w:val="%6"/>
      <w:lvlJc w:val="left"/>
      <w:pPr>
        <w:ind w:left="4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A6C2AEE">
      <w:start w:val="1"/>
      <w:numFmt w:val="decimal"/>
      <w:lvlText w:val="%7"/>
      <w:lvlJc w:val="left"/>
      <w:pPr>
        <w:ind w:left="52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ADA9B00">
      <w:start w:val="1"/>
      <w:numFmt w:val="lowerLetter"/>
      <w:lvlText w:val="%8"/>
      <w:lvlJc w:val="left"/>
      <w:pPr>
        <w:ind w:left="59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300588E">
      <w:start w:val="1"/>
      <w:numFmt w:val="lowerRoman"/>
      <w:lvlText w:val="%9"/>
      <w:lvlJc w:val="left"/>
      <w:pPr>
        <w:ind w:left="67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02734C6"/>
    <w:multiLevelType w:val="hybridMultilevel"/>
    <w:tmpl w:val="80BAE08A"/>
    <w:lvl w:ilvl="0" w:tplc="BD76DE56">
      <w:start w:val="5"/>
      <w:numFmt w:val="lowerLetter"/>
      <w:lvlText w:val="%1)"/>
      <w:lvlJc w:val="left"/>
      <w:pPr>
        <w:ind w:left="13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ED09EE2">
      <w:start w:val="1"/>
      <w:numFmt w:val="lowerLetter"/>
      <w:lvlText w:val="%2"/>
      <w:lvlJc w:val="left"/>
      <w:pPr>
        <w:ind w:left="21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FB699DA">
      <w:start w:val="1"/>
      <w:numFmt w:val="lowerRoman"/>
      <w:lvlText w:val="%3"/>
      <w:lvlJc w:val="left"/>
      <w:pPr>
        <w:ind w:left="28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EE20CD6">
      <w:start w:val="1"/>
      <w:numFmt w:val="decimal"/>
      <w:lvlText w:val="%4"/>
      <w:lvlJc w:val="left"/>
      <w:pPr>
        <w:ind w:left="35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23A84F0">
      <w:start w:val="1"/>
      <w:numFmt w:val="lowerLetter"/>
      <w:lvlText w:val="%5"/>
      <w:lvlJc w:val="left"/>
      <w:pPr>
        <w:ind w:left="43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D90A878">
      <w:start w:val="1"/>
      <w:numFmt w:val="lowerRoman"/>
      <w:lvlText w:val="%6"/>
      <w:lvlJc w:val="left"/>
      <w:pPr>
        <w:ind w:left="50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6686446">
      <w:start w:val="1"/>
      <w:numFmt w:val="decimal"/>
      <w:lvlText w:val="%7"/>
      <w:lvlJc w:val="left"/>
      <w:pPr>
        <w:ind w:left="57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E583EB8">
      <w:start w:val="1"/>
      <w:numFmt w:val="lowerLetter"/>
      <w:lvlText w:val="%8"/>
      <w:lvlJc w:val="left"/>
      <w:pPr>
        <w:ind w:left="64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8EF2AE">
      <w:start w:val="1"/>
      <w:numFmt w:val="lowerRoman"/>
      <w:lvlText w:val="%9"/>
      <w:lvlJc w:val="left"/>
      <w:pPr>
        <w:ind w:left="71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2DC01B4"/>
    <w:multiLevelType w:val="hybridMultilevel"/>
    <w:tmpl w:val="03F2DE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249D4DF9"/>
    <w:multiLevelType w:val="hybridMultilevel"/>
    <w:tmpl w:val="019E53EC"/>
    <w:lvl w:ilvl="0" w:tplc="FB42B968">
      <w:start w:val="1"/>
      <w:numFmt w:val="bullet"/>
      <w:lvlText w:val="•"/>
      <w:lvlJc w:val="left"/>
      <w:pPr>
        <w:ind w:left="12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00EDD56">
      <w:start w:val="1"/>
      <w:numFmt w:val="bullet"/>
      <w:lvlText w:val="o"/>
      <w:lvlJc w:val="left"/>
      <w:pPr>
        <w:ind w:left="1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BBCCAB6">
      <w:start w:val="1"/>
      <w:numFmt w:val="bullet"/>
      <w:lvlText w:val="▪"/>
      <w:lvlJc w:val="left"/>
      <w:pPr>
        <w:ind w:left="2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B58FD90">
      <w:start w:val="1"/>
      <w:numFmt w:val="bullet"/>
      <w:lvlText w:val="•"/>
      <w:lvlJc w:val="left"/>
      <w:pPr>
        <w:ind w:left="3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747686">
      <w:start w:val="1"/>
      <w:numFmt w:val="bullet"/>
      <w:lvlText w:val="o"/>
      <w:lvlJc w:val="left"/>
      <w:pPr>
        <w:ind w:left="3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220F6F0">
      <w:start w:val="1"/>
      <w:numFmt w:val="bullet"/>
      <w:lvlText w:val="▪"/>
      <w:lvlJc w:val="left"/>
      <w:pPr>
        <w:ind w:left="4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EE6A19E">
      <w:start w:val="1"/>
      <w:numFmt w:val="bullet"/>
      <w:lvlText w:val="•"/>
      <w:lvlJc w:val="left"/>
      <w:pPr>
        <w:ind w:left="52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746C10A">
      <w:start w:val="1"/>
      <w:numFmt w:val="bullet"/>
      <w:lvlText w:val="o"/>
      <w:lvlJc w:val="left"/>
      <w:pPr>
        <w:ind w:left="59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79A6586">
      <w:start w:val="1"/>
      <w:numFmt w:val="bullet"/>
      <w:lvlText w:val="▪"/>
      <w:lvlJc w:val="left"/>
      <w:pPr>
        <w:ind w:left="67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A861CB0"/>
    <w:multiLevelType w:val="hybridMultilevel"/>
    <w:tmpl w:val="D312084C"/>
    <w:lvl w:ilvl="0" w:tplc="89F64DE2">
      <w:start w:val="1"/>
      <w:numFmt w:val="lowerLetter"/>
      <w:lvlText w:val="%1)"/>
      <w:lvlJc w:val="left"/>
      <w:pPr>
        <w:ind w:left="1174"/>
      </w:pPr>
      <w:rPr>
        <w:rFonts w:asciiTheme="minorHAnsi" w:eastAsiaTheme="minorHAnsi" w:hAnsiTheme="minorHAnsi" w:cstheme="minorHAnsi"/>
        <w:b w:val="0"/>
        <w:i w:val="0"/>
        <w:strike w:val="0"/>
        <w:dstrike w:val="0"/>
        <w:color w:val="000000"/>
        <w:sz w:val="16"/>
        <w:szCs w:val="16"/>
        <w:u w:val="none" w:color="000000"/>
        <w:bdr w:val="none" w:sz="0" w:space="0" w:color="auto"/>
        <w:shd w:val="clear" w:color="auto" w:fill="auto"/>
        <w:vertAlign w:val="baseline"/>
      </w:rPr>
    </w:lvl>
    <w:lvl w:ilvl="1" w:tplc="F5C41C0C">
      <w:start w:val="1"/>
      <w:numFmt w:val="lowerLetter"/>
      <w:lvlText w:val="%2"/>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DB63334">
      <w:start w:val="1"/>
      <w:numFmt w:val="lowerRoman"/>
      <w:lvlText w:val="%3"/>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3C40424">
      <w:start w:val="1"/>
      <w:numFmt w:val="decimal"/>
      <w:lvlText w:val="%4"/>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E04FF9E">
      <w:start w:val="1"/>
      <w:numFmt w:val="lowerLetter"/>
      <w:lvlText w:val="%5"/>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F2EA62A">
      <w:start w:val="1"/>
      <w:numFmt w:val="lowerRoman"/>
      <w:lvlText w:val="%6"/>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16020F6">
      <w:start w:val="1"/>
      <w:numFmt w:val="decimal"/>
      <w:lvlText w:val="%7"/>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5E667CE">
      <w:start w:val="1"/>
      <w:numFmt w:val="lowerLetter"/>
      <w:lvlText w:val="%8"/>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B5A2774">
      <w:start w:val="1"/>
      <w:numFmt w:val="lowerRoman"/>
      <w:lvlText w:val="%9"/>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0142ACF"/>
    <w:multiLevelType w:val="hybridMultilevel"/>
    <w:tmpl w:val="EB6666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928"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32CC7702"/>
    <w:multiLevelType w:val="hybridMultilevel"/>
    <w:tmpl w:val="B32E89E8"/>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4" w15:restartNumberingAfterBreak="0">
    <w:nsid w:val="33267E94"/>
    <w:multiLevelType w:val="hybridMultilevel"/>
    <w:tmpl w:val="47423FF2"/>
    <w:lvl w:ilvl="0" w:tplc="8D961724">
      <w:start w:val="1"/>
      <w:numFmt w:val="lowerLetter"/>
      <w:lvlText w:val="%1)"/>
      <w:lvlJc w:val="left"/>
      <w:pPr>
        <w:ind w:left="0"/>
      </w:pPr>
      <w:rPr>
        <w:rFonts w:asciiTheme="minorHAnsi" w:eastAsiaTheme="minorHAnsi" w:hAnsiTheme="minorHAnsi" w:cstheme="minorHAnsi"/>
        <w:b w:val="0"/>
        <w:i w:val="0"/>
        <w:strike w:val="0"/>
        <w:dstrike w:val="0"/>
        <w:color w:val="000000"/>
        <w:sz w:val="16"/>
        <w:szCs w:val="16"/>
        <w:u w:val="none" w:color="000000"/>
        <w:bdr w:val="none" w:sz="0" w:space="0" w:color="auto"/>
        <w:shd w:val="clear" w:color="auto" w:fill="auto"/>
        <w:vertAlign w:val="baseline"/>
      </w:rPr>
    </w:lvl>
    <w:lvl w:ilvl="1" w:tplc="2E9EE81A">
      <w:start w:val="1"/>
      <w:numFmt w:val="lowerLetter"/>
      <w:lvlText w:val="%2"/>
      <w:lvlJc w:val="left"/>
      <w:pPr>
        <w:ind w:left="8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168E38E">
      <w:start w:val="1"/>
      <w:numFmt w:val="lowerRoman"/>
      <w:lvlText w:val="%3"/>
      <w:lvlJc w:val="left"/>
      <w:pPr>
        <w:ind w:left="15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1040E60">
      <w:start w:val="1"/>
      <w:numFmt w:val="decimal"/>
      <w:lvlText w:val="%4"/>
      <w:lvlJc w:val="left"/>
      <w:pPr>
        <w:ind w:left="22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8BAEEC6">
      <w:start w:val="1"/>
      <w:numFmt w:val="lowerLetter"/>
      <w:lvlText w:val="%5"/>
      <w:lvlJc w:val="left"/>
      <w:pPr>
        <w:ind w:left="2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7DA886E">
      <w:start w:val="1"/>
      <w:numFmt w:val="lowerRoman"/>
      <w:lvlText w:val="%6"/>
      <w:lvlJc w:val="left"/>
      <w:pPr>
        <w:ind w:left="36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30C3652">
      <w:start w:val="1"/>
      <w:numFmt w:val="decimal"/>
      <w:lvlText w:val="%7"/>
      <w:lvlJc w:val="left"/>
      <w:pPr>
        <w:ind w:left="44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3E86E78">
      <w:start w:val="1"/>
      <w:numFmt w:val="lowerLetter"/>
      <w:lvlText w:val="%8"/>
      <w:lvlJc w:val="left"/>
      <w:pPr>
        <w:ind w:left="51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F3AD140">
      <w:start w:val="1"/>
      <w:numFmt w:val="lowerRoman"/>
      <w:lvlText w:val="%9"/>
      <w:lvlJc w:val="left"/>
      <w:pPr>
        <w:ind w:left="58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E9B6E5D"/>
    <w:multiLevelType w:val="hybridMultilevel"/>
    <w:tmpl w:val="32B23EC8"/>
    <w:lvl w:ilvl="0" w:tplc="E9E23D34">
      <w:start w:val="1"/>
      <w:numFmt w:val="lowerLetter"/>
      <w:lvlText w:val="%1)"/>
      <w:lvlJc w:val="left"/>
      <w:pPr>
        <w:ind w:left="708"/>
      </w:pPr>
      <w:rPr>
        <w:rFonts w:asciiTheme="minorHAnsi" w:eastAsiaTheme="minorHAnsi" w:hAnsiTheme="minorHAnsi" w:cstheme="minorHAnsi"/>
        <w:b w:val="0"/>
        <w:i w:val="0"/>
        <w:strike w:val="0"/>
        <w:dstrike w:val="0"/>
        <w:color w:val="000000"/>
        <w:sz w:val="16"/>
        <w:szCs w:val="16"/>
        <w:u w:val="none" w:color="000000"/>
        <w:bdr w:val="none" w:sz="0" w:space="0" w:color="auto"/>
        <w:shd w:val="clear" w:color="auto" w:fill="auto"/>
        <w:vertAlign w:val="baseline"/>
      </w:rPr>
    </w:lvl>
    <w:lvl w:ilvl="1" w:tplc="A6AC9972">
      <w:start w:val="1"/>
      <w:numFmt w:val="lowerLetter"/>
      <w:lvlText w:val="%2"/>
      <w:lvlJc w:val="left"/>
      <w:pPr>
        <w:ind w:left="1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182ABE8">
      <w:start w:val="1"/>
      <w:numFmt w:val="lowerRoman"/>
      <w:lvlText w:val="%3"/>
      <w:lvlJc w:val="left"/>
      <w:pPr>
        <w:ind w:left="2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838B83C">
      <w:start w:val="1"/>
      <w:numFmt w:val="decimal"/>
      <w:lvlText w:val="%4"/>
      <w:lvlJc w:val="left"/>
      <w:pPr>
        <w:ind w:left="3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5588612">
      <w:start w:val="1"/>
      <w:numFmt w:val="lowerLetter"/>
      <w:lvlText w:val="%5"/>
      <w:lvlJc w:val="left"/>
      <w:pPr>
        <w:ind w:left="3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5A8C7CA">
      <w:start w:val="1"/>
      <w:numFmt w:val="lowerRoman"/>
      <w:lvlText w:val="%6"/>
      <w:lvlJc w:val="left"/>
      <w:pPr>
        <w:ind w:left="4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8346DF0">
      <w:start w:val="1"/>
      <w:numFmt w:val="decimal"/>
      <w:lvlText w:val="%7"/>
      <w:lvlJc w:val="left"/>
      <w:pPr>
        <w:ind w:left="5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D689794">
      <w:start w:val="1"/>
      <w:numFmt w:val="lowerLetter"/>
      <w:lvlText w:val="%8"/>
      <w:lvlJc w:val="left"/>
      <w:pPr>
        <w:ind w:left="6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B5E5F58">
      <w:start w:val="1"/>
      <w:numFmt w:val="lowerRoman"/>
      <w:lvlText w:val="%9"/>
      <w:lvlJc w:val="left"/>
      <w:pPr>
        <w:ind w:left="6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F4B6527"/>
    <w:multiLevelType w:val="hybridMultilevel"/>
    <w:tmpl w:val="32404DA4"/>
    <w:lvl w:ilvl="0" w:tplc="08EA7546">
      <w:start w:val="1"/>
      <w:numFmt w:val="decimal"/>
      <w:lvlText w:val="%1."/>
      <w:lvlJc w:val="left"/>
      <w:pPr>
        <w:ind w:left="1174"/>
      </w:pPr>
      <w:rPr>
        <w:rFonts w:asciiTheme="minorHAnsi" w:eastAsiaTheme="minorHAnsi" w:hAnsiTheme="minorHAnsi" w:cstheme="minorHAnsi"/>
        <w:b w:val="0"/>
        <w:i w:val="0"/>
        <w:strike w:val="0"/>
        <w:dstrike w:val="0"/>
        <w:color w:val="000000"/>
        <w:sz w:val="16"/>
        <w:szCs w:val="16"/>
        <w:u w:val="none" w:color="000000"/>
        <w:bdr w:val="none" w:sz="0" w:space="0" w:color="auto"/>
        <w:shd w:val="clear" w:color="auto" w:fill="auto"/>
        <w:vertAlign w:val="baseline"/>
      </w:rPr>
    </w:lvl>
    <w:lvl w:ilvl="1" w:tplc="D2102CD6">
      <w:start w:val="1"/>
      <w:numFmt w:val="lowerLetter"/>
      <w:lvlText w:val="%2"/>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8E0E9FC">
      <w:start w:val="1"/>
      <w:numFmt w:val="lowerRoman"/>
      <w:lvlText w:val="%3"/>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092CF3A">
      <w:start w:val="1"/>
      <w:numFmt w:val="decimal"/>
      <w:lvlText w:val="%4"/>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832AB4E">
      <w:start w:val="1"/>
      <w:numFmt w:val="lowerLetter"/>
      <w:lvlText w:val="%5"/>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50AB1DA">
      <w:start w:val="1"/>
      <w:numFmt w:val="lowerRoman"/>
      <w:lvlText w:val="%6"/>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B2850EA">
      <w:start w:val="1"/>
      <w:numFmt w:val="decimal"/>
      <w:lvlText w:val="%7"/>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663912">
      <w:start w:val="1"/>
      <w:numFmt w:val="lowerLetter"/>
      <w:lvlText w:val="%8"/>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3C40866">
      <w:start w:val="1"/>
      <w:numFmt w:val="lowerRoman"/>
      <w:lvlText w:val="%9"/>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49311A22"/>
    <w:multiLevelType w:val="hybridMultilevel"/>
    <w:tmpl w:val="643837CC"/>
    <w:lvl w:ilvl="0" w:tplc="1D5A4C4C">
      <w:start w:val="1"/>
      <w:numFmt w:val="lowerLetter"/>
      <w:lvlText w:val="%1)"/>
      <w:lvlJc w:val="left"/>
      <w:pPr>
        <w:ind w:left="1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F3C0C3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BD443D8">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77A6954">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B2F62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1F26A4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462963E">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DAE2B32">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28A5808">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BBE780D"/>
    <w:multiLevelType w:val="hybridMultilevel"/>
    <w:tmpl w:val="AD226C2E"/>
    <w:lvl w:ilvl="0" w:tplc="A628BBF2">
      <w:start w:val="1"/>
      <w:numFmt w:val="upperRoman"/>
      <w:lvlText w:val="%1."/>
      <w:lvlJc w:val="left"/>
      <w:pPr>
        <w:ind w:left="13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826CEE4">
      <w:start w:val="1"/>
      <w:numFmt w:val="lowerLetter"/>
      <w:lvlText w:val="%2"/>
      <w:lvlJc w:val="left"/>
      <w:pPr>
        <w:ind w:left="21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3AAF6BA">
      <w:start w:val="1"/>
      <w:numFmt w:val="lowerRoman"/>
      <w:lvlText w:val="%3"/>
      <w:lvlJc w:val="left"/>
      <w:pPr>
        <w:ind w:left="28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B54AAEA">
      <w:start w:val="1"/>
      <w:numFmt w:val="decimal"/>
      <w:lvlText w:val="%4"/>
      <w:lvlJc w:val="left"/>
      <w:pPr>
        <w:ind w:left="35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4F24CA8">
      <w:start w:val="1"/>
      <w:numFmt w:val="lowerLetter"/>
      <w:lvlText w:val="%5"/>
      <w:lvlJc w:val="left"/>
      <w:pPr>
        <w:ind w:left="43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77074C6">
      <w:start w:val="1"/>
      <w:numFmt w:val="lowerRoman"/>
      <w:lvlText w:val="%6"/>
      <w:lvlJc w:val="left"/>
      <w:pPr>
        <w:ind w:left="50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72A220A">
      <w:start w:val="1"/>
      <w:numFmt w:val="decimal"/>
      <w:lvlText w:val="%7"/>
      <w:lvlJc w:val="left"/>
      <w:pPr>
        <w:ind w:left="57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E300A9E">
      <w:start w:val="1"/>
      <w:numFmt w:val="lowerLetter"/>
      <w:lvlText w:val="%8"/>
      <w:lvlJc w:val="left"/>
      <w:pPr>
        <w:ind w:left="64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74A70AA">
      <w:start w:val="1"/>
      <w:numFmt w:val="lowerRoman"/>
      <w:lvlText w:val="%9"/>
      <w:lvlJc w:val="left"/>
      <w:pPr>
        <w:ind w:left="71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4BE60296"/>
    <w:multiLevelType w:val="hybridMultilevel"/>
    <w:tmpl w:val="773E1B2A"/>
    <w:lvl w:ilvl="0" w:tplc="04130001">
      <w:start w:val="1"/>
      <w:numFmt w:val="bullet"/>
      <w:lvlText w:val=""/>
      <w:lvlJc w:val="left"/>
      <w:pPr>
        <w:ind w:left="1068" w:hanging="360"/>
      </w:pPr>
      <w:rPr>
        <w:rFonts w:ascii="Symbol" w:hAnsi="Symbol" w:hint="default"/>
      </w:rPr>
    </w:lvl>
    <w:lvl w:ilvl="1" w:tplc="04130001">
      <w:start w:val="1"/>
      <w:numFmt w:val="bullet"/>
      <w:lvlText w:val=""/>
      <w:lvlJc w:val="left"/>
      <w:pPr>
        <w:ind w:left="1788" w:hanging="360"/>
      </w:pPr>
      <w:rPr>
        <w:rFonts w:ascii="Symbol" w:hAnsi="Symbol"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0" w15:restartNumberingAfterBreak="0">
    <w:nsid w:val="4BFC435F"/>
    <w:multiLevelType w:val="hybridMultilevel"/>
    <w:tmpl w:val="E2C2BB2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176E45"/>
    <w:multiLevelType w:val="hybridMultilevel"/>
    <w:tmpl w:val="27FE9604"/>
    <w:lvl w:ilvl="0" w:tplc="9EBAE4AC">
      <w:start w:val="1"/>
      <w:numFmt w:val="lowerLetter"/>
      <w:lvlText w:val="%1)"/>
      <w:lvlJc w:val="left"/>
      <w:pPr>
        <w:ind w:left="13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3209D5E">
      <w:start w:val="1"/>
      <w:numFmt w:val="lowerLetter"/>
      <w:lvlText w:val="%2"/>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5620EC0">
      <w:start w:val="1"/>
      <w:numFmt w:val="lowerRoman"/>
      <w:lvlText w:val="%3"/>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3D8332E">
      <w:start w:val="1"/>
      <w:numFmt w:val="decimal"/>
      <w:lvlText w:val="%4"/>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3C23EB4">
      <w:start w:val="1"/>
      <w:numFmt w:val="lowerLetter"/>
      <w:lvlText w:val="%5"/>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8DE4EDE">
      <w:start w:val="1"/>
      <w:numFmt w:val="lowerRoman"/>
      <w:lvlText w:val="%6"/>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C16BDF4">
      <w:start w:val="1"/>
      <w:numFmt w:val="decimal"/>
      <w:lvlText w:val="%7"/>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17097A0">
      <w:start w:val="1"/>
      <w:numFmt w:val="lowerLetter"/>
      <w:lvlText w:val="%8"/>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254A34C">
      <w:start w:val="1"/>
      <w:numFmt w:val="lowerRoman"/>
      <w:lvlText w:val="%9"/>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55125970"/>
    <w:multiLevelType w:val="hybridMultilevel"/>
    <w:tmpl w:val="F1B43BE4"/>
    <w:lvl w:ilvl="0" w:tplc="F532093A">
      <w:start w:val="1"/>
      <w:numFmt w:val="bullet"/>
      <w:lvlText w:val="-"/>
      <w:lvlJc w:val="left"/>
      <w:pPr>
        <w:ind w:left="12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3E6DB5C">
      <w:start w:val="1"/>
      <w:numFmt w:val="bullet"/>
      <w:lvlText w:val="o"/>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6ACA570">
      <w:start w:val="1"/>
      <w:numFmt w:val="bullet"/>
      <w:lvlText w:val="▪"/>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7925DE0">
      <w:start w:val="1"/>
      <w:numFmt w:val="bullet"/>
      <w:lvlText w:val="•"/>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742D4D6">
      <w:start w:val="1"/>
      <w:numFmt w:val="bullet"/>
      <w:lvlText w:val="o"/>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8BEF472">
      <w:start w:val="1"/>
      <w:numFmt w:val="bullet"/>
      <w:lvlText w:val="▪"/>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FC82C28">
      <w:start w:val="1"/>
      <w:numFmt w:val="bullet"/>
      <w:lvlText w:val="•"/>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844651C">
      <w:start w:val="1"/>
      <w:numFmt w:val="bullet"/>
      <w:lvlText w:val="o"/>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59A0F82">
      <w:start w:val="1"/>
      <w:numFmt w:val="bullet"/>
      <w:lvlText w:val="▪"/>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57B20FA1"/>
    <w:multiLevelType w:val="hybridMultilevel"/>
    <w:tmpl w:val="0BFE8FA8"/>
    <w:lvl w:ilvl="0" w:tplc="AA54E17E">
      <w:start w:val="1"/>
      <w:numFmt w:val="lowerLetter"/>
      <w:lvlText w:val="%1)"/>
      <w:lvlJc w:val="left"/>
      <w:pPr>
        <w:ind w:left="1174"/>
      </w:pPr>
      <w:rPr>
        <w:rFonts w:asciiTheme="minorHAnsi" w:eastAsiaTheme="minorHAnsi" w:hAnsiTheme="minorHAnsi" w:cstheme="minorHAnsi"/>
        <w:b w:val="0"/>
        <w:i w:val="0"/>
        <w:strike w:val="0"/>
        <w:dstrike w:val="0"/>
        <w:color w:val="000000"/>
        <w:sz w:val="16"/>
        <w:szCs w:val="16"/>
        <w:u w:val="none" w:color="000000"/>
        <w:bdr w:val="none" w:sz="0" w:space="0" w:color="auto"/>
        <w:shd w:val="clear" w:color="auto" w:fill="auto"/>
        <w:vertAlign w:val="baseline"/>
      </w:rPr>
    </w:lvl>
    <w:lvl w:ilvl="1" w:tplc="79D07B88">
      <w:start w:val="1"/>
      <w:numFmt w:val="lowerLetter"/>
      <w:lvlText w:val="%2"/>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540D35E">
      <w:start w:val="1"/>
      <w:numFmt w:val="lowerRoman"/>
      <w:lvlText w:val="%3"/>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29C8A26">
      <w:start w:val="1"/>
      <w:numFmt w:val="decimal"/>
      <w:lvlText w:val="%4"/>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48A5AE8">
      <w:start w:val="1"/>
      <w:numFmt w:val="lowerLetter"/>
      <w:lvlText w:val="%5"/>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41E17DC">
      <w:start w:val="1"/>
      <w:numFmt w:val="lowerRoman"/>
      <w:lvlText w:val="%6"/>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E16DF16">
      <w:start w:val="1"/>
      <w:numFmt w:val="decimal"/>
      <w:lvlText w:val="%7"/>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73A6676">
      <w:start w:val="1"/>
      <w:numFmt w:val="lowerLetter"/>
      <w:lvlText w:val="%8"/>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6DCF240">
      <w:start w:val="1"/>
      <w:numFmt w:val="lowerRoman"/>
      <w:lvlText w:val="%9"/>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59B131E7"/>
    <w:multiLevelType w:val="hybridMultilevel"/>
    <w:tmpl w:val="14E4EE90"/>
    <w:lvl w:ilvl="0" w:tplc="2C3693B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01335C"/>
    <w:multiLevelType w:val="hybridMultilevel"/>
    <w:tmpl w:val="32404DA4"/>
    <w:lvl w:ilvl="0" w:tplc="08EA7546">
      <w:start w:val="1"/>
      <w:numFmt w:val="decimal"/>
      <w:lvlText w:val="%1."/>
      <w:lvlJc w:val="left"/>
      <w:pPr>
        <w:ind w:left="1174"/>
      </w:pPr>
      <w:rPr>
        <w:rFonts w:asciiTheme="minorHAnsi" w:eastAsiaTheme="minorHAnsi" w:hAnsiTheme="minorHAnsi" w:cstheme="minorHAnsi"/>
        <w:b w:val="0"/>
        <w:i w:val="0"/>
        <w:strike w:val="0"/>
        <w:dstrike w:val="0"/>
        <w:color w:val="000000"/>
        <w:sz w:val="16"/>
        <w:szCs w:val="16"/>
        <w:u w:val="none" w:color="000000"/>
        <w:bdr w:val="none" w:sz="0" w:space="0" w:color="auto"/>
        <w:shd w:val="clear" w:color="auto" w:fill="auto"/>
        <w:vertAlign w:val="baseline"/>
      </w:rPr>
    </w:lvl>
    <w:lvl w:ilvl="1" w:tplc="D2102CD6">
      <w:start w:val="1"/>
      <w:numFmt w:val="lowerLetter"/>
      <w:lvlText w:val="%2"/>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8E0E9FC">
      <w:start w:val="1"/>
      <w:numFmt w:val="lowerRoman"/>
      <w:lvlText w:val="%3"/>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092CF3A">
      <w:start w:val="1"/>
      <w:numFmt w:val="decimal"/>
      <w:lvlText w:val="%4"/>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832AB4E">
      <w:start w:val="1"/>
      <w:numFmt w:val="lowerLetter"/>
      <w:lvlText w:val="%5"/>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50AB1DA">
      <w:start w:val="1"/>
      <w:numFmt w:val="lowerRoman"/>
      <w:lvlText w:val="%6"/>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B2850EA">
      <w:start w:val="1"/>
      <w:numFmt w:val="decimal"/>
      <w:lvlText w:val="%7"/>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663912">
      <w:start w:val="1"/>
      <w:numFmt w:val="lowerLetter"/>
      <w:lvlText w:val="%8"/>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3C40866">
      <w:start w:val="1"/>
      <w:numFmt w:val="lowerRoman"/>
      <w:lvlText w:val="%9"/>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5ECE3CD7"/>
    <w:multiLevelType w:val="hybridMultilevel"/>
    <w:tmpl w:val="32404DA4"/>
    <w:lvl w:ilvl="0" w:tplc="08EA7546">
      <w:start w:val="1"/>
      <w:numFmt w:val="decimal"/>
      <w:lvlText w:val="%1."/>
      <w:lvlJc w:val="left"/>
      <w:pPr>
        <w:ind w:left="1174"/>
      </w:pPr>
      <w:rPr>
        <w:rFonts w:asciiTheme="minorHAnsi" w:eastAsiaTheme="minorHAnsi" w:hAnsiTheme="minorHAnsi" w:cstheme="minorHAnsi"/>
        <w:b w:val="0"/>
        <w:i w:val="0"/>
        <w:strike w:val="0"/>
        <w:dstrike w:val="0"/>
        <w:color w:val="000000"/>
        <w:sz w:val="16"/>
        <w:szCs w:val="16"/>
        <w:u w:val="none" w:color="000000"/>
        <w:bdr w:val="none" w:sz="0" w:space="0" w:color="auto"/>
        <w:shd w:val="clear" w:color="auto" w:fill="auto"/>
        <w:vertAlign w:val="baseline"/>
      </w:rPr>
    </w:lvl>
    <w:lvl w:ilvl="1" w:tplc="D2102CD6">
      <w:start w:val="1"/>
      <w:numFmt w:val="lowerLetter"/>
      <w:lvlText w:val="%2"/>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8E0E9FC">
      <w:start w:val="1"/>
      <w:numFmt w:val="lowerRoman"/>
      <w:lvlText w:val="%3"/>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092CF3A">
      <w:start w:val="1"/>
      <w:numFmt w:val="decimal"/>
      <w:lvlText w:val="%4"/>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832AB4E">
      <w:start w:val="1"/>
      <w:numFmt w:val="lowerLetter"/>
      <w:lvlText w:val="%5"/>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50AB1DA">
      <w:start w:val="1"/>
      <w:numFmt w:val="lowerRoman"/>
      <w:lvlText w:val="%6"/>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B2850EA">
      <w:start w:val="1"/>
      <w:numFmt w:val="decimal"/>
      <w:lvlText w:val="%7"/>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663912">
      <w:start w:val="1"/>
      <w:numFmt w:val="lowerLetter"/>
      <w:lvlText w:val="%8"/>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3C40866">
      <w:start w:val="1"/>
      <w:numFmt w:val="lowerRoman"/>
      <w:lvlText w:val="%9"/>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679F7BBC"/>
    <w:multiLevelType w:val="hybridMultilevel"/>
    <w:tmpl w:val="69C2A796"/>
    <w:lvl w:ilvl="0" w:tplc="9154BDCC">
      <w:start w:val="1"/>
      <w:numFmt w:val="lowerLetter"/>
      <w:lvlText w:val="%1)"/>
      <w:lvlJc w:val="left"/>
      <w:pPr>
        <w:ind w:left="8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592DF3E">
      <w:start w:val="1"/>
      <w:numFmt w:val="lowerLetter"/>
      <w:lvlText w:val="%2"/>
      <w:lvlJc w:val="left"/>
      <w:pPr>
        <w:ind w:left="16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9329CF4">
      <w:start w:val="1"/>
      <w:numFmt w:val="lowerRoman"/>
      <w:lvlText w:val="%3"/>
      <w:lvlJc w:val="left"/>
      <w:pPr>
        <w:ind w:left="24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65CD836">
      <w:start w:val="1"/>
      <w:numFmt w:val="decimal"/>
      <w:lvlText w:val="%4"/>
      <w:lvlJc w:val="left"/>
      <w:pPr>
        <w:ind w:left="31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CEAAC70">
      <w:start w:val="1"/>
      <w:numFmt w:val="lowerLetter"/>
      <w:lvlText w:val="%5"/>
      <w:lvlJc w:val="left"/>
      <w:pPr>
        <w:ind w:left="38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0701B6E">
      <w:start w:val="1"/>
      <w:numFmt w:val="lowerRoman"/>
      <w:lvlText w:val="%6"/>
      <w:lvlJc w:val="left"/>
      <w:pPr>
        <w:ind w:left="45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688CE32">
      <w:start w:val="1"/>
      <w:numFmt w:val="decimal"/>
      <w:lvlText w:val="%7"/>
      <w:lvlJc w:val="left"/>
      <w:pPr>
        <w:ind w:left="52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488F5BE">
      <w:start w:val="1"/>
      <w:numFmt w:val="lowerLetter"/>
      <w:lvlText w:val="%8"/>
      <w:lvlJc w:val="left"/>
      <w:pPr>
        <w:ind w:left="60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1DC4AA2">
      <w:start w:val="1"/>
      <w:numFmt w:val="lowerRoman"/>
      <w:lvlText w:val="%9"/>
      <w:lvlJc w:val="left"/>
      <w:pPr>
        <w:ind w:left="67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6AB438F0"/>
    <w:multiLevelType w:val="hybridMultilevel"/>
    <w:tmpl w:val="1504855E"/>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9" w15:restartNumberingAfterBreak="0">
    <w:nsid w:val="6CE90344"/>
    <w:multiLevelType w:val="hybridMultilevel"/>
    <w:tmpl w:val="DCEA8068"/>
    <w:lvl w:ilvl="0" w:tplc="06B810C6">
      <w:start w:val="1"/>
      <w:numFmt w:val="decimal"/>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30" w15:restartNumberingAfterBreak="0">
    <w:nsid w:val="6D564D01"/>
    <w:multiLevelType w:val="hybridMultilevel"/>
    <w:tmpl w:val="DCEA8068"/>
    <w:lvl w:ilvl="0" w:tplc="06B810C6">
      <w:start w:val="1"/>
      <w:numFmt w:val="decimal"/>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31" w15:restartNumberingAfterBreak="0">
    <w:nsid w:val="6F892811"/>
    <w:multiLevelType w:val="hybridMultilevel"/>
    <w:tmpl w:val="78D2832A"/>
    <w:lvl w:ilvl="0" w:tplc="52C604BA">
      <w:start w:val="1"/>
      <w:numFmt w:val="bullet"/>
      <w:lvlText w:val="•"/>
      <w:lvlJc w:val="left"/>
      <w:pPr>
        <w:ind w:left="12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AEC4604">
      <w:start w:val="1"/>
      <w:numFmt w:val="bullet"/>
      <w:lvlText w:val="o"/>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7768920">
      <w:start w:val="1"/>
      <w:numFmt w:val="bullet"/>
      <w:lvlText w:val="▪"/>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D6E215A">
      <w:start w:val="1"/>
      <w:numFmt w:val="bullet"/>
      <w:lvlText w:val="•"/>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9D08604">
      <w:start w:val="1"/>
      <w:numFmt w:val="bullet"/>
      <w:lvlText w:val="o"/>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ADCBD90">
      <w:start w:val="1"/>
      <w:numFmt w:val="bullet"/>
      <w:lvlText w:val="▪"/>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A80A8E">
      <w:start w:val="1"/>
      <w:numFmt w:val="bullet"/>
      <w:lvlText w:val="•"/>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28ECFB2">
      <w:start w:val="1"/>
      <w:numFmt w:val="bullet"/>
      <w:lvlText w:val="o"/>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3B45826">
      <w:start w:val="1"/>
      <w:numFmt w:val="bullet"/>
      <w:lvlText w:val="▪"/>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71B86762"/>
    <w:multiLevelType w:val="hybridMultilevel"/>
    <w:tmpl w:val="AE4AF5B6"/>
    <w:lvl w:ilvl="0" w:tplc="F7D08EE0">
      <w:start w:val="1"/>
      <w:numFmt w:val="bullet"/>
      <w:lvlText w:val="•"/>
      <w:lvlJc w:val="left"/>
      <w:pPr>
        <w:ind w:left="12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51E4BD4">
      <w:start w:val="1"/>
      <w:numFmt w:val="bullet"/>
      <w:lvlText w:val="o"/>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A9C98FA">
      <w:start w:val="1"/>
      <w:numFmt w:val="bullet"/>
      <w:lvlText w:val="▪"/>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CB0AA92">
      <w:start w:val="1"/>
      <w:numFmt w:val="bullet"/>
      <w:lvlText w:val="•"/>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7B4040C">
      <w:start w:val="1"/>
      <w:numFmt w:val="bullet"/>
      <w:lvlText w:val="o"/>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8849AE0">
      <w:start w:val="1"/>
      <w:numFmt w:val="bullet"/>
      <w:lvlText w:val="▪"/>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92F83C">
      <w:start w:val="1"/>
      <w:numFmt w:val="bullet"/>
      <w:lvlText w:val="•"/>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B1CA3D0">
      <w:start w:val="1"/>
      <w:numFmt w:val="bullet"/>
      <w:lvlText w:val="o"/>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0144582">
      <w:start w:val="1"/>
      <w:numFmt w:val="bullet"/>
      <w:lvlText w:val="▪"/>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7C7F6271"/>
    <w:multiLevelType w:val="hybridMultilevel"/>
    <w:tmpl w:val="A4DC3E38"/>
    <w:lvl w:ilvl="0" w:tplc="47EA6E5A">
      <w:start w:val="1"/>
      <w:numFmt w:val="lowerLetter"/>
      <w:lvlText w:val="%1)"/>
      <w:lvlJc w:val="left"/>
      <w:pPr>
        <w:ind w:left="13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3B67EF2">
      <w:start w:val="1"/>
      <w:numFmt w:val="lowerLetter"/>
      <w:lvlText w:val="%2"/>
      <w:lvlJc w:val="left"/>
      <w:pPr>
        <w:ind w:left="2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C8A66E">
      <w:start w:val="1"/>
      <w:numFmt w:val="lowerRoman"/>
      <w:lvlText w:val="%3"/>
      <w:lvlJc w:val="left"/>
      <w:pPr>
        <w:ind w:left="2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398A820">
      <w:start w:val="1"/>
      <w:numFmt w:val="decimal"/>
      <w:lvlText w:val="%4"/>
      <w:lvlJc w:val="left"/>
      <w:pPr>
        <w:ind w:left="3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15A3ED2">
      <w:start w:val="1"/>
      <w:numFmt w:val="lowerLetter"/>
      <w:lvlText w:val="%5"/>
      <w:lvlJc w:val="left"/>
      <w:pPr>
        <w:ind w:left="4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36C82D0">
      <w:start w:val="1"/>
      <w:numFmt w:val="lowerRoman"/>
      <w:lvlText w:val="%6"/>
      <w:lvlJc w:val="left"/>
      <w:pPr>
        <w:ind w:left="5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BE44FE2">
      <w:start w:val="1"/>
      <w:numFmt w:val="decimal"/>
      <w:lvlText w:val="%7"/>
      <w:lvlJc w:val="left"/>
      <w:pPr>
        <w:ind w:left="5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AB0042E">
      <w:start w:val="1"/>
      <w:numFmt w:val="lowerLetter"/>
      <w:lvlText w:val="%8"/>
      <w:lvlJc w:val="left"/>
      <w:pPr>
        <w:ind w:left="6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BD652E8">
      <w:start w:val="1"/>
      <w:numFmt w:val="lowerRoman"/>
      <w:lvlText w:val="%9"/>
      <w:lvlJc w:val="left"/>
      <w:pPr>
        <w:ind w:left="7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454444982">
    <w:abstractNumId w:val="20"/>
  </w:num>
  <w:num w:numId="2" w16cid:durableId="1885435587">
    <w:abstractNumId w:val="33"/>
  </w:num>
  <w:num w:numId="3" w16cid:durableId="241987607">
    <w:abstractNumId w:val="1"/>
  </w:num>
  <w:num w:numId="4" w16cid:durableId="1603797548">
    <w:abstractNumId w:val="8"/>
  </w:num>
  <w:num w:numId="5" w16cid:durableId="233392600">
    <w:abstractNumId w:val="25"/>
  </w:num>
  <w:num w:numId="6" w16cid:durableId="124154766">
    <w:abstractNumId w:val="2"/>
  </w:num>
  <w:num w:numId="7" w16cid:durableId="988244318">
    <w:abstractNumId w:val="16"/>
  </w:num>
  <w:num w:numId="8" w16cid:durableId="1815216579">
    <w:abstractNumId w:val="24"/>
  </w:num>
  <w:num w:numId="9" w16cid:durableId="263271889">
    <w:abstractNumId w:val="15"/>
  </w:num>
  <w:num w:numId="10" w16cid:durableId="862014279">
    <w:abstractNumId w:val="10"/>
  </w:num>
  <w:num w:numId="11" w16cid:durableId="1893419997">
    <w:abstractNumId w:val="14"/>
  </w:num>
  <w:num w:numId="12" w16cid:durableId="437915486">
    <w:abstractNumId w:val="29"/>
  </w:num>
  <w:num w:numId="13" w16cid:durableId="1012799631">
    <w:abstractNumId w:val="6"/>
  </w:num>
  <w:num w:numId="14" w16cid:durableId="1145319681">
    <w:abstractNumId w:val="30"/>
  </w:num>
  <w:num w:numId="15" w16cid:durableId="339702756">
    <w:abstractNumId w:val="26"/>
  </w:num>
  <w:num w:numId="16" w16cid:durableId="2132438446">
    <w:abstractNumId w:val="21"/>
  </w:num>
  <w:num w:numId="17" w16cid:durableId="931084837">
    <w:abstractNumId w:val="5"/>
  </w:num>
  <w:num w:numId="18" w16cid:durableId="1496071064">
    <w:abstractNumId w:val="17"/>
  </w:num>
  <w:num w:numId="19" w16cid:durableId="633024116">
    <w:abstractNumId w:val="23"/>
  </w:num>
  <w:num w:numId="20" w16cid:durableId="2079590910">
    <w:abstractNumId w:val="4"/>
  </w:num>
  <w:num w:numId="21" w16cid:durableId="1157919675">
    <w:abstractNumId w:val="0"/>
  </w:num>
  <w:num w:numId="22" w16cid:durableId="2112620952">
    <w:abstractNumId w:val="27"/>
  </w:num>
  <w:num w:numId="23" w16cid:durableId="1331105233">
    <w:abstractNumId w:val="18"/>
  </w:num>
  <w:num w:numId="24" w16cid:durableId="2115050959">
    <w:abstractNumId w:val="22"/>
  </w:num>
  <w:num w:numId="25" w16cid:durableId="442269316">
    <w:abstractNumId w:val="11"/>
  </w:num>
  <w:num w:numId="26" w16cid:durableId="958411607">
    <w:abstractNumId w:val="32"/>
  </w:num>
  <w:num w:numId="27" w16cid:durableId="2001738834">
    <w:abstractNumId w:val="31"/>
  </w:num>
  <w:num w:numId="28" w16cid:durableId="54276543">
    <w:abstractNumId w:val="7"/>
  </w:num>
  <w:num w:numId="29" w16cid:durableId="943539347">
    <w:abstractNumId w:val="12"/>
  </w:num>
  <w:num w:numId="30" w16cid:durableId="1260484652">
    <w:abstractNumId w:val="28"/>
  </w:num>
  <w:num w:numId="31" w16cid:durableId="186452077">
    <w:abstractNumId w:val="19"/>
  </w:num>
  <w:num w:numId="32" w16cid:durableId="458765339">
    <w:abstractNumId w:val="13"/>
  </w:num>
  <w:num w:numId="33" w16cid:durableId="831600443">
    <w:abstractNumId w:val="3"/>
  </w:num>
  <w:num w:numId="34" w16cid:durableId="1436363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9F"/>
    <w:rsid w:val="00002FED"/>
    <w:rsid w:val="00021B61"/>
    <w:rsid w:val="00031FED"/>
    <w:rsid w:val="00032A56"/>
    <w:rsid w:val="00040178"/>
    <w:rsid w:val="0004057F"/>
    <w:rsid w:val="00050A02"/>
    <w:rsid w:val="00061B1A"/>
    <w:rsid w:val="00072A35"/>
    <w:rsid w:val="0007719B"/>
    <w:rsid w:val="00095716"/>
    <w:rsid w:val="000A163D"/>
    <w:rsid w:val="000A2420"/>
    <w:rsid w:val="000A25E0"/>
    <w:rsid w:val="000A51B9"/>
    <w:rsid w:val="000A5C43"/>
    <w:rsid w:val="000A6722"/>
    <w:rsid w:val="000B142C"/>
    <w:rsid w:val="000B4269"/>
    <w:rsid w:val="000B72AC"/>
    <w:rsid w:val="000C5148"/>
    <w:rsid w:val="000C5871"/>
    <w:rsid w:val="000C6DF8"/>
    <w:rsid w:val="000D234F"/>
    <w:rsid w:val="000E097B"/>
    <w:rsid w:val="000F1AFE"/>
    <w:rsid w:val="001037CA"/>
    <w:rsid w:val="001039C5"/>
    <w:rsid w:val="001165D3"/>
    <w:rsid w:val="0013374F"/>
    <w:rsid w:val="001342E7"/>
    <w:rsid w:val="00143C3F"/>
    <w:rsid w:val="0015161E"/>
    <w:rsid w:val="001543B6"/>
    <w:rsid w:val="001553B1"/>
    <w:rsid w:val="00161BBE"/>
    <w:rsid w:val="00164B0D"/>
    <w:rsid w:val="001715B8"/>
    <w:rsid w:val="00171C07"/>
    <w:rsid w:val="00171DE8"/>
    <w:rsid w:val="001758D8"/>
    <w:rsid w:val="00186915"/>
    <w:rsid w:val="00192719"/>
    <w:rsid w:val="00193378"/>
    <w:rsid w:val="00193A94"/>
    <w:rsid w:val="00197020"/>
    <w:rsid w:val="0019778C"/>
    <w:rsid w:val="001A0F9A"/>
    <w:rsid w:val="001A1A40"/>
    <w:rsid w:val="001A458B"/>
    <w:rsid w:val="001A60FC"/>
    <w:rsid w:val="001A727B"/>
    <w:rsid w:val="001C2703"/>
    <w:rsid w:val="001C5F87"/>
    <w:rsid w:val="001C7E39"/>
    <w:rsid w:val="001D0C2E"/>
    <w:rsid w:val="001D1293"/>
    <w:rsid w:val="001D41D7"/>
    <w:rsid w:val="001D4216"/>
    <w:rsid w:val="001D48C0"/>
    <w:rsid w:val="001E431A"/>
    <w:rsid w:val="00206F24"/>
    <w:rsid w:val="00207D55"/>
    <w:rsid w:val="00210C55"/>
    <w:rsid w:val="002119DC"/>
    <w:rsid w:val="002119EF"/>
    <w:rsid w:val="00220B8A"/>
    <w:rsid w:val="002223D9"/>
    <w:rsid w:val="002436A9"/>
    <w:rsid w:val="002501D0"/>
    <w:rsid w:val="00252B6E"/>
    <w:rsid w:val="00256888"/>
    <w:rsid w:val="002575CD"/>
    <w:rsid w:val="00266D3C"/>
    <w:rsid w:val="00267938"/>
    <w:rsid w:val="00271357"/>
    <w:rsid w:val="00274A48"/>
    <w:rsid w:val="00280A71"/>
    <w:rsid w:val="00281EE5"/>
    <w:rsid w:val="002822B0"/>
    <w:rsid w:val="002915AD"/>
    <w:rsid w:val="00292609"/>
    <w:rsid w:val="00293AF6"/>
    <w:rsid w:val="002A012F"/>
    <w:rsid w:val="002B35CC"/>
    <w:rsid w:val="002D3318"/>
    <w:rsid w:val="002E4BAF"/>
    <w:rsid w:val="002F3FE6"/>
    <w:rsid w:val="00300585"/>
    <w:rsid w:val="00303B31"/>
    <w:rsid w:val="00323A50"/>
    <w:rsid w:val="003242B0"/>
    <w:rsid w:val="00326762"/>
    <w:rsid w:val="00333471"/>
    <w:rsid w:val="0033600D"/>
    <w:rsid w:val="00336F64"/>
    <w:rsid w:val="00342FE1"/>
    <w:rsid w:val="00344BE4"/>
    <w:rsid w:val="00346E2D"/>
    <w:rsid w:val="00347602"/>
    <w:rsid w:val="00351181"/>
    <w:rsid w:val="00351F87"/>
    <w:rsid w:val="00365848"/>
    <w:rsid w:val="00366C40"/>
    <w:rsid w:val="003730BF"/>
    <w:rsid w:val="00380171"/>
    <w:rsid w:val="00380EB3"/>
    <w:rsid w:val="00390CC9"/>
    <w:rsid w:val="00391320"/>
    <w:rsid w:val="00395C91"/>
    <w:rsid w:val="003A6343"/>
    <w:rsid w:val="003B0150"/>
    <w:rsid w:val="003B438E"/>
    <w:rsid w:val="003B5E97"/>
    <w:rsid w:val="003B7060"/>
    <w:rsid w:val="003C7B64"/>
    <w:rsid w:val="003D7295"/>
    <w:rsid w:val="003E7EC3"/>
    <w:rsid w:val="003F2EB9"/>
    <w:rsid w:val="003F36DE"/>
    <w:rsid w:val="003F4B33"/>
    <w:rsid w:val="00402FA1"/>
    <w:rsid w:val="00404AEE"/>
    <w:rsid w:val="0040597C"/>
    <w:rsid w:val="0040626F"/>
    <w:rsid w:val="004077A9"/>
    <w:rsid w:val="004158F0"/>
    <w:rsid w:val="004258F8"/>
    <w:rsid w:val="00431453"/>
    <w:rsid w:val="00432CEB"/>
    <w:rsid w:val="004459DB"/>
    <w:rsid w:val="00446DEA"/>
    <w:rsid w:val="004612BB"/>
    <w:rsid w:val="00467384"/>
    <w:rsid w:val="00472E52"/>
    <w:rsid w:val="00476539"/>
    <w:rsid w:val="0048058D"/>
    <w:rsid w:val="00486CCC"/>
    <w:rsid w:val="00497CD3"/>
    <w:rsid w:val="00497E8F"/>
    <w:rsid w:val="004A2EA7"/>
    <w:rsid w:val="004A2FA6"/>
    <w:rsid w:val="004B4875"/>
    <w:rsid w:val="004C085E"/>
    <w:rsid w:val="004C691E"/>
    <w:rsid w:val="004D0ECF"/>
    <w:rsid w:val="004E09AE"/>
    <w:rsid w:val="004E5539"/>
    <w:rsid w:val="004E6AB6"/>
    <w:rsid w:val="004E797B"/>
    <w:rsid w:val="00500169"/>
    <w:rsid w:val="00503430"/>
    <w:rsid w:val="00507880"/>
    <w:rsid w:val="00511794"/>
    <w:rsid w:val="00521D74"/>
    <w:rsid w:val="005232D7"/>
    <w:rsid w:val="00525776"/>
    <w:rsid w:val="00531F00"/>
    <w:rsid w:val="00537FD2"/>
    <w:rsid w:val="00540449"/>
    <w:rsid w:val="005408DB"/>
    <w:rsid w:val="00545C1B"/>
    <w:rsid w:val="005471D9"/>
    <w:rsid w:val="0055123B"/>
    <w:rsid w:val="0055353C"/>
    <w:rsid w:val="00554775"/>
    <w:rsid w:val="00564A78"/>
    <w:rsid w:val="00567444"/>
    <w:rsid w:val="005800DA"/>
    <w:rsid w:val="00590F00"/>
    <w:rsid w:val="00595E12"/>
    <w:rsid w:val="005B006D"/>
    <w:rsid w:val="005B1598"/>
    <w:rsid w:val="005B2D3D"/>
    <w:rsid w:val="005B4AF1"/>
    <w:rsid w:val="005B7A1C"/>
    <w:rsid w:val="005C13FD"/>
    <w:rsid w:val="005C1A12"/>
    <w:rsid w:val="005C1FFB"/>
    <w:rsid w:val="005D0074"/>
    <w:rsid w:val="005D4C8E"/>
    <w:rsid w:val="005D51B8"/>
    <w:rsid w:val="005D5515"/>
    <w:rsid w:val="005E015D"/>
    <w:rsid w:val="005E138B"/>
    <w:rsid w:val="005E525C"/>
    <w:rsid w:val="005F2D8C"/>
    <w:rsid w:val="005F3E5D"/>
    <w:rsid w:val="0060089B"/>
    <w:rsid w:val="00612A0A"/>
    <w:rsid w:val="0061557F"/>
    <w:rsid w:val="00626875"/>
    <w:rsid w:val="006316F7"/>
    <w:rsid w:val="00631781"/>
    <w:rsid w:val="006317F6"/>
    <w:rsid w:val="0063189B"/>
    <w:rsid w:val="006378D1"/>
    <w:rsid w:val="00647186"/>
    <w:rsid w:val="006521C1"/>
    <w:rsid w:val="00653EFF"/>
    <w:rsid w:val="00661027"/>
    <w:rsid w:val="00665C9D"/>
    <w:rsid w:val="006732FF"/>
    <w:rsid w:val="00687FD7"/>
    <w:rsid w:val="00694225"/>
    <w:rsid w:val="006A38A3"/>
    <w:rsid w:val="006A6276"/>
    <w:rsid w:val="006B0888"/>
    <w:rsid w:val="006B2F85"/>
    <w:rsid w:val="006B5B01"/>
    <w:rsid w:val="006C29D7"/>
    <w:rsid w:val="006C34A0"/>
    <w:rsid w:val="006C4732"/>
    <w:rsid w:val="006C480B"/>
    <w:rsid w:val="006D492A"/>
    <w:rsid w:val="006E03A4"/>
    <w:rsid w:val="006E18E3"/>
    <w:rsid w:val="006E5370"/>
    <w:rsid w:val="006F2C7B"/>
    <w:rsid w:val="006F6BA8"/>
    <w:rsid w:val="007035FF"/>
    <w:rsid w:val="00705ED5"/>
    <w:rsid w:val="0070628F"/>
    <w:rsid w:val="007101C3"/>
    <w:rsid w:val="0071250B"/>
    <w:rsid w:val="00721505"/>
    <w:rsid w:val="00721F53"/>
    <w:rsid w:val="0072307B"/>
    <w:rsid w:val="00725A80"/>
    <w:rsid w:val="00730932"/>
    <w:rsid w:val="007552AE"/>
    <w:rsid w:val="00763FF4"/>
    <w:rsid w:val="00772FC9"/>
    <w:rsid w:val="00776E9A"/>
    <w:rsid w:val="007802A5"/>
    <w:rsid w:val="00785814"/>
    <w:rsid w:val="007905F0"/>
    <w:rsid w:val="00794CE8"/>
    <w:rsid w:val="0079576E"/>
    <w:rsid w:val="007B020D"/>
    <w:rsid w:val="007B6B5E"/>
    <w:rsid w:val="007C38EE"/>
    <w:rsid w:val="007C4B62"/>
    <w:rsid w:val="007D2062"/>
    <w:rsid w:val="007F0689"/>
    <w:rsid w:val="007F58CF"/>
    <w:rsid w:val="007F7568"/>
    <w:rsid w:val="00803604"/>
    <w:rsid w:val="0081524B"/>
    <w:rsid w:val="00816E30"/>
    <w:rsid w:val="00825619"/>
    <w:rsid w:val="00825F33"/>
    <w:rsid w:val="00830F80"/>
    <w:rsid w:val="008319E1"/>
    <w:rsid w:val="008328B7"/>
    <w:rsid w:val="00842724"/>
    <w:rsid w:val="0084284D"/>
    <w:rsid w:val="00847E2E"/>
    <w:rsid w:val="0085081E"/>
    <w:rsid w:val="008509E5"/>
    <w:rsid w:val="00850C64"/>
    <w:rsid w:val="00851B19"/>
    <w:rsid w:val="00856832"/>
    <w:rsid w:val="008662AD"/>
    <w:rsid w:val="00867371"/>
    <w:rsid w:val="008930C0"/>
    <w:rsid w:val="00896834"/>
    <w:rsid w:val="008A3904"/>
    <w:rsid w:val="008A43F0"/>
    <w:rsid w:val="008A4D2E"/>
    <w:rsid w:val="008A6477"/>
    <w:rsid w:val="008B1D71"/>
    <w:rsid w:val="008B2B95"/>
    <w:rsid w:val="008C00BD"/>
    <w:rsid w:val="008C31CD"/>
    <w:rsid w:val="008C3C07"/>
    <w:rsid w:val="008C3C54"/>
    <w:rsid w:val="008C64B6"/>
    <w:rsid w:val="008C70A8"/>
    <w:rsid w:val="008D3C87"/>
    <w:rsid w:val="008D49CB"/>
    <w:rsid w:val="008D6853"/>
    <w:rsid w:val="008D6F1A"/>
    <w:rsid w:val="008E0B60"/>
    <w:rsid w:val="008E103C"/>
    <w:rsid w:val="008E28F0"/>
    <w:rsid w:val="008E339C"/>
    <w:rsid w:val="008E59D4"/>
    <w:rsid w:val="008E7AA3"/>
    <w:rsid w:val="008F0529"/>
    <w:rsid w:val="008F22A6"/>
    <w:rsid w:val="008F7D55"/>
    <w:rsid w:val="00900753"/>
    <w:rsid w:val="00904798"/>
    <w:rsid w:val="0091226F"/>
    <w:rsid w:val="00922902"/>
    <w:rsid w:val="009265B5"/>
    <w:rsid w:val="009334F8"/>
    <w:rsid w:val="00934350"/>
    <w:rsid w:val="00937A99"/>
    <w:rsid w:val="00945665"/>
    <w:rsid w:val="0095250E"/>
    <w:rsid w:val="009535FE"/>
    <w:rsid w:val="009633B8"/>
    <w:rsid w:val="00963DDF"/>
    <w:rsid w:val="00967CC0"/>
    <w:rsid w:val="009858C4"/>
    <w:rsid w:val="00992324"/>
    <w:rsid w:val="00997289"/>
    <w:rsid w:val="00997838"/>
    <w:rsid w:val="009A100B"/>
    <w:rsid w:val="009B0EC3"/>
    <w:rsid w:val="009B2CFB"/>
    <w:rsid w:val="009B518A"/>
    <w:rsid w:val="009C2E87"/>
    <w:rsid w:val="009D21E0"/>
    <w:rsid w:val="009D2873"/>
    <w:rsid w:val="009D3B58"/>
    <w:rsid w:val="009D52FF"/>
    <w:rsid w:val="009E3654"/>
    <w:rsid w:val="009E4011"/>
    <w:rsid w:val="009E4A52"/>
    <w:rsid w:val="009E569F"/>
    <w:rsid w:val="009E5CAE"/>
    <w:rsid w:val="009F40F9"/>
    <w:rsid w:val="00A0105B"/>
    <w:rsid w:val="00A020FD"/>
    <w:rsid w:val="00A12E7D"/>
    <w:rsid w:val="00A137A0"/>
    <w:rsid w:val="00A21FE9"/>
    <w:rsid w:val="00A24F20"/>
    <w:rsid w:val="00A333F8"/>
    <w:rsid w:val="00A373BD"/>
    <w:rsid w:val="00A50ABD"/>
    <w:rsid w:val="00A51F72"/>
    <w:rsid w:val="00A52E81"/>
    <w:rsid w:val="00A552AE"/>
    <w:rsid w:val="00A57BD4"/>
    <w:rsid w:val="00A60C65"/>
    <w:rsid w:val="00A60D10"/>
    <w:rsid w:val="00A66865"/>
    <w:rsid w:val="00A70165"/>
    <w:rsid w:val="00A7056C"/>
    <w:rsid w:val="00A71F65"/>
    <w:rsid w:val="00A7502A"/>
    <w:rsid w:val="00A7679E"/>
    <w:rsid w:val="00A8584E"/>
    <w:rsid w:val="00A90881"/>
    <w:rsid w:val="00A95BB5"/>
    <w:rsid w:val="00A95F0C"/>
    <w:rsid w:val="00A961F6"/>
    <w:rsid w:val="00AA0440"/>
    <w:rsid w:val="00AA2340"/>
    <w:rsid w:val="00AB4590"/>
    <w:rsid w:val="00AB6EBB"/>
    <w:rsid w:val="00AD13EC"/>
    <w:rsid w:val="00AE0217"/>
    <w:rsid w:val="00AF4EFC"/>
    <w:rsid w:val="00B008C7"/>
    <w:rsid w:val="00B05147"/>
    <w:rsid w:val="00B05CCE"/>
    <w:rsid w:val="00B06390"/>
    <w:rsid w:val="00B067C0"/>
    <w:rsid w:val="00B10273"/>
    <w:rsid w:val="00B10722"/>
    <w:rsid w:val="00B1177E"/>
    <w:rsid w:val="00B13539"/>
    <w:rsid w:val="00B2094F"/>
    <w:rsid w:val="00B2222E"/>
    <w:rsid w:val="00B22237"/>
    <w:rsid w:val="00B34FA8"/>
    <w:rsid w:val="00B40226"/>
    <w:rsid w:val="00B42AB2"/>
    <w:rsid w:val="00B4303F"/>
    <w:rsid w:val="00B432A7"/>
    <w:rsid w:val="00B43BAF"/>
    <w:rsid w:val="00B44357"/>
    <w:rsid w:val="00B535A4"/>
    <w:rsid w:val="00B555AB"/>
    <w:rsid w:val="00B6291A"/>
    <w:rsid w:val="00B63855"/>
    <w:rsid w:val="00B76827"/>
    <w:rsid w:val="00B80FA6"/>
    <w:rsid w:val="00B85E3A"/>
    <w:rsid w:val="00B94CC1"/>
    <w:rsid w:val="00B97E72"/>
    <w:rsid w:val="00BA3BB5"/>
    <w:rsid w:val="00BB14B0"/>
    <w:rsid w:val="00BB4F50"/>
    <w:rsid w:val="00BC0769"/>
    <w:rsid w:val="00BC12B3"/>
    <w:rsid w:val="00BC46B5"/>
    <w:rsid w:val="00BC5B47"/>
    <w:rsid w:val="00BC7FC4"/>
    <w:rsid w:val="00BD6DCF"/>
    <w:rsid w:val="00BE13EA"/>
    <w:rsid w:val="00BE4913"/>
    <w:rsid w:val="00BF113F"/>
    <w:rsid w:val="00BF3484"/>
    <w:rsid w:val="00BF753C"/>
    <w:rsid w:val="00C03CE2"/>
    <w:rsid w:val="00C05F4C"/>
    <w:rsid w:val="00C1119A"/>
    <w:rsid w:val="00C11A07"/>
    <w:rsid w:val="00C169C3"/>
    <w:rsid w:val="00C23B65"/>
    <w:rsid w:val="00C2684C"/>
    <w:rsid w:val="00C3733A"/>
    <w:rsid w:val="00C37393"/>
    <w:rsid w:val="00C37BD0"/>
    <w:rsid w:val="00C407F9"/>
    <w:rsid w:val="00C421A3"/>
    <w:rsid w:val="00C432AF"/>
    <w:rsid w:val="00C44A7A"/>
    <w:rsid w:val="00C46DB5"/>
    <w:rsid w:val="00C517B9"/>
    <w:rsid w:val="00C5349F"/>
    <w:rsid w:val="00C54B4C"/>
    <w:rsid w:val="00C62781"/>
    <w:rsid w:val="00C712EF"/>
    <w:rsid w:val="00C72BE5"/>
    <w:rsid w:val="00C86A14"/>
    <w:rsid w:val="00C919F2"/>
    <w:rsid w:val="00C9513A"/>
    <w:rsid w:val="00C977ED"/>
    <w:rsid w:val="00CA425C"/>
    <w:rsid w:val="00CA4E52"/>
    <w:rsid w:val="00CA4F58"/>
    <w:rsid w:val="00CB180A"/>
    <w:rsid w:val="00CB4A48"/>
    <w:rsid w:val="00CB638E"/>
    <w:rsid w:val="00CC1311"/>
    <w:rsid w:val="00CC2FEB"/>
    <w:rsid w:val="00CC3F2B"/>
    <w:rsid w:val="00CD1BA2"/>
    <w:rsid w:val="00CD3DBC"/>
    <w:rsid w:val="00CE317A"/>
    <w:rsid w:val="00CE44BA"/>
    <w:rsid w:val="00CE596C"/>
    <w:rsid w:val="00CE62AD"/>
    <w:rsid w:val="00CF0234"/>
    <w:rsid w:val="00CF2F5B"/>
    <w:rsid w:val="00D027EB"/>
    <w:rsid w:val="00D054EF"/>
    <w:rsid w:val="00D15819"/>
    <w:rsid w:val="00D15B10"/>
    <w:rsid w:val="00D17CE2"/>
    <w:rsid w:val="00D2056C"/>
    <w:rsid w:val="00D21C2C"/>
    <w:rsid w:val="00D247EB"/>
    <w:rsid w:val="00D35F2E"/>
    <w:rsid w:val="00D446DD"/>
    <w:rsid w:val="00D4546E"/>
    <w:rsid w:val="00D558EB"/>
    <w:rsid w:val="00D55F21"/>
    <w:rsid w:val="00D576C2"/>
    <w:rsid w:val="00D61E28"/>
    <w:rsid w:val="00D67185"/>
    <w:rsid w:val="00D74017"/>
    <w:rsid w:val="00D80AB3"/>
    <w:rsid w:val="00D819BE"/>
    <w:rsid w:val="00D84205"/>
    <w:rsid w:val="00D84428"/>
    <w:rsid w:val="00D86B5A"/>
    <w:rsid w:val="00D87599"/>
    <w:rsid w:val="00D91F09"/>
    <w:rsid w:val="00D9457E"/>
    <w:rsid w:val="00D962D4"/>
    <w:rsid w:val="00D97740"/>
    <w:rsid w:val="00DA0B55"/>
    <w:rsid w:val="00DA1F76"/>
    <w:rsid w:val="00DA3A7C"/>
    <w:rsid w:val="00DA756D"/>
    <w:rsid w:val="00DD37F1"/>
    <w:rsid w:val="00DD58BB"/>
    <w:rsid w:val="00DD7B9B"/>
    <w:rsid w:val="00DE31ED"/>
    <w:rsid w:val="00DE7CBC"/>
    <w:rsid w:val="00DF0836"/>
    <w:rsid w:val="00DF18C7"/>
    <w:rsid w:val="00DF697D"/>
    <w:rsid w:val="00E00E6A"/>
    <w:rsid w:val="00E01DD7"/>
    <w:rsid w:val="00E0303F"/>
    <w:rsid w:val="00E06A7D"/>
    <w:rsid w:val="00E11056"/>
    <w:rsid w:val="00E17EE6"/>
    <w:rsid w:val="00E254A9"/>
    <w:rsid w:val="00E37005"/>
    <w:rsid w:val="00E40267"/>
    <w:rsid w:val="00E50A8E"/>
    <w:rsid w:val="00E53011"/>
    <w:rsid w:val="00E55A86"/>
    <w:rsid w:val="00E622E4"/>
    <w:rsid w:val="00E7198E"/>
    <w:rsid w:val="00E84C7A"/>
    <w:rsid w:val="00E915CE"/>
    <w:rsid w:val="00E93EA9"/>
    <w:rsid w:val="00E95050"/>
    <w:rsid w:val="00E95699"/>
    <w:rsid w:val="00E975C9"/>
    <w:rsid w:val="00EA5E8A"/>
    <w:rsid w:val="00EB5344"/>
    <w:rsid w:val="00EC0FE0"/>
    <w:rsid w:val="00EC1676"/>
    <w:rsid w:val="00EC3613"/>
    <w:rsid w:val="00ED204E"/>
    <w:rsid w:val="00ED2E8E"/>
    <w:rsid w:val="00EE75DF"/>
    <w:rsid w:val="00EF314C"/>
    <w:rsid w:val="00F011CE"/>
    <w:rsid w:val="00F038AC"/>
    <w:rsid w:val="00F04B3F"/>
    <w:rsid w:val="00F12005"/>
    <w:rsid w:val="00F124A5"/>
    <w:rsid w:val="00F2016F"/>
    <w:rsid w:val="00F214E4"/>
    <w:rsid w:val="00F22DFD"/>
    <w:rsid w:val="00F23E30"/>
    <w:rsid w:val="00F45065"/>
    <w:rsid w:val="00F454E8"/>
    <w:rsid w:val="00F51E9B"/>
    <w:rsid w:val="00F53FBA"/>
    <w:rsid w:val="00F54515"/>
    <w:rsid w:val="00F60A4B"/>
    <w:rsid w:val="00F65768"/>
    <w:rsid w:val="00F710A3"/>
    <w:rsid w:val="00F844AB"/>
    <w:rsid w:val="00F856D7"/>
    <w:rsid w:val="00F865F2"/>
    <w:rsid w:val="00F870CD"/>
    <w:rsid w:val="00F9510C"/>
    <w:rsid w:val="00FB193A"/>
    <w:rsid w:val="00FB4A52"/>
    <w:rsid w:val="00FC3642"/>
    <w:rsid w:val="00FC560A"/>
    <w:rsid w:val="00FD11B9"/>
    <w:rsid w:val="00FF6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20DBC"/>
  <w15:chartTrackingRefBased/>
  <w15:docId w15:val="{50F473B4-7855-4F4B-8435-5C80AC42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5C43"/>
    <w:rPr>
      <w:sz w:val="20"/>
    </w:rPr>
  </w:style>
  <w:style w:type="paragraph" w:styleId="Kop1">
    <w:name w:val="heading 1"/>
    <w:basedOn w:val="Standaard"/>
    <w:next w:val="Standaard"/>
    <w:link w:val="Kop1Char"/>
    <w:autoRedefine/>
    <w:uiPriority w:val="9"/>
    <w:qFormat/>
    <w:rsid w:val="00BC46B5"/>
    <w:pPr>
      <w:keepNext/>
      <w:keepLines/>
      <w:spacing w:before="240" w:after="0"/>
      <w:outlineLvl w:val="0"/>
    </w:pPr>
    <w:rPr>
      <w:rFonts w:asciiTheme="majorHAnsi" w:eastAsiaTheme="majorEastAsia" w:hAnsiTheme="majorHAnsi" w:cstheme="majorBidi"/>
      <w:b/>
      <w:color w:val="4472C4" w:themeColor="accent1"/>
      <w:sz w:val="28"/>
      <w:szCs w:val="32"/>
    </w:rPr>
  </w:style>
  <w:style w:type="paragraph" w:styleId="Kop2">
    <w:name w:val="heading 2"/>
    <w:basedOn w:val="Standaard"/>
    <w:next w:val="Standaard"/>
    <w:link w:val="Kop2Char"/>
    <w:autoRedefine/>
    <w:uiPriority w:val="9"/>
    <w:unhideWhenUsed/>
    <w:qFormat/>
    <w:rsid w:val="00BC46B5"/>
    <w:pPr>
      <w:keepNext/>
      <w:keepLines/>
      <w:spacing w:before="40" w:after="0"/>
      <w:outlineLvl w:val="1"/>
    </w:pPr>
    <w:rPr>
      <w:rFonts w:asciiTheme="majorHAnsi" w:eastAsiaTheme="majorEastAsia" w:hAnsiTheme="majorHAnsi" w:cstheme="majorBidi"/>
      <w:b/>
      <w:color w:val="4472C4" w:themeColor="accent1"/>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E569F"/>
    <w:pPr>
      <w:spacing w:after="0" w:line="240" w:lineRule="auto"/>
    </w:pPr>
    <w:rPr>
      <w:rFonts w:eastAsiaTheme="minorEastAsia"/>
      <w:lang w:val="en-US"/>
    </w:rPr>
  </w:style>
  <w:style w:type="character" w:customStyle="1" w:styleId="GeenafstandChar">
    <w:name w:val="Geen afstand Char"/>
    <w:basedOn w:val="Standaardalinea-lettertype"/>
    <w:link w:val="Geenafstand"/>
    <w:uiPriority w:val="1"/>
    <w:rsid w:val="009E569F"/>
    <w:rPr>
      <w:rFonts w:eastAsiaTheme="minorEastAsia"/>
      <w:lang w:val="en-US"/>
    </w:rPr>
  </w:style>
  <w:style w:type="paragraph" w:styleId="Koptekst">
    <w:name w:val="header"/>
    <w:basedOn w:val="Standaard"/>
    <w:link w:val="KoptekstChar"/>
    <w:uiPriority w:val="99"/>
    <w:unhideWhenUsed/>
    <w:rsid w:val="009E56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69F"/>
  </w:style>
  <w:style w:type="paragraph" w:styleId="Voettekst">
    <w:name w:val="footer"/>
    <w:basedOn w:val="Standaard"/>
    <w:link w:val="VoettekstChar"/>
    <w:uiPriority w:val="99"/>
    <w:unhideWhenUsed/>
    <w:rsid w:val="009E56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69F"/>
  </w:style>
  <w:style w:type="character" w:customStyle="1" w:styleId="Kop1Char">
    <w:name w:val="Kop 1 Char"/>
    <w:basedOn w:val="Standaardalinea-lettertype"/>
    <w:link w:val="Kop1"/>
    <w:uiPriority w:val="9"/>
    <w:rsid w:val="00BC46B5"/>
    <w:rPr>
      <w:rFonts w:asciiTheme="majorHAnsi" w:eastAsiaTheme="majorEastAsia" w:hAnsiTheme="majorHAnsi" w:cstheme="majorBidi"/>
      <w:b/>
      <w:color w:val="4472C4" w:themeColor="accent1"/>
      <w:sz w:val="28"/>
      <w:szCs w:val="32"/>
    </w:rPr>
  </w:style>
  <w:style w:type="paragraph" w:styleId="Kopvaninhoudsopgave">
    <w:name w:val="TOC Heading"/>
    <w:basedOn w:val="Kop1"/>
    <w:next w:val="Standaard"/>
    <w:uiPriority w:val="39"/>
    <w:unhideWhenUsed/>
    <w:qFormat/>
    <w:rsid w:val="008E339C"/>
    <w:pPr>
      <w:outlineLvl w:val="9"/>
    </w:pPr>
    <w:rPr>
      <w:lang w:eastAsia="nl-NL"/>
    </w:rPr>
  </w:style>
  <w:style w:type="character" w:customStyle="1" w:styleId="Kop2Char">
    <w:name w:val="Kop 2 Char"/>
    <w:basedOn w:val="Standaardalinea-lettertype"/>
    <w:link w:val="Kop2"/>
    <w:uiPriority w:val="9"/>
    <w:rsid w:val="00BC46B5"/>
    <w:rPr>
      <w:rFonts w:asciiTheme="majorHAnsi" w:eastAsiaTheme="majorEastAsia" w:hAnsiTheme="majorHAnsi" w:cstheme="majorBidi"/>
      <w:b/>
      <w:color w:val="4472C4" w:themeColor="accent1"/>
      <w:sz w:val="24"/>
      <w:szCs w:val="26"/>
    </w:rPr>
  </w:style>
  <w:style w:type="paragraph" w:styleId="Inhopg1">
    <w:name w:val="toc 1"/>
    <w:basedOn w:val="Standaard"/>
    <w:next w:val="Standaard"/>
    <w:autoRedefine/>
    <w:uiPriority w:val="39"/>
    <w:unhideWhenUsed/>
    <w:rsid w:val="00BB14B0"/>
    <w:pPr>
      <w:spacing w:after="100"/>
    </w:pPr>
  </w:style>
  <w:style w:type="character" w:styleId="Hyperlink">
    <w:name w:val="Hyperlink"/>
    <w:basedOn w:val="Standaardalinea-lettertype"/>
    <w:uiPriority w:val="99"/>
    <w:unhideWhenUsed/>
    <w:rsid w:val="00BB14B0"/>
    <w:rPr>
      <w:color w:val="0563C1" w:themeColor="hyperlink"/>
      <w:u w:val="single"/>
    </w:rPr>
  </w:style>
  <w:style w:type="paragraph" w:styleId="Inhopg2">
    <w:name w:val="toc 2"/>
    <w:basedOn w:val="Standaard"/>
    <w:next w:val="Standaard"/>
    <w:autoRedefine/>
    <w:uiPriority w:val="39"/>
    <w:unhideWhenUsed/>
    <w:rsid w:val="00BC46B5"/>
    <w:pPr>
      <w:spacing w:after="100"/>
      <w:ind w:left="200"/>
    </w:pPr>
  </w:style>
  <w:style w:type="table" w:styleId="Tabelraster">
    <w:name w:val="Table Grid"/>
    <w:basedOn w:val="Standaardtabel"/>
    <w:uiPriority w:val="39"/>
    <w:rsid w:val="0058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E7EC3"/>
    <w:pPr>
      <w:ind w:left="720"/>
      <w:contextualSpacing/>
    </w:pPr>
  </w:style>
  <w:style w:type="table" w:customStyle="1" w:styleId="TableGrid1">
    <w:name w:val="Table Grid1"/>
    <w:rsid w:val="00D17CE2"/>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0">
    <w:name w:val="Table Grid0"/>
    <w:basedOn w:val="Standaardtabel"/>
    <w:uiPriority w:val="39"/>
    <w:rsid w:val="009265B5"/>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ompetitieleidingHKOK-ehockey@knhb.n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ans.mater@knhb.n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ockeyzuid@knhb.nl"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ehockeynoord@knhb.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etitieleidingHKOK-ehockey@knhb.nl" TargetMode="External"/><Relationship Id="rId14" Type="http://schemas.openxmlformats.org/officeDocument/2006/relationships/hyperlink" Target="mailto:ehockeyplanning@knhb.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28D6-55BA-4844-BCB9-F69ED9E9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14489</Words>
  <Characters>79693</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Wedstrijdreglement</vt:lpstr>
    </vt:vector>
  </TitlesOfParts>
  <Company/>
  <LinksUpToDate>false</LinksUpToDate>
  <CharactersWithSpaces>93995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Wedstrijdreglement</dc:title>
  <dc:subject>Elektrisch Rolstoelhockey</dc:subject>
  <dc:creator>Seizoen 2023</dc:creator>
  <cp:keywords/>
  <dc:description/>
  <cp:lastModifiedBy>Hans Mater</cp:lastModifiedBy>
  <cp:revision>2</cp:revision>
  <cp:lastPrinted>2021-03-22T11:29:00Z</cp:lastPrinted>
  <dcterms:created xsi:type="dcterms:W3CDTF">2023-03-17T12:56:00Z</dcterms:created>
  <dcterms:modified xsi:type="dcterms:W3CDTF">2023-03-17T12:56:00Z</dcterms:modified>
</cp:coreProperties>
</file>